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4D" w:rsidRDefault="00B72558" w:rsidP="00314E00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4E00">
        <w:rPr>
          <w:sz w:val="28"/>
          <w:szCs w:val="28"/>
        </w:rPr>
        <w:t xml:space="preserve">                </w:t>
      </w:r>
    </w:p>
    <w:p w:rsidR="006327D2" w:rsidRPr="00B72558" w:rsidRDefault="006327D2" w:rsidP="00314E00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Общая характеристика дошкольного учреждения</w:t>
      </w:r>
      <w:r w:rsidR="00314E00">
        <w:rPr>
          <w:b/>
          <w:bCs/>
          <w:sz w:val="28"/>
          <w:szCs w:val="28"/>
          <w:u w:val="single"/>
        </w:rPr>
        <w:t xml:space="preserve"> муниципального бюджетного дошкольного учреждения детского сада № 41 села </w:t>
      </w:r>
      <w:proofErr w:type="spellStart"/>
      <w:r w:rsidR="00314E00">
        <w:rPr>
          <w:b/>
          <w:bCs/>
          <w:sz w:val="28"/>
          <w:szCs w:val="28"/>
          <w:u w:val="single"/>
        </w:rPr>
        <w:t>Соокловка</w:t>
      </w:r>
      <w:proofErr w:type="spellEnd"/>
      <w:r w:rsidR="00314E00">
        <w:rPr>
          <w:b/>
          <w:bCs/>
          <w:sz w:val="28"/>
          <w:szCs w:val="28"/>
          <w:u w:val="single"/>
        </w:rPr>
        <w:t xml:space="preserve"> муниципального района имени Лазо Хабаровского края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b/>
          <w:bCs/>
          <w:sz w:val="28"/>
          <w:szCs w:val="28"/>
          <w:u w:val="single"/>
        </w:rPr>
      </w:pP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14700" cy="2495550"/>
            <wp:effectExtent l="19050" t="0" r="0" b="0"/>
            <wp:docPr id="1" name="Рисунок 1" descr="P724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72401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1DB" w:rsidRPr="006941DB" w:rsidRDefault="006941DB" w:rsidP="006327D2">
      <w:pPr>
        <w:pStyle w:val="a3"/>
        <w:spacing w:before="0" w:beforeAutospacing="0" w:after="0"/>
        <w:ind w:right="567"/>
        <w:jc w:val="both"/>
        <w:rPr>
          <w:b/>
          <w:sz w:val="28"/>
          <w:szCs w:val="28"/>
        </w:rPr>
      </w:pPr>
    </w:p>
    <w:p w:rsidR="006941DB" w:rsidRPr="006941DB" w:rsidRDefault="006941DB" w:rsidP="006327D2">
      <w:pPr>
        <w:pStyle w:val="a3"/>
        <w:spacing w:before="0" w:beforeAutospacing="0" w:after="0"/>
        <w:ind w:right="567"/>
        <w:jc w:val="both"/>
        <w:rPr>
          <w:b/>
          <w:sz w:val="28"/>
          <w:szCs w:val="28"/>
        </w:rPr>
      </w:pPr>
      <w:r w:rsidRPr="006941DB">
        <w:rPr>
          <w:b/>
          <w:sz w:val="28"/>
          <w:szCs w:val="28"/>
        </w:rPr>
        <w:t>Дата создания</w:t>
      </w:r>
      <w:r>
        <w:rPr>
          <w:b/>
          <w:sz w:val="28"/>
          <w:szCs w:val="28"/>
        </w:rPr>
        <w:t xml:space="preserve"> ОУ:      </w:t>
      </w:r>
      <w:r w:rsidRPr="006941DB">
        <w:t>1989 год.</w:t>
      </w:r>
      <w:r>
        <w:rPr>
          <w:b/>
          <w:sz w:val="28"/>
          <w:szCs w:val="28"/>
        </w:rPr>
        <w:t xml:space="preserve">      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b/>
          <w:bCs/>
          <w:color w:val="293233"/>
          <w:sz w:val="28"/>
          <w:szCs w:val="28"/>
        </w:rPr>
      </w:pPr>
      <w:r>
        <w:rPr>
          <w:b/>
          <w:bCs/>
          <w:color w:val="293233"/>
          <w:sz w:val="28"/>
          <w:szCs w:val="28"/>
        </w:rPr>
        <w:t xml:space="preserve">Организационно-правовая форма: </w:t>
      </w:r>
      <w:r>
        <w:rPr>
          <w:bCs/>
          <w:color w:val="293233"/>
          <w:sz w:val="28"/>
          <w:szCs w:val="28"/>
        </w:rPr>
        <w:t xml:space="preserve">муниципальное </w:t>
      </w:r>
      <w:r w:rsidR="006941DB">
        <w:rPr>
          <w:bCs/>
          <w:color w:val="293233"/>
          <w:sz w:val="28"/>
          <w:szCs w:val="28"/>
        </w:rPr>
        <w:t xml:space="preserve">бюджетное </w:t>
      </w:r>
      <w:r>
        <w:rPr>
          <w:bCs/>
          <w:color w:val="293233"/>
          <w:sz w:val="28"/>
          <w:szCs w:val="28"/>
        </w:rPr>
        <w:t>учреждение.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b/>
          <w:bCs/>
          <w:color w:val="293233"/>
          <w:sz w:val="28"/>
          <w:szCs w:val="28"/>
        </w:rPr>
        <w:t xml:space="preserve">Тип: </w:t>
      </w:r>
      <w:r>
        <w:rPr>
          <w:bCs/>
          <w:color w:val="293233"/>
          <w:sz w:val="28"/>
          <w:szCs w:val="28"/>
        </w:rPr>
        <w:t>дошкольное образовательное учреждение.</w:t>
      </w:r>
      <w:r>
        <w:rPr>
          <w:color w:val="293233"/>
          <w:sz w:val="28"/>
          <w:szCs w:val="28"/>
        </w:rPr>
        <w:br/>
      </w:r>
      <w:r>
        <w:rPr>
          <w:b/>
          <w:bCs/>
          <w:color w:val="293233"/>
          <w:sz w:val="28"/>
          <w:szCs w:val="28"/>
        </w:rPr>
        <w:t>Вид:</w:t>
      </w:r>
      <w:r>
        <w:rPr>
          <w:color w:val="293233"/>
          <w:sz w:val="28"/>
          <w:szCs w:val="28"/>
        </w:rPr>
        <w:t xml:space="preserve"> детский сад.  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b/>
          <w:bCs/>
          <w:color w:val="293233"/>
          <w:sz w:val="28"/>
          <w:szCs w:val="28"/>
        </w:rPr>
        <w:t xml:space="preserve">Лицензия на образовательную деятельность: </w:t>
      </w:r>
      <w:r>
        <w:rPr>
          <w:color w:val="293233"/>
          <w:sz w:val="28"/>
          <w:szCs w:val="28"/>
        </w:rPr>
        <w:t xml:space="preserve">Серия РО № 029836 </w:t>
      </w:r>
      <w:proofErr w:type="spellStart"/>
      <w:r>
        <w:rPr>
          <w:color w:val="293233"/>
          <w:sz w:val="28"/>
          <w:szCs w:val="28"/>
        </w:rPr>
        <w:t>рег</w:t>
      </w:r>
      <w:proofErr w:type="spellEnd"/>
      <w:r>
        <w:rPr>
          <w:color w:val="293233"/>
          <w:sz w:val="28"/>
          <w:szCs w:val="28"/>
        </w:rPr>
        <w:t>. № 667 дата выдачи 16.12.2011 г,  выдана министерством образования и науки Хабаровского края, бессрочно.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b/>
          <w:bCs/>
          <w:color w:val="293233"/>
          <w:sz w:val="28"/>
          <w:szCs w:val="28"/>
        </w:rPr>
        <w:t xml:space="preserve"> Место нахождения и почтовый адрес МБДОУ</w:t>
      </w:r>
      <w:r>
        <w:rPr>
          <w:color w:val="293233"/>
          <w:sz w:val="28"/>
          <w:szCs w:val="28"/>
        </w:rPr>
        <w:t>: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color w:val="293233"/>
          <w:sz w:val="28"/>
          <w:szCs w:val="28"/>
        </w:rPr>
        <w:t>682924, Хабаровский край, район имени Лазо село, Соколовка, улица      Специалистов 1/а.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учреждение расположено в центральной части села Соколовка, в одноэтажном панельном типовом здании. Здание находится в оперативном управ</w:t>
      </w:r>
      <w:r w:rsidR="008D2CF4">
        <w:rPr>
          <w:sz w:val="28"/>
          <w:szCs w:val="28"/>
        </w:rPr>
        <w:t xml:space="preserve">лении.  Проектная мощность – 50 </w:t>
      </w:r>
      <w:r>
        <w:rPr>
          <w:sz w:val="28"/>
          <w:szCs w:val="28"/>
        </w:rPr>
        <w:t>мест. МБДОУ был построен и сдан в 1989 году. Рядом с МБДОУ расположена школа.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имеет ограждение по периметру и озеленена. Земельный участок передан в бесплатное (бессрочное) пользование.  На территории имеется 2 прогулочные площадки. 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b/>
          <w:bCs/>
          <w:color w:val="293233"/>
          <w:sz w:val="28"/>
          <w:szCs w:val="28"/>
        </w:rPr>
      </w:pPr>
      <w:r>
        <w:rPr>
          <w:b/>
          <w:bCs/>
          <w:color w:val="293233"/>
          <w:sz w:val="28"/>
          <w:szCs w:val="28"/>
        </w:rPr>
        <w:t>Контактный телефон: 57</w:t>
      </w:r>
      <w:r w:rsidR="008D2CF4">
        <w:rPr>
          <w:b/>
          <w:bCs/>
          <w:color w:val="293233"/>
          <w:sz w:val="28"/>
          <w:szCs w:val="28"/>
        </w:rPr>
        <w:t>-</w:t>
      </w:r>
      <w:r>
        <w:rPr>
          <w:b/>
          <w:bCs/>
          <w:color w:val="293233"/>
          <w:sz w:val="28"/>
          <w:szCs w:val="28"/>
        </w:rPr>
        <w:t>5</w:t>
      </w:r>
      <w:r w:rsidR="008D2CF4">
        <w:rPr>
          <w:b/>
          <w:bCs/>
          <w:color w:val="293233"/>
          <w:sz w:val="28"/>
          <w:szCs w:val="28"/>
        </w:rPr>
        <w:t>-</w:t>
      </w:r>
      <w:r>
        <w:rPr>
          <w:b/>
          <w:bCs/>
          <w:color w:val="293233"/>
          <w:sz w:val="28"/>
          <w:szCs w:val="28"/>
        </w:rPr>
        <w:t>16</w:t>
      </w:r>
    </w:p>
    <w:p w:rsidR="006327D2" w:rsidRDefault="006327D2" w:rsidP="006941DB">
      <w:pPr>
        <w:pStyle w:val="a3"/>
        <w:spacing w:before="0" w:beforeAutospacing="0" w:after="0"/>
        <w:ind w:right="567"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Режим работы:</w:t>
      </w:r>
      <w:r>
        <w:rPr>
          <w:sz w:val="28"/>
          <w:szCs w:val="28"/>
        </w:rPr>
        <w:t xml:space="preserve"> МБДОУ работает по пятидневной рабочей неделе с 7-30 до 18-00.</w:t>
      </w:r>
      <w:r>
        <w:rPr>
          <w:b/>
          <w:bCs/>
          <w:color w:val="293233"/>
          <w:sz w:val="28"/>
          <w:szCs w:val="28"/>
        </w:rPr>
        <w:t xml:space="preserve"> </w:t>
      </w:r>
      <w:r>
        <w:rPr>
          <w:sz w:val="28"/>
          <w:szCs w:val="28"/>
        </w:rPr>
        <w:t>Выходные дни: суббота и воскресенье, праздничные дни, установленные законодательством Российской Федерации.</w:t>
      </w:r>
      <w:r>
        <w:rPr>
          <w:color w:val="293233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Учредитель:</w:t>
      </w:r>
      <w:r>
        <w:rPr>
          <w:color w:val="000000"/>
          <w:sz w:val="28"/>
          <w:szCs w:val="28"/>
        </w:rPr>
        <w:t xml:space="preserve"> администрация муниципального района имени Лазо в лице </w:t>
      </w:r>
      <w:proofErr w:type="gramStart"/>
      <w:r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образования администрации муниципального района имени Лазо </w:t>
      </w:r>
      <w:r w:rsidR="006941D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Хабаровского края</w:t>
      </w:r>
      <w:proofErr w:type="gramEnd"/>
      <w:r w:rsidR="006941DB">
        <w:rPr>
          <w:color w:val="000000"/>
          <w:sz w:val="28"/>
          <w:szCs w:val="28"/>
        </w:rPr>
        <w:t xml:space="preserve"> 682910, Хабаровский край, район имени Лазо, рабочий по</w:t>
      </w:r>
      <w:r w:rsidR="00653215">
        <w:rPr>
          <w:color w:val="000000"/>
          <w:sz w:val="28"/>
          <w:szCs w:val="28"/>
        </w:rPr>
        <w:t xml:space="preserve">селок Переяславка, улица  </w:t>
      </w:r>
      <w:proofErr w:type="spellStart"/>
      <w:r w:rsidR="00653215">
        <w:rPr>
          <w:color w:val="000000"/>
          <w:sz w:val="28"/>
          <w:szCs w:val="28"/>
        </w:rPr>
        <w:t>Постыш</w:t>
      </w:r>
      <w:r w:rsidR="006941DB">
        <w:rPr>
          <w:color w:val="000000"/>
          <w:sz w:val="28"/>
          <w:szCs w:val="28"/>
        </w:rPr>
        <w:t>ева</w:t>
      </w:r>
      <w:proofErr w:type="spellEnd"/>
      <w:r w:rsidR="006941DB">
        <w:rPr>
          <w:color w:val="000000"/>
          <w:sz w:val="28"/>
          <w:szCs w:val="28"/>
        </w:rPr>
        <w:t xml:space="preserve"> 15.</w:t>
      </w:r>
    </w:p>
    <w:p w:rsidR="00F54BAD" w:rsidRPr="00F54BAD" w:rsidRDefault="00F54BAD" w:rsidP="00F54BAD">
      <w:pPr>
        <w:rPr>
          <w:sz w:val="36"/>
        </w:rPr>
      </w:pPr>
      <w:r w:rsidRPr="00F54BAD">
        <w:rPr>
          <w:b/>
          <w:sz w:val="28"/>
        </w:rPr>
        <w:lastRenderedPageBreak/>
        <w:t>Заведующий МБДОУ детского сада № 41 села Соколовка:</w:t>
      </w:r>
      <w:r w:rsidRPr="00F54BAD">
        <w:rPr>
          <w:sz w:val="28"/>
        </w:rPr>
        <w:t xml:space="preserve">  Эльмурзаева Тойбике Алибековна</w:t>
      </w:r>
      <w:r>
        <w:rPr>
          <w:sz w:val="28"/>
        </w:rPr>
        <w:t xml:space="preserve"> 682924, Хабаровский край, район имени Лазо, село Соколовка, улица Молодежная 1/1  телефон: 89098577703, график работы: с 7.30ч  до 18.00ч перерыв: с 13.00ч до 15.00ч.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приёма:</w:t>
      </w:r>
      <w:r>
        <w:rPr>
          <w:sz w:val="28"/>
          <w:szCs w:val="28"/>
        </w:rPr>
        <w:t xml:space="preserve"> прием воспитанников в МБДОУ осуществляется в соответствии с Постановлением главы муниципального района имени Лазо от 04.04.2011 № 58 «О плате за содержание ребёнка в муниципальных дошкольных учреждениях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района имени Лазо», Уставом учреждения.</w:t>
      </w:r>
    </w:p>
    <w:p w:rsidR="006327D2" w:rsidRDefault="00B8763E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 2012-2013</w:t>
      </w:r>
      <w:r w:rsidR="006327D2">
        <w:rPr>
          <w:sz w:val="28"/>
          <w:szCs w:val="28"/>
        </w:rPr>
        <w:t xml:space="preserve"> учебном году в учреждении функционировало 2 разновозрастные группы </w:t>
      </w:r>
      <w:proofErr w:type="spellStart"/>
      <w:r w:rsidR="006327D2">
        <w:rPr>
          <w:sz w:val="28"/>
          <w:szCs w:val="28"/>
        </w:rPr>
        <w:t>общеразвивающей</w:t>
      </w:r>
      <w:proofErr w:type="spellEnd"/>
      <w:r w:rsidR="006327D2">
        <w:rPr>
          <w:sz w:val="28"/>
          <w:szCs w:val="28"/>
        </w:rPr>
        <w:t xml:space="preserve"> направленности.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воспитанников МБДОУ: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Контингент воспитанников дошкольного учреждения представлен детьми раннего (от 1,5 до 3-х лет) и дошкольного возраста (от 3-х до 7-и лет). 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сегодня</w:t>
      </w:r>
      <w:r w:rsidR="00B8763E">
        <w:rPr>
          <w:sz w:val="28"/>
          <w:szCs w:val="28"/>
        </w:rPr>
        <w:t>шний день учреждение посещает 24</w:t>
      </w:r>
      <w:r>
        <w:rPr>
          <w:sz w:val="28"/>
          <w:szCs w:val="28"/>
        </w:rPr>
        <w:t xml:space="preserve"> детей: </w:t>
      </w:r>
    </w:p>
    <w:p w:rsidR="006327D2" w:rsidRDefault="00C1269B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 </w:t>
      </w:r>
      <w:r w:rsidR="00B8763E">
        <w:rPr>
          <w:sz w:val="28"/>
          <w:szCs w:val="28"/>
        </w:rPr>
        <w:t>группа    – 7 детей</w:t>
      </w:r>
      <w:r w:rsidR="006327D2">
        <w:rPr>
          <w:sz w:val="28"/>
          <w:szCs w:val="28"/>
        </w:rPr>
        <w:t>.</w:t>
      </w:r>
    </w:p>
    <w:p w:rsidR="006327D2" w:rsidRDefault="00B8763E" w:rsidP="005B2480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2  группа    –  14 детей</w:t>
      </w:r>
      <w:r w:rsidR="006327D2">
        <w:rPr>
          <w:sz w:val="28"/>
          <w:szCs w:val="28"/>
        </w:rPr>
        <w:t xml:space="preserve">. </w:t>
      </w:r>
    </w:p>
    <w:p w:rsidR="006327D2" w:rsidRDefault="006327D2" w:rsidP="005B2480">
      <w:pPr>
        <w:pStyle w:val="a3"/>
        <w:spacing w:before="0" w:beforeAutospacing="0" w:after="0"/>
        <w:ind w:right="567"/>
        <w:rPr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работает в инновационном, развивающем режиме. Реализует основную общеобразовательную программу дошкольного образования. </w:t>
      </w:r>
    </w:p>
    <w:p w:rsidR="006327D2" w:rsidRDefault="006327D2" w:rsidP="006327D2">
      <w:pPr>
        <w:pStyle w:val="a3"/>
        <w:spacing w:before="0" w:beforeAutospacing="0"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Учебно-воспитательная работа осуществляется по «Программе воспитания и обучения в детском саду», под редакцией М.А. Васильевой, Т.С. Комаровой, В.В. Гербовой. Она направлена на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а также подготовка ребёнка к жизни в современном обществе. 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цели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этих целей первостепенное значение имеют:</w:t>
      </w:r>
    </w:p>
    <w:p w:rsidR="006327D2" w:rsidRPr="005B2480" w:rsidRDefault="006327D2" w:rsidP="005B2480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ребёнка</w:t>
      </w:r>
      <w:r w:rsidR="005B2480">
        <w:rPr>
          <w:sz w:val="28"/>
          <w:szCs w:val="28"/>
        </w:rPr>
        <w:t>.</w:t>
      </w:r>
    </w:p>
    <w:p w:rsidR="006327D2" w:rsidRDefault="006327D2" w:rsidP="006327D2">
      <w:pPr>
        <w:pStyle w:val="a3"/>
        <w:shd w:val="clear" w:color="auto" w:fill="FFFFFF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Приоритетные задачи, которые успешно решали педагоги на протяжении учебного года:</w:t>
      </w:r>
    </w:p>
    <w:p w:rsidR="006327D2" w:rsidRDefault="006327D2" w:rsidP="006327D2">
      <w:pPr>
        <w:pStyle w:val="a3"/>
        <w:numPr>
          <w:ilvl w:val="0"/>
          <w:numId w:val="3"/>
        </w:numPr>
        <w:spacing w:before="0" w:beforeAutospacing="0" w:after="0"/>
        <w:ind w:left="0" w:right="567"/>
        <w:jc w:val="both"/>
        <w:rPr>
          <w:sz w:val="28"/>
          <w:szCs w:val="28"/>
        </w:rPr>
      </w:pPr>
      <w:r>
        <w:rPr>
          <w:sz w:val="28"/>
          <w:szCs w:val="28"/>
        </w:rPr>
        <w:t>Успешное прохождение аттестации одного воспитателя (повышение квалификации).</w:t>
      </w:r>
    </w:p>
    <w:p w:rsidR="006327D2" w:rsidRDefault="006327D2" w:rsidP="006327D2">
      <w:pPr>
        <w:pStyle w:val="a3"/>
        <w:numPr>
          <w:ilvl w:val="0"/>
          <w:numId w:val="3"/>
        </w:numPr>
        <w:spacing w:before="0" w:beforeAutospacing="0" w:after="0"/>
        <w:ind w:left="0" w:right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правовой культуры участников педагогического процесса (педагогов, родителей).</w:t>
      </w:r>
    </w:p>
    <w:p w:rsidR="006327D2" w:rsidRPr="005B2480" w:rsidRDefault="006327D2" w:rsidP="005B2480">
      <w:pPr>
        <w:pStyle w:val="a3"/>
        <w:numPr>
          <w:ilvl w:val="0"/>
          <w:numId w:val="3"/>
        </w:numPr>
        <w:spacing w:before="0" w:beforeAutospacing="0" w:after="0"/>
        <w:ind w:left="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образовательный процесс дошкольного учреждения технологии </w:t>
      </w:r>
      <w:proofErr w:type="gramStart"/>
      <w:r>
        <w:rPr>
          <w:sz w:val="28"/>
          <w:szCs w:val="28"/>
        </w:rPr>
        <w:t>исследовательских</w:t>
      </w:r>
      <w:proofErr w:type="gramEnd"/>
      <w:r>
        <w:rPr>
          <w:sz w:val="28"/>
          <w:szCs w:val="28"/>
        </w:rPr>
        <w:t xml:space="preserve"> проек</w:t>
      </w:r>
      <w:r w:rsidR="005B2480">
        <w:rPr>
          <w:sz w:val="28"/>
          <w:szCs w:val="28"/>
        </w:rPr>
        <w:t>т.</w:t>
      </w:r>
    </w:p>
    <w:p w:rsidR="006327D2" w:rsidRDefault="006327D2" w:rsidP="006327D2">
      <w:pPr>
        <w:pStyle w:val="a3"/>
        <w:spacing w:before="0" w:beforeAutospacing="0" w:after="0"/>
        <w:ind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Учебно-воспитательный процесс педагоги направляют на осуществление полноценного и целостного развития воспитанников, развитие тех способностей, которые помогут детям в дальнейшем успешно учиться в школе.</w:t>
      </w:r>
    </w:p>
    <w:p w:rsidR="006327D2" w:rsidRDefault="006327D2" w:rsidP="006327D2">
      <w:pPr>
        <w:pStyle w:val="a3"/>
        <w:spacing w:before="0" w:beforeAutospacing="0" w:after="0"/>
        <w:ind w:right="567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Задачи сегодняшнего дня, стоящие перед педагогами</w:t>
      </w:r>
      <w:r>
        <w:rPr>
          <w:sz w:val="28"/>
          <w:szCs w:val="28"/>
        </w:rPr>
        <w:t>: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обучение воспитанников способам самостоятельного поиска и отбора необходимых сведений;</w:t>
      </w:r>
    </w:p>
    <w:p w:rsidR="006327D2" w:rsidRDefault="006327D2" w:rsidP="00B72558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детей не только конкретных навыков, но и более общих способностей, которые позволят ребёнку находить способы решений различных ситуаций.</w:t>
      </w:r>
    </w:p>
    <w:p w:rsidR="006327D2" w:rsidRDefault="006327D2" w:rsidP="006327D2">
      <w:pPr>
        <w:pStyle w:val="a3"/>
        <w:spacing w:before="0" w:beforeAutospacing="0" w:after="0"/>
        <w:ind w:right="567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проблема, над которой работает коллектив – это  сохранение и укрепление здоровья воспитанников. Даже здоровый дошкольник нуждается в тщательной заботе и участии со стороны окружающих его взрослых. </w:t>
      </w:r>
    </w:p>
    <w:p w:rsidR="006327D2" w:rsidRPr="00B72558" w:rsidRDefault="006327D2" w:rsidP="00B72558">
      <w:pPr>
        <w:pStyle w:val="a3"/>
        <w:spacing w:before="0" w:beforeAutospacing="0" w:after="0"/>
        <w:ind w:right="567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</w:t>
      </w:r>
      <w:r w:rsidR="005B2480">
        <w:rPr>
          <w:sz w:val="28"/>
          <w:szCs w:val="28"/>
        </w:rPr>
        <w:t>ма.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 творческих способностей детей, интереса к разным видам искусства, художественной деятельности в детском саду организована работа кружков: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«Творим и мастерим» –  позволяет решать задачи по развитию у детей способности работать руками под контролем сознания, совершенствовать мелкую моторику рук, точных движений пальцев, развитие глазомера и умения концентрировать внимание, развитие памяти, активация мысленных процессов;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«В гостях у сказки» – 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 развитие творческих способностей, знакомство с основами театральной культуры.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«Расти здоровым малыш» – нацелен на развитие физической работоспособности и выносливости детей, сопротивляемости организма к простудным и другим заболеваниям.</w:t>
      </w:r>
    </w:p>
    <w:p w:rsidR="006327D2" w:rsidRDefault="006327D2" w:rsidP="00B72558">
      <w:pPr>
        <w:pStyle w:val="a3"/>
        <w:spacing w:before="0" w:beforeAutospacing="0" w:after="0"/>
        <w:ind w:right="567"/>
        <w:jc w:val="center"/>
        <w:rPr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взаимодействует с детской консультацией, сельским Домом культуры, библиотекой, школой. 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социального окружения дошкольного учреждения позволил определить возможности для установления партнёрских связей с другими учреждениями образования, реализации совместных творческих проектов. </w:t>
      </w:r>
    </w:p>
    <w:p w:rsidR="006327D2" w:rsidRDefault="006327D2" w:rsidP="006327D2">
      <w:pPr>
        <w:pStyle w:val="a3"/>
        <w:spacing w:before="0" w:beforeAutospacing="0"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эффективно взаимодействует и сотрудничает с сельским Домом культуры. Традиционным стало проведение концертов, встреч учащихся школы  с воспитанниками МБДОУ. </w:t>
      </w:r>
    </w:p>
    <w:p w:rsidR="006327D2" w:rsidRDefault="006327D2" w:rsidP="006327D2">
      <w:pPr>
        <w:pStyle w:val="a3"/>
        <w:spacing w:before="0" w:beforeAutospacing="0" w:after="0"/>
        <w:ind w:right="567" w:firstLine="709"/>
        <w:jc w:val="both"/>
        <w:rPr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/>
        <w:jc w:val="center"/>
        <w:rPr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/>
        <w:rPr>
          <w:sz w:val="28"/>
          <w:szCs w:val="28"/>
        </w:rPr>
      </w:pPr>
    </w:p>
    <w:p w:rsidR="006327D2" w:rsidRDefault="006327D2" w:rsidP="00B72558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МБДОУ взаимодействия с семьями воспитанников уделяется особое внимание. Ежеквартально в МБДОУ выпускается стенд для родителей «Не проходите мимо», фотовыставки «Наши дела», «Новогодние и Рождественские праздники», «Осенние праздники</w:t>
      </w:r>
      <w:r w:rsidR="00B72558">
        <w:rPr>
          <w:sz w:val="28"/>
          <w:szCs w:val="28"/>
        </w:rPr>
        <w:t xml:space="preserve"> </w:t>
      </w:r>
      <w:r>
        <w:rPr>
          <w:sz w:val="28"/>
          <w:szCs w:val="28"/>
        </w:rPr>
        <w:t>развлечения». Выставки «Наши милые мамы», «Защитники Отечества» (рисунки детей).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образовательном учреждении создана предметная развивающая среда для детей и комфортные условия для работы сотрудников. Для каждой возрастной группы имеется помещение для игр и занятий, приёмные комнаты, комнаты гигиены. </w:t>
      </w:r>
    </w:p>
    <w:p w:rsidR="006327D2" w:rsidRDefault="006327D2" w:rsidP="006327D2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Оборудован: медицинский кабинет, изолятор, методический кабинет. </w:t>
      </w:r>
    </w:p>
    <w:p w:rsidR="006327D2" w:rsidRDefault="006327D2" w:rsidP="006327D2">
      <w:pPr>
        <w:pStyle w:val="a3"/>
        <w:spacing w:before="0" w:beforeAutospacing="0"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Созданная усилиями коллектива педагогов и родителей развивающая среда детского сада, обеспечивает полноценное комплексное развитие детей: 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физическое</w:t>
      </w:r>
      <w:proofErr w:type="gramEnd"/>
      <w:r>
        <w:rPr>
          <w:sz w:val="28"/>
          <w:szCs w:val="28"/>
        </w:rPr>
        <w:t xml:space="preserve">, познавательно-речевое, социально-личностное и художественно-эстетическое; позволяет педагогам эффективно реализовывать программы и 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технологии. </w:t>
      </w:r>
      <w:r>
        <w:rPr>
          <w:sz w:val="28"/>
          <w:szCs w:val="28"/>
        </w:rPr>
        <w:tab/>
        <w:t xml:space="preserve">Жизнь детей наполнена разнообразной деятельностью: игровой, двигательной, интеллектуальной. </w:t>
      </w:r>
    </w:p>
    <w:p w:rsidR="006327D2" w:rsidRDefault="006327D2" w:rsidP="00B72558">
      <w:pPr>
        <w:pStyle w:val="a3"/>
        <w:spacing w:before="0" w:beforeAutospacing="0" w:after="0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детского сада располагаются участки с оборудованными местами для игр и прогулок детей, цветники. </w:t>
      </w:r>
    </w:p>
    <w:p w:rsidR="006327D2" w:rsidRDefault="006327D2" w:rsidP="006327D2">
      <w:pPr>
        <w:pStyle w:val="a3"/>
        <w:spacing w:before="0" w:beforeAutospacing="0" w:after="0"/>
        <w:ind w:right="567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дошкольника – одно из ключевых факторов, определяющих качество и жизнь ребёнка, его рост и развитие. </w:t>
      </w:r>
    </w:p>
    <w:p w:rsidR="006327D2" w:rsidRDefault="006327D2" w:rsidP="00B72558">
      <w:pPr>
        <w:pStyle w:val="a3"/>
        <w:spacing w:before="0" w:beforeAutospacing="0" w:after="0"/>
        <w:ind w:right="567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в МБДОУ организовано в соответствии с санитарно-гигиеническими требованиями. Производится трёх разовое питание. Стоимость на одного ребёнка в день составляет (86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).  Продукция готовится в пищеблоке из полуфабрикатов. Осуществляется индивидуальный подход к детям, нуждающимся в диетическом питании. Ежемесячно проводится анализ питания по натуральным нормам, подчитывается калорийность блюд.</w:t>
      </w:r>
    </w:p>
    <w:p w:rsidR="006327D2" w:rsidRDefault="006327D2" w:rsidP="006327D2">
      <w:pPr>
        <w:pStyle w:val="a3"/>
        <w:spacing w:before="0" w:beforeAutospacing="0" w:after="0"/>
        <w:ind w:right="567"/>
        <w:jc w:val="center"/>
        <w:rPr>
          <w:sz w:val="28"/>
          <w:szCs w:val="28"/>
        </w:rPr>
      </w:pPr>
    </w:p>
    <w:p w:rsidR="006327D2" w:rsidRDefault="00B8763E" w:rsidP="006327D2">
      <w:pPr>
        <w:pStyle w:val="a3"/>
        <w:spacing w:before="0" w:beforeAutospacing="0" w:after="0"/>
        <w:ind w:right="567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2012-2013</w:t>
      </w:r>
      <w:r w:rsidR="006327D2">
        <w:rPr>
          <w:sz w:val="28"/>
          <w:szCs w:val="28"/>
        </w:rPr>
        <w:t xml:space="preserve"> учебном году в дошкольном учреждении работал педагогический коллектив в составе: заведующий, три воспитателя и музыкальный руководитель. </w:t>
      </w:r>
    </w:p>
    <w:p w:rsidR="006327D2" w:rsidRDefault="006327D2" w:rsidP="00B72558">
      <w:pPr>
        <w:pStyle w:val="a3"/>
        <w:spacing w:before="0" w:beforeAutospacing="0" w:after="0"/>
        <w:ind w:right="567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Имея, высшее педагогическое образование и многолетний стаж работы педагоги детского сада постоянно занимаются, самообразованием. 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Перспективы и планы  развития</w:t>
      </w:r>
    </w:p>
    <w:p w:rsidR="006327D2" w:rsidRDefault="006327D2" w:rsidP="006327D2">
      <w:pPr>
        <w:pStyle w:val="a3"/>
        <w:shd w:val="clear" w:color="auto" w:fill="FFFFFF"/>
        <w:spacing w:before="0" w:beforeAutospacing="0" w:after="0"/>
        <w:ind w:right="567"/>
        <w:rPr>
          <w:sz w:val="28"/>
          <w:szCs w:val="28"/>
        </w:rPr>
      </w:pPr>
    </w:p>
    <w:p w:rsidR="006327D2" w:rsidRDefault="006327D2" w:rsidP="006327D2">
      <w:pPr>
        <w:pStyle w:val="a3"/>
        <w:shd w:val="clear" w:color="auto" w:fill="FFFFFF"/>
        <w:spacing w:before="0" w:beforeAutospacing="0" w:after="0"/>
        <w:ind w:right="567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72558">
        <w:rPr>
          <w:b/>
          <w:bCs/>
          <w:sz w:val="28"/>
          <w:szCs w:val="28"/>
        </w:rPr>
        <w:t>риори</w:t>
      </w:r>
      <w:r w:rsidR="00B8763E">
        <w:rPr>
          <w:b/>
          <w:bCs/>
          <w:sz w:val="28"/>
          <w:szCs w:val="28"/>
        </w:rPr>
        <w:t>тетные задачи МБДОУ на 2013</w:t>
      </w:r>
      <w:r w:rsidR="00585283">
        <w:rPr>
          <w:b/>
          <w:bCs/>
          <w:sz w:val="28"/>
          <w:szCs w:val="28"/>
        </w:rPr>
        <w:t>-201</w:t>
      </w:r>
      <w:r w:rsidR="00B8763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учебный год:</w:t>
      </w:r>
    </w:p>
    <w:p w:rsidR="006327D2" w:rsidRDefault="006327D2" w:rsidP="006327D2">
      <w:pPr>
        <w:pStyle w:val="a3"/>
        <w:shd w:val="clear" w:color="auto" w:fill="FFFFFF"/>
        <w:spacing w:before="0" w:beforeAutospacing="0" w:after="0"/>
        <w:ind w:right="567" w:firstLine="530"/>
        <w:jc w:val="both"/>
        <w:rPr>
          <w:sz w:val="28"/>
          <w:szCs w:val="28"/>
        </w:rPr>
      </w:pPr>
      <w:r>
        <w:rPr>
          <w:sz w:val="28"/>
          <w:szCs w:val="28"/>
        </w:rPr>
        <w:t>1) продолжить работу с детьми и родителями по укреплению здоровья, закаливанию организма и совершенствованию его функций. Развивать самостоятельность и творчество. Воспитывать культурно-гигиенические навыки. Продолжить внедрение проектного метода в работу детского сада (реализация совместных с родителями творческих проектов для наиболее эффективного развития творческих способностей детей и укрепления семейных взаимоотношений);</w:t>
      </w:r>
    </w:p>
    <w:p w:rsidR="006327D2" w:rsidRDefault="006327D2" w:rsidP="006327D2">
      <w:pPr>
        <w:pStyle w:val="a3"/>
        <w:shd w:val="clear" w:color="auto" w:fill="FFFFFF"/>
        <w:spacing w:before="0" w:beforeAutospacing="0" w:after="0"/>
        <w:ind w:right="567" w:firstLine="530"/>
        <w:jc w:val="both"/>
        <w:rPr>
          <w:sz w:val="28"/>
          <w:szCs w:val="28"/>
        </w:rPr>
      </w:pPr>
      <w:r>
        <w:rPr>
          <w:sz w:val="28"/>
          <w:szCs w:val="28"/>
        </w:rPr>
        <w:t>2) систематизировать работу по воспитанию у детей любви к родному дому, семье, семейным ценностям. Воспитывать скромность, доброжелательность, желание быть справедливым, сильным и смелым;</w:t>
      </w:r>
    </w:p>
    <w:p w:rsidR="006327D2" w:rsidRDefault="006327D2" w:rsidP="006327D2">
      <w:pPr>
        <w:pStyle w:val="a3"/>
        <w:shd w:val="clear" w:color="auto" w:fill="FFFFFF"/>
        <w:spacing w:before="0" w:beforeAutospacing="0" w:after="0"/>
        <w:ind w:right="567" w:firstLine="5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воспитывать устойчивый интерес к различным видам художественной деятельности. В ходе развлечений и праздников приобщать детей к ценностям культуры и формировать у них опыт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взаимодействии;</w:t>
      </w:r>
    </w:p>
    <w:p w:rsidR="006327D2" w:rsidRDefault="006327D2" w:rsidP="006327D2">
      <w:pPr>
        <w:pStyle w:val="a3"/>
        <w:shd w:val="clear" w:color="auto" w:fill="FFFFFF"/>
        <w:spacing w:before="0" w:beforeAutospacing="0" w:after="0"/>
        <w:ind w:right="567" w:firstLine="530"/>
        <w:jc w:val="both"/>
        <w:rPr>
          <w:sz w:val="28"/>
          <w:szCs w:val="28"/>
        </w:rPr>
      </w:pPr>
      <w:r>
        <w:rPr>
          <w:sz w:val="28"/>
          <w:szCs w:val="28"/>
        </w:rPr>
        <w:t>4) активизировать работу по подготовке детей к школе.</w:t>
      </w:r>
    </w:p>
    <w:p w:rsidR="006327D2" w:rsidRDefault="006327D2" w:rsidP="006327D2">
      <w:pPr>
        <w:pStyle w:val="a3"/>
        <w:shd w:val="clear" w:color="auto" w:fill="FFFFFF"/>
        <w:spacing w:before="0" w:beforeAutospacing="0" w:after="0"/>
        <w:ind w:right="567" w:firstLine="530"/>
        <w:jc w:val="both"/>
        <w:rPr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детского сада № 41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Соколовка                   Т.А. Эльмурзаева</w:t>
      </w: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b/>
          <w:bCs/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b/>
          <w:bCs/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b/>
          <w:bCs/>
          <w:sz w:val="28"/>
          <w:szCs w:val="28"/>
        </w:rPr>
      </w:pPr>
    </w:p>
    <w:p w:rsidR="006327D2" w:rsidRDefault="006327D2" w:rsidP="006327D2">
      <w:pPr>
        <w:pStyle w:val="a3"/>
        <w:spacing w:before="0" w:beforeAutospacing="0" w:after="0"/>
        <w:ind w:right="567"/>
        <w:jc w:val="both"/>
        <w:rPr>
          <w:b/>
          <w:bCs/>
          <w:sz w:val="28"/>
          <w:szCs w:val="28"/>
        </w:rPr>
      </w:pPr>
    </w:p>
    <w:p w:rsidR="007A2441" w:rsidRDefault="007A2441"/>
    <w:sectPr w:rsidR="007A2441" w:rsidSect="007A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161"/>
    <w:multiLevelType w:val="multilevel"/>
    <w:tmpl w:val="99B41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82DDE"/>
    <w:multiLevelType w:val="multilevel"/>
    <w:tmpl w:val="60A619C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2">
    <w:nsid w:val="20F34C5F"/>
    <w:multiLevelType w:val="multilevel"/>
    <w:tmpl w:val="BEB4B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676C2"/>
    <w:multiLevelType w:val="hybridMultilevel"/>
    <w:tmpl w:val="0AB2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327D2"/>
    <w:rsid w:val="001F76DD"/>
    <w:rsid w:val="002F2242"/>
    <w:rsid w:val="00314E00"/>
    <w:rsid w:val="003B4B4C"/>
    <w:rsid w:val="003E5E24"/>
    <w:rsid w:val="00585283"/>
    <w:rsid w:val="005B2480"/>
    <w:rsid w:val="006327D2"/>
    <w:rsid w:val="00653215"/>
    <w:rsid w:val="006941DB"/>
    <w:rsid w:val="007A2441"/>
    <w:rsid w:val="008D2CF4"/>
    <w:rsid w:val="00A401A9"/>
    <w:rsid w:val="00AC7E4D"/>
    <w:rsid w:val="00AF3A43"/>
    <w:rsid w:val="00B72558"/>
    <w:rsid w:val="00B8763E"/>
    <w:rsid w:val="00C1269B"/>
    <w:rsid w:val="00CB27AB"/>
    <w:rsid w:val="00F46FA7"/>
    <w:rsid w:val="00F5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41"/>
  </w:style>
  <w:style w:type="paragraph" w:styleId="2">
    <w:name w:val="heading 2"/>
    <w:basedOn w:val="a"/>
    <w:link w:val="20"/>
    <w:unhideWhenUsed/>
    <w:qFormat/>
    <w:rsid w:val="006327D2"/>
    <w:pPr>
      <w:keepNext/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7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semiHidden/>
    <w:unhideWhenUsed/>
    <w:rsid w:val="006327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7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1D36-BFDD-44A9-9D2A-E2DD86E4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ввика</dc:creator>
  <cp:keywords/>
  <dc:description/>
  <cp:lastModifiedBy>ввика</cp:lastModifiedBy>
  <cp:revision>10</cp:revision>
  <dcterms:created xsi:type="dcterms:W3CDTF">2013-02-19T06:06:00Z</dcterms:created>
  <dcterms:modified xsi:type="dcterms:W3CDTF">2014-01-19T09:52:00Z</dcterms:modified>
</cp:coreProperties>
</file>