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54" w:rsidRPr="000B5D8A" w:rsidRDefault="00F97254" w:rsidP="00211EA8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D8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B5D8A">
        <w:rPr>
          <w:rFonts w:ascii="Times New Roman" w:hAnsi="Times New Roman" w:cs="Times New Roman"/>
          <w:sz w:val="28"/>
          <w:szCs w:val="28"/>
        </w:rPr>
        <w:t>УТВЕРЖДЕН</w:t>
      </w:r>
    </w:p>
    <w:p w:rsidR="00F97254" w:rsidRPr="000B5D8A" w:rsidRDefault="00F97254" w:rsidP="00211EA8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D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F97254" w:rsidRPr="000B5D8A" w:rsidRDefault="00F97254" w:rsidP="00211EA8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  <w:t xml:space="preserve">       муниципального района </w:t>
      </w:r>
    </w:p>
    <w:p w:rsidR="00F97254" w:rsidRPr="000B5D8A" w:rsidRDefault="00F97254" w:rsidP="00211EA8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  <w:t xml:space="preserve">       имени Лазо</w:t>
      </w:r>
    </w:p>
    <w:p w:rsidR="00F97254" w:rsidRPr="00E23735" w:rsidRDefault="00F97254" w:rsidP="00211EA8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5D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</w:r>
      <w:r w:rsidRPr="000B5D8A">
        <w:rPr>
          <w:rFonts w:ascii="Times New Roman" w:hAnsi="Times New Roman" w:cs="Times New Roman"/>
          <w:sz w:val="28"/>
          <w:szCs w:val="28"/>
        </w:rPr>
        <w:tab/>
        <w:t xml:space="preserve">       от </w:t>
      </w:r>
      <w:r>
        <w:rPr>
          <w:rFonts w:ascii="Times New Roman" w:hAnsi="Times New Roman" w:cs="Times New Roman"/>
          <w:sz w:val="28"/>
          <w:szCs w:val="28"/>
        </w:rPr>
        <w:t>09.04.2014 № 469-па</w:t>
      </w:r>
      <w:bookmarkStart w:id="0" w:name="_GoBack"/>
      <w:bookmarkEnd w:id="0"/>
      <w:r w:rsidRPr="000B5D8A">
        <w:rPr>
          <w:rFonts w:ascii="Times New Roman" w:hAnsi="Times New Roman" w:cs="Times New Roman"/>
          <w:sz w:val="28"/>
          <w:szCs w:val="28"/>
        </w:rPr>
        <w:t>__</w:t>
      </w:r>
    </w:p>
    <w:p w:rsidR="00F97254" w:rsidRPr="00E23735" w:rsidRDefault="00F97254" w:rsidP="00211EA8">
      <w:pPr>
        <w:keepNext/>
        <w:autoSpaceDE w:val="0"/>
        <w:autoSpaceDN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7254" w:rsidRPr="00E23735" w:rsidRDefault="00F97254" w:rsidP="00211EA8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7254" w:rsidRPr="00E23735" w:rsidRDefault="00F97254" w:rsidP="00211EA8">
      <w:pPr>
        <w:keepNext/>
        <w:autoSpaceDE w:val="0"/>
        <w:autoSpaceDN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735">
        <w:rPr>
          <w:rFonts w:ascii="Times New Roman" w:hAnsi="Times New Roman" w:cs="Times New Roman"/>
          <w:sz w:val="28"/>
          <w:szCs w:val="28"/>
        </w:rPr>
        <w:t>ПОРЯДОК</w:t>
      </w:r>
    </w:p>
    <w:p w:rsidR="00F97254" w:rsidRPr="00E23735" w:rsidRDefault="00F97254" w:rsidP="00211EA8">
      <w:pPr>
        <w:keepNext/>
        <w:autoSpaceDE w:val="0"/>
        <w:autoSpaceDN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735">
        <w:rPr>
          <w:rFonts w:ascii="Times New Roman" w:hAnsi="Times New Roman" w:cs="Times New Roman"/>
          <w:sz w:val="28"/>
          <w:szCs w:val="28"/>
        </w:rPr>
        <w:t>оплаты стоимости путевки в  детские оздоровительные лагеря с дневным пребыванием и профильные объединения с питанием детей в муницип</w:t>
      </w:r>
      <w:r>
        <w:rPr>
          <w:rFonts w:ascii="Times New Roman" w:hAnsi="Times New Roman" w:cs="Times New Roman"/>
          <w:sz w:val="28"/>
          <w:szCs w:val="28"/>
        </w:rPr>
        <w:t>альном районе имени Лазо в 2014</w:t>
      </w:r>
      <w:r w:rsidRPr="00E2373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97254" w:rsidRPr="00E23735" w:rsidRDefault="00F97254" w:rsidP="00211E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7254" w:rsidRPr="00794986" w:rsidRDefault="00F97254" w:rsidP="00211E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735">
        <w:rPr>
          <w:rFonts w:ascii="Times New Roman" w:hAnsi="Times New Roman" w:cs="Times New Roman"/>
          <w:sz w:val="28"/>
          <w:szCs w:val="28"/>
        </w:rPr>
        <w:t>Стоимость путевки в детские оздоровительные лагеря с дневным пребыванием и профильные объединения с питанием детей в муниципальном районе имени Лазо</w:t>
      </w:r>
      <w:r>
        <w:rPr>
          <w:rFonts w:ascii="Times New Roman" w:hAnsi="Times New Roman" w:cs="Times New Roman"/>
          <w:sz w:val="28"/>
          <w:szCs w:val="28"/>
        </w:rPr>
        <w:t xml:space="preserve"> в 2014</w:t>
      </w:r>
      <w:r w:rsidRPr="00E23735">
        <w:rPr>
          <w:rFonts w:ascii="Times New Roman" w:hAnsi="Times New Roman" w:cs="Times New Roman"/>
          <w:sz w:val="28"/>
          <w:szCs w:val="28"/>
        </w:rPr>
        <w:t xml:space="preserve"> году (далее – стоимость путевки)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986">
        <w:rPr>
          <w:rFonts w:ascii="Times New Roman" w:hAnsi="Times New Roman" w:cs="Times New Roman"/>
          <w:sz w:val="28"/>
          <w:szCs w:val="28"/>
        </w:rPr>
        <w:t>3254,88 (три тысячи двести пятьдесят четыре) рублей 88 копеек.</w:t>
      </w:r>
    </w:p>
    <w:p w:rsidR="00F97254" w:rsidRPr="00E23735" w:rsidRDefault="00F97254" w:rsidP="00211EA8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3735">
        <w:rPr>
          <w:rFonts w:ascii="Times New Roman" w:hAnsi="Times New Roman" w:cs="Times New Roman"/>
          <w:sz w:val="28"/>
          <w:szCs w:val="28"/>
        </w:rPr>
        <w:t>Стоимость путевки включает:</w:t>
      </w:r>
    </w:p>
    <w:p w:rsidR="00F97254" w:rsidRDefault="00F97254" w:rsidP="00211E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С</w:t>
      </w:r>
      <w:r w:rsidRPr="00E23735">
        <w:rPr>
          <w:rFonts w:ascii="Times New Roman" w:hAnsi="Times New Roman" w:cs="Times New Roman"/>
          <w:sz w:val="28"/>
          <w:szCs w:val="28"/>
        </w:rPr>
        <w:t>тоимость набора</w:t>
      </w:r>
      <w:r>
        <w:rPr>
          <w:rFonts w:ascii="Times New Roman" w:hAnsi="Times New Roman" w:cs="Times New Roman"/>
          <w:sz w:val="28"/>
          <w:szCs w:val="28"/>
        </w:rPr>
        <w:t xml:space="preserve"> продуктов питания на сумму 2954,88(две тысячи девятьсот пятьдесят четыре)  рубля 88 копеек</w:t>
      </w:r>
      <w:r w:rsidRPr="00E23735">
        <w:rPr>
          <w:rFonts w:ascii="Times New Roman" w:hAnsi="Times New Roman" w:cs="Times New Roman"/>
          <w:sz w:val="28"/>
          <w:szCs w:val="28"/>
        </w:rPr>
        <w:t xml:space="preserve"> (при двухразовом горячем питании на 18 рабочих дней</w:t>
      </w:r>
      <w:r>
        <w:rPr>
          <w:rFonts w:ascii="Times New Roman" w:hAnsi="Times New Roman" w:cs="Times New Roman"/>
          <w:sz w:val="28"/>
          <w:szCs w:val="28"/>
        </w:rPr>
        <w:t>, из расчета 164,16 (сто шестьдесят четыре) рубля</w:t>
      </w:r>
      <w:r w:rsidRPr="00E2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копеек </w:t>
      </w:r>
      <w:r w:rsidRPr="00E23735">
        <w:rPr>
          <w:rFonts w:ascii="Times New Roman" w:hAnsi="Times New Roman" w:cs="Times New Roman"/>
          <w:sz w:val="28"/>
          <w:szCs w:val="28"/>
        </w:rPr>
        <w:t>в день на одного ребенка).</w:t>
      </w:r>
    </w:p>
    <w:p w:rsidR="00F97254" w:rsidRPr="00E23735" w:rsidRDefault="00F97254" w:rsidP="00211E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 </w:t>
      </w:r>
      <w:r w:rsidRPr="00E23735">
        <w:rPr>
          <w:rFonts w:ascii="Times New Roman" w:hAnsi="Times New Roman" w:cs="Times New Roman"/>
          <w:sz w:val="28"/>
          <w:szCs w:val="28"/>
        </w:rPr>
        <w:t>Социально-культурные расходы на сумму 300 (триста) рублей (за счет родительских средств).</w:t>
      </w:r>
    </w:p>
    <w:p w:rsidR="00F97254" w:rsidRPr="00E23735" w:rsidRDefault="00F97254" w:rsidP="00211EA8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Порядок оплаты стоимости путевки</w:t>
      </w:r>
      <w:r w:rsidRPr="00E23735">
        <w:rPr>
          <w:rFonts w:ascii="Times New Roman" w:hAnsi="Times New Roman" w:cs="Times New Roman"/>
          <w:sz w:val="28"/>
          <w:szCs w:val="28"/>
        </w:rPr>
        <w:t>:</w:t>
      </w:r>
    </w:p>
    <w:p w:rsidR="00F97254" w:rsidRDefault="00F97254" w:rsidP="00211EA8">
      <w:pPr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E912D8">
        <w:rPr>
          <w:rFonts w:ascii="Times New Roman" w:hAnsi="Times New Roman" w:cs="Times New Roman"/>
          <w:sz w:val="28"/>
          <w:szCs w:val="28"/>
        </w:rPr>
        <w:t>Для детей в возрасте от 6 до 16 лет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из категории детей </w:t>
      </w:r>
      <w:r w:rsidRPr="00055B18">
        <w:rPr>
          <w:rFonts w:ascii="Times New Roman" w:hAnsi="Times New Roman" w:cs="Times New Roman"/>
          <w:sz w:val="28"/>
          <w:szCs w:val="28"/>
        </w:rPr>
        <w:t>«группы риска», одаренных детей,</w:t>
      </w:r>
      <w:r>
        <w:rPr>
          <w:rFonts w:ascii="Times New Roman" w:hAnsi="Times New Roman" w:cs="Times New Roman"/>
          <w:sz w:val="28"/>
          <w:szCs w:val="28"/>
        </w:rPr>
        <w:t xml:space="preserve"> детей из числа опекаемых (подопечных) - стоимость набора продуктов питания оплачивается за счет средств бюджета муниципального района имени Лазо.</w:t>
      </w:r>
    </w:p>
    <w:p w:rsidR="00F97254" w:rsidRPr="00E912D8" w:rsidRDefault="00F97254" w:rsidP="00211E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</w:t>
      </w:r>
      <w:r w:rsidRPr="00E912D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E912D8">
        <w:rPr>
          <w:rFonts w:ascii="Times New Roman" w:hAnsi="Times New Roman" w:cs="Times New Roman"/>
          <w:sz w:val="28"/>
          <w:szCs w:val="28"/>
        </w:rPr>
        <w:t>от 7 до 15 лет (включительно) из мал</w:t>
      </w:r>
      <w:r>
        <w:rPr>
          <w:rFonts w:ascii="Times New Roman" w:hAnsi="Times New Roman" w:cs="Times New Roman"/>
          <w:sz w:val="28"/>
          <w:szCs w:val="28"/>
        </w:rPr>
        <w:t>оимущих семей и детей-инвалидов - с</w:t>
      </w:r>
      <w:r w:rsidRPr="00E912D8">
        <w:rPr>
          <w:rFonts w:ascii="Times New Roman" w:hAnsi="Times New Roman" w:cs="Times New Roman"/>
          <w:sz w:val="28"/>
          <w:szCs w:val="28"/>
        </w:rPr>
        <w:t>тоимость набора продуктов питания  оплачивается из средств КГКУ «Центр социальной поддержки населения по району имени Лазо».</w:t>
      </w:r>
    </w:p>
    <w:p w:rsidR="00F97254" w:rsidRDefault="00F97254" w:rsidP="00211EA8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 </w:t>
      </w:r>
      <w:r w:rsidRPr="00E912D8">
        <w:rPr>
          <w:rFonts w:ascii="Times New Roman" w:hAnsi="Times New Roman" w:cs="Times New Roman"/>
          <w:sz w:val="28"/>
          <w:szCs w:val="28"/>
        </w:rPr>
        <w:t>Социально-культурные расходы – 300 (триста) рублей -  оплачиваются из родительских средств.</w:t>
      </w:r>
    </w:p>
    <w:p w:rsidR="00F97254" w:rsidRDefault="00F97254" w:rsidP="00211EA8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12D8">
        <w:rPr>
          <w:rFonts w:ascii="Times New Roman" w:hAnsi="Times New Roman" w:cs="Times New Roman"/>
          <w:sz w:val="28"/>
          <w:szCs w:val="28"/>
        </w:rPr>
        <w:t>4. Оплата</w:t>
      </w:r>
      <w:r w:rsidRPr="00E23735">
        <w:rPr>
          <w:rFonts w:ascii="Times New Roman" w:hAnsi="Times New Roman" w:cs="Times New Roman"/>
          <w:sz w:val="28"/>
          <w:szCs w:val="28"/>
        </w:rPr>
        <w:t xml:space="preserve"> стоимости социально-культурных расходов  и полной стоимости путевки осуществляется через централизованную бухгалтерию Управления образования администрации муниципального района.</w:t>
      </w:r>
    </w:p>
    <w:p w:rsidR="00F97254" w:rsidRPr="00346B85" w:rsidRDefault="00F97254" w:rsidP="00211EA8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97254" w:rsidRPr="005145B8" w:rsidRDefault="00F97254">
      <w:pPr>
        <w:rPr>
          <w:rFonts w:ascii="Times New Roman" w:hAnsi="Times New Roman" w:cs="Times New Roman"/>
          <w:sz w:val="28"/>
          <w:szCs w:val="28"/>
        </w:rPr>
      </w:pPr>
    </w:p>
    <w:sectPr w:rsidR="00F97254" w:rsidRPr="005145B8" w:rsidSect="0028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1DD1"/>
    <w:multiLevelType w:val="multilevel"/>
    <w:tmpl w:val="DEB69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BC4"/>
    <w:rsid w:val="00055B18"/>
    <w:rsid w:val="000908FE"/>
    <w:rsid w:val="000B5D8A"/>
    <w:rsid w:val="00211EA8"/>
    <w:rsid w:val="0025382B"/>
    <w:rsid w:val="00281B75"/>
    <w:rsid w:val="00335288"/>
    <w:rsid w:val="00346B85"/>
    <w:rsid w:val="005145B8"/>
    <w:rsid w:val="00686BC4"/>
    <w:rsid w:val="006F2DDA"/>
    <w:rsid w:val="00794986"/>
    <w:rsid w:val="008F6D0D"/>
    <w:rsid w:val="00E23735"/>
    <w:rsid w:val="00E912D8"/>
    <w:rsid w:val="00F9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A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288</Words>
  <Characters>1645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специалист</cp:lastModifiedBy>
  <cp:revision>7</cp:revision>
  <cp:lastPrinted>2014-04-11T11:37:00Z</cp:lastPrinted>
  <dcterms:created xsi:type="dcterms:W3CDTF">2014-02-27T00:54:00Z</dcterms:created>
  <dcterms:modified xsi:type="dcterms:W3CDTF">2014-04-30T06:26:00Z</dcterms:modified>
</cp:coreProperties>
</file>