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93" w:rsidRPr="00C077A7" w:rsidRDefault="00D81B93" w:rsidP="00D81B93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7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УТВЕРЖДЕНЫ</w:t>
      </w:r>
      <w:r w:rsidRPr="00C077A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81B93" w:rsidRDefault="00D81B93" w:rsidP="00D81B93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  <w:r w:rsidRPr="00C077A7">
        <w:rPr>
          <w:rFonts w:ascii="Times New Roman CYR" w:hAnsi="Times New Roman CYR" w:cs="Times New Roman CYR"/>
          <w:sz w:val="28"/>
          <w:szCs w:val="28"/>
        </w:rPr>
        <w:t>приказ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C077A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81B93" w:rsidRPr="00C077A7" w:rsidRDefault="00D81B93" w:rsidP="00D81B93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  <w:r w:rsidRPr="00C077A7">
        <w:rPr>
          <w:rFonts w:ascii="Times New Roman CYR" w:hAnsi="Times New Roman CYR" w:cs="Times New Roman CYR"/>
          <w:sz w:val="28"/>
          <w:szCs w:val="28"/>
        </w:rPr>
        <w:t>Управления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077A7">
        <w:rPr>
          <w:rFonts w:ascii="Times New Roman CYR" w:hAnsi="Times New Roman CYR" w:cs="Times New Roman CYR"/>
          <w:sz w:val="28"/>
          <w:szCs w:val="28"/>
        </w:rPr>
        <w:t>образования</w:t>
      </w:r>
    </w:p>
    <w:p w:rsidR="00D81B93" w:rsidRDefault="00D81B93" w:rsidP="00D81B93">
      <w:pPr>
        <w:autoSpaceDE w:val="0"/>
        <w:autoSpaceDN w:val="0"/>
        <w:adjustRightInd w:val="0"/>
        <w:spacing w:line="240" w:lineRule="exact"/>
        <w:ind w:left="6118" w:right="72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06.09.2019</w:t>
      </w:r>
      <w:r w:rsidRPr="00347033">
        <w:rPr>
          <w:sz w:val="28"/>
          <w:szCs w:val="28"/>
        </w:rPr>
        <w:t xml:space="preserve"> № </w:t>
      </w:r>
      <w:r>
        <w:rPr>
          <w:sz w:val="28"/>
          <w:szCs w:val="28"/>
        </w:rPr>
        <w:t>305</w:t>
      </w:r>
      <w:r w:rsidRPr="00347033">
        <w:rPr>
          <w:sz w:val="28"/>
          <w:szCs w:val="28"/>
        </w:rPr>
        <w:t>_____</w:t>
      </w:r>
    </w:p>
    <w:p w:rsidR="00D81B93" w:rsidRDefault="00D81B93" w:rsidP="00D81B93">
      <w:pPr>
        <w:pStyle w:val="a4"/>
        <w:spacing w:after="0" w:line="240" w:lineRule="exact"/>
        <w:jc w:val="center"/>
        <w:rPr>
          <w:bCs/>
          <w:sz w:val="28"/>
          <w:szCs w:val="28"/>
        </w:rPr>
      </w:pPr>
    </w:p>
    <w:p w:rsidR="00D81B93" w:rsidRDefault="00D81B93" w:rsidP="00D81B93">
      <w:pPr>
        <w:pStyle w:val="a4"/>
        <w:spacing w:after="0" w:line="240" w:lineRule="exact"/>
        <w:jc w:val="center"/>
        <w:rPr>
          <w:bCs/>
          <w:sz w:val="28"/>
          <w:szCs w:val="28"/>
        </w:rPr>
      </w:pPr>
      <w:bookmarkStart w:id="0" w:name="_GoBack"/>
      <w:bookmarkEnd w:id="0"/>
    </w:p>
    <w:p w:rsidR="00D81B93" w:rsidRDefault="00D81B93" w:rsidP="00D81B93">
      <w:pPr>
        <w:pStyle w:val="a4"/>
        <w:spacing w:after="0" w:line="240" w:lineRule="exact"/>
        <w:jc w:val="center"/>
        <w:rPr>
          <w:bCs/>
          <w:sz w:val="28"/>
          <w:szCs w:val="28"/>
        </w:rPr>
      </w:pPr>
      <w:r w:rsidRPr="000F73C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РЕБОВАНИЯ</w:t>
      </w:r>
      <w:r w:rsidRPr="000F73C0">
        <w:rPr>
          <w:bCs/>
          <w:sz w:val="28"/>
          <w:szCs w:val="28"/>
        </w:rPr>
        <w:t xml:space="preserve"> </w:t>
      </w:r>
    </w:p>
    <w:p w:rsidR="00D81B93" w:rsidRPr="000F73C0" w:rsidRDefault="00D81B93" w:rsidP="00D81B93">
      <w:pPr>
        <w:pStyle w:val="a4"/>
        <w:spacing w:after="0" w:line="240" w:lineRule="exact"/>
        <w:jc w:val="center"/>
        <w:rPr>
          <w:bCs/>
          <w:sz w:val="28"/>
          <w:szCs w:val="28"/>
        </w:rPr>
      </w:pPr>
      <w:r w:rsidRPr="000F73C0">
        <w:rPr>
          <w:bCs/>
          <w:sz w:val="28"/>
          <w:szCs w:val="28"/>
        </w:rPr>
        <w:t>к организации и проведению школьного этапа всероссийской олимпиады школьников по общеобразовательным предметам</w:t>
      </w:r>
      <w:r>
        <w:rPr>
          <w:bCs/>
          <w:sz w:val="28"/>
          <w:szCs w:val="28"/>
        </w:rPr>
        <w:t xml:space="preserve"> </w:t>
      </w:r>
      <w:r w:rsidRPr="000F73C0">
        <w:rPr>
          <w:bCs/>
          <w:sz w:val="28"/>
          <w:szCs w:val="28"/>
        </w:rPr>
        <w:t xml:space="preserve">на территории муниципального района имени Лазо Хабаровского края </w:t>
      </w:r>
    </w:p>
    <w:p w:rsidR="00D81B93" w:rsidRPr="000F73C0" w:rsidRDefault="00D81B93" w:rsidP="00D81B93">
      <w:pPr>
        <w:pStyle w:val="a4"/>
        <w:spacing w:after="0"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2019/2020 </w:t>
      </w:r>
      <w:r w:rsidRPr="000F73C0">
        <w:rPr>
          <w:bCs/>
          <w:sz w:val="28"/>
          <w:szCs w:val="28"/>
        </w:rPr>
        <w:t>учебном году</w:t>
      </w:r>
    </w:p>
    <w:p w:rsidR="00D81B93" w:rsidRDefault="00D81B93" w:rsidP="00D81B93">
      <w:pPr>
        <w:pStyle w:val="a4"/>
        <w:spacing w:after="0" w:line="200" w:lineRule="atLeast"/>
        <w:jc w:val="both"/>
      </w:pP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rStyle w:val="a3"/>
          <w:b w:val="0"/>
          <w:sz w:val="28"/>
          <w:szCs w:val="28"/>
        </w:rPr>
      </w:pPr>
      <w:r w:rsidRPr="004C122B">
        <w:rPr>
          <w:rStyle w:val="a3"/>
          <w:b w:val="0"/>
          <w:sz w:val="28"/>
          <w:szCs w:val="28"/>
        </w:rPr>
        <w:t xml:space="preserve">I. Общие требования 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 xml:space="preserve">1.1. Настоящие требования к организации и проведению школьного этапа всероссийской олимпиады школьников (далее – школьный этап олимпиады) по общеобразовательным предметам на территории </w:t>
      </w:r>
      <w:r w:rsidRPr="004C122B">
        <w:rPr>
          <w:bCs/>
          <w:sz w:val="28"/>
          <w:szCs w:val="28"/>
        </w:rPr>
        <w:t>муниципального района имени Лазо Хабаровского края</w:t>
      </w:r>
      <w:r w:rsidRPr="004C122B">
        <w:rPr>
          <w:sz w:val="28"/>
          <w:szCs w:val="28"/>
        </w:rPr>
        <w:t xml:space="preserve"> в 201</w:t>
      </w:r>
      <w:r>
        <w:rPr>
          <w:sz w:val="28"/>
          <w:szCs w:val="28"/>
        </w:rPr>
        <w:t>9/2020</w:t>
      </w:r>
      <w:r w:rsidRPr="004C122B">
        <w:rPr>
          <w:sz w:val="28"/>
          <w:szCs w:val="28"/>
        </w:rPr>
        <w:t xml:space="preserve"> учебном году (далее – Требования) разработаны на основании Приказа Министерства образования и науки Российской Федерации (Минобрнауки России) от 18 ноября </w:t>
      </w:r>
      <w:smartTag w:uri="urn:schemas-microsoft-com:office:smarttags" w:element="metricconverter">
        <w:smartTagPr>
          <w:attr w:name="ProductID" w:val="2013 г"/>
        </w:smartTagPr>
        <w:r w:rsidRPr="004C122B">
          <w:rPr>
            <w:sz w:val="28"/>
            <w:szCs w:val="28"/>
          </w:rPr>
          <w:t>2013 г</w:t>
        </w:r>
      </w:smartTag>
      <w:r w:rsidRPr="004C122B">
        <w:rPr>
          <w:sz w:val="28"/>
          <w:szCs w:val="28"/>
        </w:rPr>
        <w:t xml:space="preserve">. N 1252 </w:t>
      </w:r>
      <w:r>
        <w:rPr>
          <w:sz w:val="28"/>
          <w:szCs w:val="28"/>
        </w:rPr>
        <w:t>«</w:t>
      </w:r>
      <w:r w:rsidRPr="004C122B">
        <w:rPr>
          <w:sz w:val="28"/>
          <w:szCs w:val="28"/>
        </w:rPr>
        <w:t>Об утверждении Порядка проведения всероссийской олимпиады школьников</w:t>
      </w:r>
      <w:r>
        <w:rPr>
          <w:sz w:val="28"/>
          <w:szCs w:val="28"/>
        </w:rPr>
        <w:t>»</w:t>
      </w:r>
      <w:r w:rsidRPr="004C122B">
        <w:rPr>
          <w:sz w:val="28"/>
          <w:szCs w:val="28"/>
        </w:rPr>
        <w:t xml:space="preserve"> (далее – Порядок проведения олимпиады) и в соответствии с изменениями, которые  вносятся в этот Порядок приказом Минобрнауки России от 17 марта </w:t>
      </w:r>
      <w:smartTag w:uri="urn:schemas-microsoft-com:office:smarttags" w:element="metricconverter">
        <w:smartTagPr>
          <w:attr w:name="ProductID" w:val="2015 г"/>
        </w:smartTagPr>
        <w:r w:rsidRPr="004C122B">
          <w:rPr>
            <w:sz w:val="28"/>
            <w:szCs w:val="28"/>
          </w:rPr>
          <w:t>2015 г</w:t>
        </w:r>
      </w:smartTag>
      <w:r w:rsidRPr="004C122B">
        <w:rPr>
          <w:sz w:val="28"/>
          <w:szCs w:val="28"/>
        </w:rPr>
        <w:t>. № 249 и определяют правила проведения олимпиады школьников на школьном этапе всероссийской олимпиады школьников по общеобразовательным предметам, их организационно-методическое обеспечение и предназначены для организаторов школьного этапа, осуществляющих необходимую работу в пунктах его проведения, муниципальных предметно-методических комиссий, членов жюри, обеспечивающих проверку выполненных работ, и участников школьного этапа олимпиады.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bCs/>
          <w:sz w:val="28"/>
          <w:szCs w:val="28"/>
        </w:rPr>
      </w:pPr>
      <w:r w:rsidRPr="004C122B">
        <w:rPr>
          <w:sz w:val="28"/>
          <w:szCs w:val="28"/>
        </w:rPr>
        <w:t>1.2. Школьный этап олимпиады проводится по разработанным муниципальными предметно-методическими комиссиями школьного этапа олимпиады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– олимпиадные задания) и требованиям к организации и проведению школьного этапа олимпиады по каждому общеобразовательному предмету.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bCs/>
          <w:sz w:val="28"/>
          <w:szCs w:val="28"/>
        </w:rPr>
      </w:pPr>
      <w:r w:rsidRPr="004C122B">
        <w:rPr>
          <w:bCs/>
          <w:sz w:val="28"/>
          <w:szCs w:val="28"/>
        </w:rPr>
        <w:t>II. Сроки и место проведения школьного этапа олимпиады</w:t>
      </w:r>
    </w:p>
    <w:p w:rsidR="00D81B93" w:rsidRPr="004C122B" w:rsidRDefault="00D81B93" w:rsidP="00D81B93">
      <w:pPr>
        <w:pStyle w:val="a4"/>
        <w:numPr>
          <w:ilvl w:val="1"/>
          <w:numId w:val="1"/>
        </w:numPr>
        <w:spacing w:after="0" w:line="200" w:lineRule="atLeast"/>
        <w:ind w:left="0"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 xml:space="preserve">Сроки и места проведения школьного этапа олимпиады по каждому общеобразовательному предмету устанавливаются приказом Управления образования. Срок окончания школьного этапа олимпиады – </w:t>
      </w:r>
      <w:r>
        <w:rPr>
          <w:sz w:val="28"/>
          <w:szCs w:val="28"/>
        </w:rPr>
        <w:t>16</w:t>
      </w:r>
      <w:r w:rsidRPr="004C122B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9</w:t>
      </w:r>
      <w:r w:rsidRPr="004C122B">
        <w:rPr>
          <w:sz w:val="28"/>
          <w:szCs w:val="28"/>
        </w:rPr>
        <w:t xml:space="preserve"> г.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bCs/>
          <w:sz w:val="28"/>
          <w:szCs w:val="28"/>
        </w:rPr>
      </w:pPr>
      <w:r w:rsidRPr="004C122B">
        <w:rPr>
          <w:bCs/>
          <w:sz w:val="28"/>
          <w:szCs w:val="28"/>
        </w:rPr>
        <w:t>III. Участники олимпиады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 xml:space="preserve">3.1. На школьном этапе олимпиады на добровольной основе принимают индивидуальное участие обучающиеся 4-11 классов организаций, </w:t>
      </w:r>
      <w:r w:rsidRPr="004C122B">
        <w:rPr>
          <w:sz w:val="28"/>
          <w:szCs w:val="28"/>
        </w:rPr>
        <w:lastRenderedPageBreak/>
        <w:t xml:space="preserve">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D81B93" w:rsidRPr="004C122B" w:rsidRDefault="00D81B93" w:rsidP="00D81B93">
      <w:pPr>
        <w:pStyle w:val="a4"/>
        <w:numPr>
          <w:ilvl w:val="1"/>
          <w:numId w:val="2"/>
        </w:numPr>
        <w:spacing w:after="0" w:line="200" w:lineRule="atLeast"/>
        <w:ind w:left="0"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bCs/>
          <w:sz w:val="28"/>
          <w:szCs w:val="28"/>
        </w:rPr>
      </w:pPr>
      <w:r w:rsidRPr="004C122B">
        <w:rPr>
          <w:bCs/>
          <w:sz w:val="28"/>
          <w:szCs w:val="28"/>
        </w:rPr>
        <w:t xml:space="preserve">IV. Победители и призеры школьного этапа олимпиады 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4.1. Квоты победителей и призёров школьного этапа олимпиады по общеобразовательным предметам: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4.1.1. Победителем олимпиады признается участник олимпиады, набравший наибольшее количество баллов, по 1-му победителю (1 место) по каждому учебному предмету в каждой возрастной группе, в каждом пункте проведения школьного этапа олимпиады.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4.1.2. Призерами олимпиады признаются два участника олимпиады, следующие в итоговой таблице за победителем, по каждому учебному предмету в каждой возрастной группе, в каждом пункте проведения школьного этапа олимпиады.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4.1.3.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 все участники признаются победителями или призерами, если набранные ими баллы соответствуют п. 4.1.1. и 4.1.2. но не более 5-ти человек по каждому общеобразовательному предмету и каждой возрастной группе.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bCs/>
          <w:sz w:val="28"/>
          <w:szCs w:val="28"/>
        </w:rPr>
      </w:pPr>
      <w:r w:rsidRPr="004C122B">
        <w:rPr>
          <w:bCs/>
          <w:sz w:val="28"/>
          <w:szCs w:val="28"/>
        </w:rPr>
        <w:t>V.  Оргкомитет и жюри школьного этапа олимпиады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5.1. Для проведения школьного этапа олимпиады создаются оргкомитет и жюри.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5.2. Оргкомитет школьного этапа олимпиады: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5.2.1. Определяет организационно-технологическую модель проведения школьного этапа олимпиады.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5.2.2.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 предмету, Порядком проведения олимпиады и действующими на момент проведения олимпиады  санитарно-эпидемиологическими требованиями к условиям и организации обучения в организациях, осуществляющих 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lastRenderedPageBreak/>
        <w:t>5.2.3. Осуществляет кодирование (обезличивание) олимпиадных работ участников школьного этапа олимпиады.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5.2.4. Несёт ответственность за жизнь и здоровье участников школьного этапа олимпиады во время проведения школьного этапа олимпиады.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 xml:space="preserve">5.3. Жюри школьного этапа олимпиады: 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5.3.1. Принимает для оценивания закодированные (обезличенные) олимпиадные работы участников олимпиады.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5.3.2. Оценивает выполненные олимпиадные задания в соответствии с утверждёнными критериями и методиками оценивания выполненных олимпиадных заданий. Срок проверки и оценки работ участников – три рабочих дня, не считая дня проведения школьного этапа олимпиады.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5.3.3. Проводит с участниками школьного этапа олимпиады анализ олимпиадных заданий и их решений.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5.3.4. Осуществляет очно по запросу участника школьного этапа олимпиады показ выполненных им олимпиадных заданий.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5.3.5. Представляет результаты школьного этапа олимпиады её участникам.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5.3.6. Рассматривает очно апелляции участников школьного этапа олимпиады.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5.3.7. Определяет победителей и призёров школьного этапа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5.3.8. Оформляет и представляет организатору школьного этапа олимпиады результаты школьного этапа олимпиады (протоколы) для их утверждения.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5.3.9.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5.3.10. Состав жюри школьного этапа олимпиады формируется из числа педагогических, научных и научно-педагогических работников и утверждается приказом Управления образования. 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bCs/>
          <w:sz w:val="28"/>
          <w:szCs w:val="28"/>
        </w:rPr>
      </w:pPr>
      <w:r w:rsidRPr="004C122B">
        <w:rPr>
          <w:bCs/>
          <w:sz w:val="28"/>
          <w:szCs w:val="28"/>
        </w:rPr>
        <w:t>VI. Организация и проведение школьного этапа олимпиады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  <w:shd w:val="clear" w:color="auto" w:fill="FFFFFF"/>
        </w:rPr>
      </w:pPr>
      <w:r w:rsidRPr="004C122B">
        <w:rPr>
          <w:sz w:val="28"/>
          <w:szCs w:val="28"/>
          <w:shd w:val="clear" w:color="auto" w:fill="FFFFFF"/>
        </w:rPr>
        <w:t xml:space="preserve">Материалы для проведения олимпиады направляются в образовательные </w:t>
      </w:r>
      <w:r>
        <w:rPr>
          <w:sz w:val="28"/>
          <w:szCs w:val="28"/>
          <w:shd w:val="clear" w:color="auto" w:fill="FFFFFF"/>
        </w:rPr>
        <w:t>организации</w:t>
      </w:r>
      <w:r w:rsidRPr="004C122B">
        <w:rPr>
          <w:sz w:val="28"/>
          <w:szCs w:val="28"/>
          <w:shd w:val="clear" w:color="auto" w:fill="FFFFFF"/>
        </w:rPr>
        <w:t xml:space="preserve"> по электронной почте на электронные адреса общеобразовательных организаций в 14.00</w:t>
      </w:r>
      <w:r>
        <w:rPr>
          <w:sz w:val="28"/>
          <w:szCs w:val="28"/>
          <w:shd w:val="clear" w:color="auto" w:fill="FFFFFF"/>
        </w:rPr>
        <w:t xml:space="preserve"> </w:t>
      </w:r>
      <w:r w:rsidRPr="004C122B">
        <w:rPr>
          <w:sz w:val="28"/>
          <w:szCs w:val="28"/>
          <w:shd w:val="clear" w:color="auto" w:fill="FFFFFF"/>
        </w:rPr>
        <w:t xml:space="preserve">ч. за день проведения </w:t>
      </w:r>
      <w:r w:rsidRPr="004C122B">
        <w:rPr>
          <w:sz w:val="28"/>
          <w:szCs w:val="28"/>
        </w:rPr>
        <w:t>школьного этапа олимпиады</w:t>
      </w:r>
      <w:r w:rsidRPr="004C122B">
        <w:rPr>
          <w:sz w:val="28"/>
          <w:szCs w:val="28"/>
          <w:shd w:val="clear" w:color="auto" w:fill="FFFFFF"/>
        </w:rPr>
        <w:t xml:space="preserve">, а ключи ответов в день проведения </w:t>
      </w:r>
      <w:r w:rsidRPr="004C122B">
        <w:rPr>
          <w:sz w:val="28"/>
          <w:szCs w:val="28"/>
        </w:rPr>
        <w:t>школьного этапа олимпиады</w:t>
      </w:r>
      <w:r w:rsidRPr="004C122B">
        <w:rPr>
          <w:sz w:val="28"/>
          <w:szCs w:val="28"/>
          <w:shd w:val="clear" w:color="auto" w:fill="FFFFFF"/>
        </w:rPr>
        <w:t xml:space="preserve"> в 15:00.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6.1. Не менее чем за 10 рабочих дней до начала школьного этапа олимпиады организаторы школьного этапа обеспечивают сбор и хранение</w:t>
      </w:r>
      <w:r w:rsidRPr="004C122B">
        <w:rPr>
          <w:rFonts w:ascii="Times New Roman CYR" w:hAnsi="Times New Roman CYR" w:cs="Times New Roman CYR"/>
          <w:sz w:val="28"/>
          <w:szCs w:val="28"/>
        </w:rPr>
        <w:t xml:space="preserve"> в Управлении образования </w:t>
      </w:r>
      <w:r w:rsidRPr="004C122B">
        <w:rPr>
          <w:sz w:val="28"/>
          <w:szCs w:val="28"/>
        </w:rPr>
        <w:t xml:space="preserve">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и настоящими Требованиями и о согласии </w:t>
      </w:r>
      <w:r w:rsidRPr="004C122B">
        <w:rPr>
          <w:sz w:val="28"/>
          <w:szCs w:val="28"/>
        </w:rPr>
        <w:lastRenderedPageBreak/>
        <w:t xml:space="preserve">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</w:t>
      </w:r>
      <w:r>
        <w:rPr>
          <w:sz w:val="28"/>
          <w:szCs w:val="28"/>
        </w:rPr>
        <w:t>«</w:t>
      </w:r>
      <w:r w:rsidRPr="004C122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C122B">
        <w:rPr>
          <w:sz w:val="28"/>
          <w:szCs w:val="28"/>
        </w:rPr>
        <w:t>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 xml:space="preserve">6.2. Все участники школьного этапа олимпиады перед началом школьного этапа олимпиады проходят регистрацию. 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6.3. Каждому участнику школьного этапа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школьного этапа олимпиады должны обеспечивать равные условия, соответствовать действующим на момент проведения школьного этапа олимпиады санитарным эпидемиологическим правилам и нормам.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6.4. До начала школьного этапа олимпиады по каждому общеобразовательному предмету представители организатора школьного этапа олимпиады проводят инструктаж участников школьного этапа олимпиады – информируют о продолжительности, порядке подачи апелляций о несогласии с выставленными баллами, о случаях удаления со школьного этапа олимпиады, а также о времени и месте ознакомления с результатами школьного этапа олимпиады.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 xml:space="preserve">6.5. До начала школьного этапа олимпиады дежурный по аудитории предлагает участникам оставить личные вещи в специально определенном месте, рассаживает участников по одному за парту, предупреждает, что работа должна быть выполнена только ручкой, объявляет регламент школьного этапа олимпиады, сверяет количество сидящих в аудитории с количеством участников в списках. Дежурные по аудитории не должны комментировать задания. 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6.6. Титульный лист бланка ответа на тесты подписывается разборчивым почерком с указанием Ф.И.О. участников в именительном падеже, на самом бланке пометки не допускаются.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6.7. Необходимо указать на доске время начала и время окончания первого тура.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6.8. Работы участников для проверки кодировать. Кодировка и декодировка работ осуществляется представителем оргкомитета.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6.9. Во время проведения участники школьного этапа олимпиады: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6.9.1. Должны соблюдать Порядок проведения олимпиады и настоящие Требования.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6.9.2. Должны следовать указаниям представителей организатора школьного этапа олимпиады.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6.9.3. Не вправе общаться друг с другом, свободно перемещаться по аудитории.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lastRenderedPageBreak/>
        <w:t>6.9.4. Во время выполнения заданий могут выходить из аудитории только в сопровождении Дежурного, при этом запрещается выносить из аудитории задания и бланки ответов.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6.9.5. Участникам школьного этапа олимпиады запрещено иметь при себе и пользоваться справочной литературой и техническими средствами, кроме указанных в Требованиях к проведению школьного этапа олимпиады по конкретному предмету (приложение 1).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 xml:space="preserve">6.9.6. Участникам школьного этапа олимпиады запрещено иметь при себе и пользоваться мобильными телефонами и иными средствами связи. При нарушении указанного требования, а также требований, содержащихся в </w:t>
      </w:r>
      <w:r>
        <w:rPr>
          <w:sz w:val="28"/>
          <w:szCs w:val="28"/>
        </w:rPr>
        <w:t xml:space="preserve">            </w:t>
      </w:r>
      <w:r w:rsidRPr="004C122B">
        <w:rPr>
          <w:sz w:val="28"/>
          <w:szCs w:val="28"/>
        </w:rPr>
        <w:t>п.п. 6.9.1. – 6.9.5. Требований, участник школьного этапа олимпиады удаляется из аудитории без права участия во всероссийской олимпиаде школьников по данному предмету в текущем учебном году.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bCs/>
          <w:sz w:val="28"/>
          <w:szCs w:val="28"/>
        </w:rPr>
      </w:pPr>
      <w:r w:rsidRPr="004C122B">
        <w:rPr>
          <w:bCs/>
          <w:sz w:val="28"/>
          <w:szCs w:val="28"/>
        </w:rPr>
        <w:t>VII. Процедура анализа и показа работ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7.1. Основная цель процедуры анализа заданий – знакомство участников школьного этапа олимпиады с основными идеями решения каждого из предложенных заданий, а также с типичными ошибками, допущенными участниками школьного этапа олимпиады при выполнении заданий, знакомство с критериями оценивания.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7.2. Анализ олимпиадных заданий школьного этапа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bCs/>
          <w:sz w:val="28"/>
          <w:szCs w:val="28"/>
        </w:rPr>
      </w:pPr>
      <w:r w:rsidRPr="004C122B">
        <w:rPr>
          <w:bCs/>
          <w:sz w:val="28"/>
          <w:szCs w:val="28"/>
        </w:rPr>
        <w:t>VIII. Порядок проведения апелляции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8.1. Апелляция проводится в случаях несогласия участника школьного этапа олимпиады с результатами оценивания его олимпиадной работы или нарушения процедуры проведения школьного этапа олимпиады.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8.2. Для проведения апелляции создается апелляционная комиссия из членов жюри (не менее трех человек).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8.3. Порядок проведения апелляции доводится до сведения участников школьного этапа олимпиады, сопровождающих их лиц перед началом проведения школьного этапа олимпиады.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8.4. Критерии и методика оценивания олимпиадных заданий не могут быть предметом апелляции и пересмотру не подлежат.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8.5. Участнику школьного этапа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муниципальной предметно-методической комиссией.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 xml:space="preserve">8.6.  В целях обеспечения права на объективное оценивание работы участники школьного этапа олимпиады вправе в течение 2 рабочих дней после вывешивания первичного протокола подать в письменной форме апелляцию о несогласии с выставленными баллами жюри.    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lastRenderedPageBreak/>
        <w:t>8.7. Рассмотрение апелляции проводится с участием самого участника школьного этапа олимпиады и (или) в присутствии родителей (законных представителей) и с использованием видеофиксации.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8.8.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8.9.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D81B93" w:rsidRPr="004C122B" w:rsidRDefault="00D81B93" w:rsidP="00D81B93">
      <w:pPr>
        <w:pStyle w:val="a4"/>
        <w:spacing w:after="0" w:line="200" w:lineRule="atLeast"/>
        <w:jc w:val="center"/>
        <w:rPr>
          <w:sz w:val="28"/>
          <w:szCs w:val="28"/>
        </w:rPr>
      </w:pPr>
      <w:r w:rsidRPr="004C122B">
        <w:rPr>
          <w:sz w:val="28"/>
          <w:szCs w:val="28"/>
        </w:rPr>
        <w:t>__________</w:t>
      </w:r>
    </w:p>
    <w:p w:rsidR="00D81B93" w:rsidRPr="004C122B" w:rsidRDefault="00D81B93" w:rsidP="00D81B93">
      <w:pPr>
        <w:spacing w:line="240" w:lineRule="exact"/>
        <w:ind w:left="5670"/>
      </w:pPr>
    </w:p>
    <w:p w:rsidR="00D81B93" w:rsidRPr="004C122B" w:rsidRDefault="00D81B93" w:rsidP="00D81B93">
      <w:pPr>
        <w:spacing w:line="240" w:lineRule="exact"/>
        <w:ind w:left="5670"/>
      </w:pPr>
    </w:p>
    <w:p w:rsidR="00D81B93" w:rsidRPr="004C122B" w:rsidRDefault="00D81B93" w:rsidP="00D81B93">
      <w:pPr>
        <w:spacing w:line="240" w:lineRule="exact"/>
        <w:ind w:left="5670"/>
      </w:pPr>
    </w:p>
    <w:p w:rsidR="00D81B93" w:rsidRPr="004C122B" w:rsidRDefault="00D81B93" w:rsidP="00D81B93">
      <w:pPr>
        <w:spacing w:line="240" w:lineRule="exact"/>
        <w:ind w:left="5670"/>
      </w:pPr>
    </w:p>
    <w:p w:rsidR="00D81B93" w:rsidRPr="004C122B" w:rsidRDefault="00D81B93" w:rsidP="00D81B93">
      <w:pPr>
        <w:spacing w:line="240" w:lineRule="exact"/>
        <w:ind w:left="5670"/>
      </w:pPr>
    </w:p>
    <w:p w:rsidR="00D81B93" w:rsidRPr="004C122B" w:rsidRDefault="00D81B93" w:rsidP="00D81B93">
      <w:pPr>
        <w:spacing w:line="240" w:lineRule="exact"/>
        <w:ind w:left="5670"/>
      </w:pPr>
    </w:p>
    <w:p w:rsidR="00D81B93" w:rsidRPr="004C122B" w:rsidRDefault="00D81B93" w:rsidP="00D81B93">
      <w:pPr>
        <w:spacing w:line="240" w:lineRule="exact"/>
        <w:ind w:left="5670"/>
      </w:pPr>
    </w:p>
    <w:p w:rsidR="00D81B93" w:rsidRPr="004C122B" w:rsidRDefault="00D81B93" w:rsidP="00D81B93">
      <w:pPr>
        <w:spacing w:line="240" w:lineRule="exact"/>
        <w:ind w:left="5670"/>
      </w:pPr>
    </w:p>
    <w:p w:rsidR="00D81B93" w:rsidRPr="004C122B" w:rsidRDefault="00D81B93" w:rsidP="00D81B93">
      <w:pPr>
        <w:spacing w:line="240" w:lineRule="exact"/>
        <w:ind w:left="5670"/>
      </w:pPr>
    </w:p>
    <w:p w:rsidR="00D81B93" w:rsidRPr="004C122B" w:rsidRDefault="00D81B93" w:rsidP="00D81B93">
      <w:pPr>
        <w:spacing w:line="240" w:lineRule="exact"/>
        <w:ind w:left="5670"/>
      </w:pPr>
    </w:p>
    <w:p w:rsidR="00D81B93" w:rsidRPr="004C122B" w:rsidRDefault="00D81B93" w:rsidP="00D81B93">
      <w:pPr>
        <w:spacing w:line="240" w:lineRule="exact"/>
        <w:ind w:left="5670"/>
      </w:pPr>
    </w:p>
    <w:p w:rsidR="00D81B93" w:rsidRPr="004C122B" w:rsidRDefault="00D81B93" w:rsidP="00D81B93">
      <w:pPr>
        <w:spacing w:line="240" w:lineRule="exact"/>
        <w:ind w:left="5670"/>
      </w:pPr>
    </w:p>
    <w:p w:rsidR="00D81B93" w:rsidRPr="004C122B" w:rsidRDefault="00D81B93" w:rsidP="00D81B93">
      <w:pPr>
        <w:spacing w:line="240" w:lineRule="exact"/>
        <w:ind w:left="5670"/>
      </w:pPr>
    </w:p>
    <w:p w:rsidR="00D81B93" w:rsidRPr="004C122B" w:rsidRDefault="00D81B93" w:rsidP="00D81B93">
      <w:pPr>
        <w:spacing w:line="240" w:lineRule="exact"/>
        <w:ind w:left="5670"/>
      </w:pPr>
    </w:p>
    <w:p w:rsidR="00D81B93" w:rsidRPr="004C122B" w:rsidRDefault="00D81B93" w:rsidP="00D81B93">
      <w:pPr>
        <w:spacing w:line="240" w:lineRule="exact"/>
        <w:ind w:left="5670"/>
      </w:pPr>
    </w:p>
    <w:p w:rsidR="00D81B93" w:rsidRPr="004C122B" w:rsidRDefault="00D81B93" w:rsidP="00D81B93">
      <w:pPr>
        <w:spacing w:line="240" w:lineRule="exact"/>
        <w:ind w:left="5670"/>
      </w:pPr>
    </w:p>
    <w:p w:rsidR="00D81B93" w:rsidRPr="004C122B" w:rsidRDefault="00D81B93" w:rsidP="00D81B93">
      <w:pPr>
        <w:spacing w:line="240" w:lineRule="exact"/>
        <w:ind w:left="5670"/>
      </w:pPr>
    </w:p>
    <w:p w:rsidR="00D81B93" w:rsidRPr="004C122B" w:rsidRDefault="00D81B93" w:rsidP="00D81B93">
      <w:pPr>
        <w:spacing w:line="240" w:lineRule="exact"/>
        <w:ind w:left="5670"/>
      </w:pPr>
    </w:p>
    <w:p w:rsidR="00D81B93" w:rsidRPr="004C122B" w:rsidRDefault="00D81B93" w:rsidP="00D81B93">
      <w:pPr>
        <w:spacing w:line="240" w:lineRule="exact"/>
        <w:ind w:left="5670"/>
      </w:pPr>
    </w:p>
    <w:p w:rsidR="00D81B93" w:rsidRPr="004C122B" w:rsidRDefault="00D81B93" w:rsidP="00D81B93">
      <w:pPr>
        <w:spacing w:line="240" w:lineRule="exact"/>
        <w:ind w:left="5670"/>
      </w:pPr>
    </w:p>
    <w:p w:rsidR="00D81B93" w:rsidRPr="004C122B" w:rsidRDefault="00D81B93" w:rsidP="00D81B93">
      <w:pPr>
        <w:spacing w:line="240" w:lineRule="exact"/>
        <w:ind w:left="5670"/>
      </w:pPr>
    </w:p>
    <w:p w:rsidR="00D81B93" w:rsidRPr="004C122B" w:rsidRDefault="00D81B93" w:rsidP="00D81B93">
      <w:pPr>
        <w:spacing w:line="240" w:lineRule="exact"/>
        <w:ind w:left="5670"/>
      </w:pPr>
    </w:p>
    <w:p w:rsidR="00D81B93" w:rsidRPr="004C122B" w:rsidRDefault="00D81B93" w:rsidP="00D81B93">
      <w:pPr>
        <w:spacing w:line="240" w:lineRule="exact"/>
        <w:ind w:left="5670"/>
      </w:pPr>
    </w:p>
    <w:p w:rsidR="00D81B93" w:rsidRPr="004C122B" w:rsidRDefault="00D81B93" w:rsidP="00D81B93">
      <w:pPr>
        <w:spacing w:line="240" w:lineRule="exact"/>
        <w:ind w:left="5670"/>
      </w:pPr>
    </w:p>
    <w:p w:rsidR="00D81B93" w:rsidRPr="004C122B" w:rsidRDefault="00D81B93" w:rsidP="00D81B93">
      <w:pPr>
        <w:spacing w:line="240" w:lineRule="exact"/>
        <w:ind w:left="5670"/>
      </w:pPr>
    </w:p>
    <w:p w:rsidR="00D81B93" w:rsidRPr="004C122B" w:rsidRDefault="00D81B93" w:rsidP="00D81B93">
      <w:pPr>
        <w:spacing w:line="240" w:lineRule="exact"/>
        <w:ind w:left="5670"/>
        <w:rPr>
          <w:sz w:val="28"/>
          <w:szCs w:val="28"/>
        </w:rPr>
      </w:pPr>
      <w:r w:rsidRPr="004C122B">
        <w:rPr>
          <w:sz w:val="28"/>
          <w:szCs w:val="28"/>
        </w:rPr>
        <w:t>Приложение 1</w:t>
      </w:r>
    </w:p>
    <w:p w:rsidR="00D81B93" w:rsidRPr="004C122B" w:rsidRDefault="00D81B93" w:rsidP="00D81B93">
      <w:pPr>
        <w:pStyle w:val="a4"/>
        <w:spacing w:after="0" w:line="240" w:lineRule="exact"/>
        <w:ind w:left="5670"/>
        <w:rPr>
          <w:sz w:val="28"/>
          <w:szCs w:val="28"/>
        </w:rPr>
      </w:pPr>
      <w:r w:rsidRPr="004C122B">
        <w:rPr>
          <w:sz w:val="28"/>
          <w:szCs w:val="28"/>
        </w:rPr>
        <w:t xml:space="preserve">к Требованиям к организации и проведению школьного этапа всероссийской олимпиады школьников по общеобразовательным предметам на территории </w:t>
      </w:r>
      <w:r w:rsidRPr="004C122B">
        <w:rPr>
          <w:bCs/>
          <w:sz w:val="28"/>
          <w:szCs w:val="28"/>
        </w:rPr>
        <w:t>муниципального района</w:t>
      </w:r>
      <w:r w:rsidRPr="004C122B">
        <w:rPr>
          <w:sz w:val="28"/>
          <w:szCs w:val="28"/>
        </w:rPr>
        <w:t xml:space="preserve"> </w:t>
      </w:r>
      <w:r w:rsidRPr="004C122B">
        <w:rPr>
          <w:bCs/>
          <w:sz w:val="28"/>
          <w:szCs w:val="28"/>
        </w:rPr>
        <w:t>имени Лазо Хабаровского края</w:t>
      </w:r>
    </w:p>
    <w:p w:rsidR="00D81B93" w:rsidRPr="004C122B" w:rsidRDefault="00D81B93" w:rsidP="00D81B93">
      <w:pPr>
        <w:pStyle w:val="a4"/>
        <w:spacing w:after="0" w:line="240" w:lineRule="exact"/>
        <w:ind w:left="5670"/>
        <w:rPr>
          <w:sz w:val="28"/>
          <w:szCs w:val="28"/>
        </w:rPr>
      </w:pPr>
      <w:r w:rsidRPr="004C122B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4C122B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Pr="004C122B">
        <w:rPr>
          <w:sz w:val="28"/>
          <w:szCs w:val="28"/>
        </w:rPr>
        <w:t xml:space="preserve"> учебном году</w:t>
      </w:r>
    </w:p>
    <w:p w:rsidR="00D81B93" w:rsidRPr="004C122B" w:rsidRDefault="00D81B93" w:rsidP="00D81B93">
      <w:pPr>
        <w:pStyle w:val="a4"/>
        <w:spacing w:after="0" w:line="200" w:lineRule="atLeast"/>
        <w:ind w:firstLine="588"/>
        <w:jc w:val="right"/>
      </w:pPr>
    </w:p>
    <w:p w:rsidR="00D81B93" w:rsidRPr="004C122B" w:rsidRDefault="00D81B93" w:rsidP="00D81B93">
      <w:pPr>
        <w:pStyle w:val="a4"/>
        <w:spacing w:after="0" w:line="240" w:lineRule="exact"/>
        <w:ind w:firstLine="590"/>
        <w:jc w:val="center"/>
        <w:rPr>
          <w:rStyle w:val="a3"/>
          <w:b w:val="0"/>
          <w:sz w:val="28"/>
          <w:szCs w:val="28"/>
        </w:rPr>
      </w:pPr>
    </w:p>
    <w:p w:rsidR="00D81B93" w:rsidRPr="004C122B" w:rsidRDefault="00D81B93" w:rsidP="00D81B93">
      <w:pPr>
        <w:pStyle w:val="a4"/>
        <w:spacing w:after="0" w:line="240" w:lineRule="exact"/>
        <w:ind w:firstLine="590"/>
        <w:jc w:val="center"/>
        <w:rPr>
          <w:rStyle w:val="a3"/>
          <w:b w:val="0"/>
          <w:sz w:val="28"/>
          <w:szCs w:val="28"/>
        </w:rPr>
      </w:pPr>
      <w:r w:rsidRPr="004C122B">
        <w:rPr>
          <w:rStyle w:val="a3"/>
          <w:b w:val="0"/>
          <w:sz w:val="28"/>
          <w:szCs w:val="28"/>
        </w:rPr>
        <w:t xml:space="preserve">ТРЕБОВАНИЯ </w:t>
      </w:r>
    </w:p>
    <w:p w:rsidR="00D81B93" w:rsidRPr="004C122B" w:rsidRDefault="00D81B93" w:rsidP="00D81B93">
      <w:pPr>
        <w:pStyle w:val="a4"/>
        <w:spacing w:after="0" w:line="240" w:lineRule="exact"/>
        <w:ind w:firstLine="590"/>
        <w:jc w:val="center"/>
        <w:rPr>
          <w:rStyle w:val="a3"/>
          <w:b w:val="0"/>
          <w:sz w:val="28"/>
          <w:szCs w:val="28"/>
        </w:rPr>
      </w:pPr>
      <w:r w:rsidRPr="004C122B">
        <w:rPr>
          <w:rStyle w:val="a3"/>
          <w:b w:val="0"/>
          <w:sz w:val="28"/>
          <w:szCs w:val="28"/>
        </w:rPr>
        <w:t xml:space="preserve">к процедуре проведения школьного этапа олимпиады </w:t>
      </w:r>
    </w:p>
    <w:p w:rsidR="00D81B93" w:rsidRPr="004C122B" w:rsidRDefault="00D81B93" w:rsidP="00D81B93">
      <w:pPr>
        <w:pStyle w:val="a4"/>
        <w:spacing w:after="0" w:line="240" w:lineRule="exact"/>
        <w:ind w:firstLine="590"/>
        <w:jc w:val="center"/>
        <w:rPr>
          <w:rStyle w:val="a3"/>
          <w:b w:val="0"/>
          <w:sz w:val="28"/>
          <w:szCs w:val="28"/>
        </w:rPr>
      </w:pPr>
      <w:r w:rsidRPr="004C122B">
        <w:rPr>
          <w:rStyle w:val="a3"/>
          <w:b w:val="0"/>
          <w:sz w:val="28"/>
          <w:szCs w:val="28"/>
        </w:rPr>
        <w:t>по общеобразовательным предметам</w:t>
      </w:r>
    </w:p>
    <w:p w:rsidR="00D81B93" w:rsidRDefault="00D81B93" w:rsidP="00D81B93">
      <w:pPr>
        <w:ind w:firstLine="590"/>
        <w:jc w:val="both"/>
        <w:rPr>
          <w:sz w:val="28"/>
          <w:szCs w:val="28"/>
        </w:rPr>
      </w:pPr>
    </w:p>
    <w:p w:rsidR="00D81B93" w:rsidRPr="004C122B" w:rsidRDefault="00D81B93" w:rsidP="00D81B93">
      <w:pPr>
        <w:ind w:firstLine="590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1. Специальное оборудование, рекомендованное для проведения практического тура по предмету «Основы безопасности жизнедеятельности». Рекомендуется проводить только для участников средней и старшей возрастных групп.</w:t>
      </w:r>
      <w:r w:rsidRPr="004C122B">
        <w:rPr>
          <w:spacing w:val="-2"/>
          <w:sz w:val="28"/>
          <w:szCs w:val="28"/>
        </w:rPr>
        <w:t xml:space="preserve"> Рекомендуемое </w:t>
      </w:r>
      <w:r w:rsidRPr="004C122B">
        <w:rPr>
          <w:iCs/>
          <w:sz w:val="28"/>
          <w:szCs w:val="28"/>
        </w:rPr>
        <w:t>место проведения – спортивный зал.</w:t>
      </w:r>
    </w:p>
    <w:p w:rsidR="00D81B93" w:rsidRPr="004C122B" w:rsidRDefault="00D81B93" w:rsidP="00D81B93">
      <w:pPr>
        <w:ind w:firstLine="588"/>
        <w:jc w:val="both"/>
        <w:rPr>
          <w:sz w:val="28"/>
          <w:szCs w:val="28"/>
        </w:rPr>
      </w:pPr>
      <w:r w:rsidRPr="004C122B">
        <w:rPr>
          <w:bCs/>
          <w:iCs/>
          <w:sz w:val="28"/>
          <w:szCs w:val="28"/>
        </w:rPr>
        <w:t>1.1. При проведении испытаний по секции «</w:t>
      </w:r>
      <w:r w:rsidRPr="004C122B">
        <w:rPr>
          <w:sz w:val="28"/>
          <w:szCs w:val="28"/>
        </w:rPr>
        <w:t>Оказание первой помощи пострадавшим</w:t>
      </w:r>
      <w:r w:rsidRPr="004C122B">
        <w:rPr>
          <w:bCs/>
          <w:iCs/>
          <w:sz w:val="28"/>
          <w:szCs w:val="28"/>
        </w:rPr>
        <w:t>»:</w:t>
      </w:r>
    </w:p>
    <w:p w:rsidR="00D81B93" w:rsidRPr="004C122B" w:rsidRDefault="00D81B93" w:rsidP="00D81B93">
      <w:pPr>
        <w:pStyle w:val="a4"/>
        <w:spacing w:after="0"/>
        <w:ind w:firstLine="588"/>
        <w:jc w:val="both"/>
        <w:rPr>
          <w:bCs/>
          <w:iCs/>
          <w:sz w:val="28"/>
          <w:szCs w:val="28"/>
        </w:rPr>
      </w:pPr>
      <w:r w:rsidRPr="004C122B">
        <w:rPr>
          <w:bCs/>
          <w:iCs/>
          <w:sz w:val="28"/>
          <w:szCs w:val="28"/>
        </w:rPr>
        <w:t>робот-тренажер, кровоостанавливающий жгут, транспортная шина, косынка, перевязочный материал, носилки, гипотермический пакет, таблетки анальгина (муляж), бутылка с водой.</w:t>
      </w:r>
    </w:p>
    <w:p w:rsidR="00D81B93" w:rsidRPr="004C122B" w:rsidRDefault="00D81B93" w:rsidP="00D81B93">
      <w:pPr>
        <w:pStyle w:val="a4"/>
        <w:spacing w:after="0"/>
        <w:ind w:firstLine="588"/>
        <w:jc w:val="both"/>
        <w:rPr>
          <w:bCs/>
          <w:iCs/>
          <w:sz w:val="28"/>
          <w:szCs w:val="28"/>
        </w:rPr>
      </w:pPr>
      <w:r w:rsidRPr="004C122B">
        <w:rPr>
          <w:bCs/>
          <w:iCs/>
          <w:sz w:val="28"/>
          <w:szCs w:val="28"/>
        </w:rPr>
        <w:t xml:space="preserve">1.2. При проведении испытаний по секции «Выживание в условиях природной среды»: </w:t>
      </w:r>
    </w:p>
    <w:p w:rsidR="00D81B93" w:rsidRPr="004C122B" w:rsidRDefault="00D81B93" w:rsidP="00D81B93">
      <w:pPr>
        <w:pStyle w:val="a4"/>
        <w:spacing w:after="0"/>
        <w:ind w:firstLine="588"/>
        <w:jc w:val="both"/>
        <w:rPr>
          <w:bCs/>
          <w:iCs/>
          <w:sz w:val="28"/>
          <w:szCs w:val="28"/>
        </w:rPr>
      </w:pPr>
      <w:r w:rsidRPr="004C122B">
        <w:rPr>
          <w:bCs/>
          <w:iCs/>
          <w:sz w:val="28"/>
          <w:szCs w:val="28"/>
        </w:rPr>
        <w:t>спортивная одежда и обувь, компас, часы.</w:t>
      </w:r>
    </w:p>
    <w:p w:rsidR="00D81B93" w:rsidRPr="004C122B" w:rsidRDefault="00D81B93" w:rsidP="00D81B93">
      <w:pPr>
        <w:pStyle w:val="a4"/>
        <w:spacing w:after="0"/>
        <w:ind w:firstLine="588"/>
        <w:jc w:val="both"/>
        <w:rPr>
          <w:bCs/>
          <w:iCs/>
          <w:sz w:val="28"/>
          <w:szCs w:val="28"/>
        </w:rPr>
      </w:pPr>
      <w:r w:rsidRPr="004C122B">
        <w:rPr>
          <w:bCs/>
          <w:iCs/>
          <w:sz w:val="28"/>
          <w:szCs w:val="28"/>
        </w:rPr>
        <w:t>1.3. При проведении испытаний по секции «</w:t>
      </w:r>
      <w:r w:rsidRPr="004C122B">
        <w:rPr>
          <w:sz w:val="28"/>
          <w:szCs w:val="28"/>
        </w:rPr>
        <w:t>Действия в чрезвычайных ситуациях природного и техногенного характера</w:t>
      </w:r>
      <w:r w:rsidRPr="004C122B">
        <w:rPr>
          <w:bCs/>
          <w:iCs/>
          <w:sz w:val="28"/>
          <w:szCs w:val="28"/>
        </w:rPr>
        <w:t xml:space="preserve">»: </w:t>
      </w:r>
    </w:p>
    <w:p w:rsidR="00D81B93" w:rsidRPr="004C122B" w:rsidRDefault="00D81B93" w:rsidP="00D81B93">
      <w:pPr>
        <w:pStyle w:val="a4"/>
        <w:spacing w:after="0"/>
        <w:ind w:firstLine="588"/>
        <w:jc w:val="both"/>
        <w:rPr>
          <w:bCs/>
          <w:iCs/>
          <w:sz w:val="28"/>
          <w:szCs w:val="28"/>
        </w:rPr>
      </w:pPr>
      <w:r w:rsidRPr="004C122B">
        <w:rPr>
          <w:bCs/>
          <w:iCs/>
          <w:sz w:val="28"/>
          <w:szCs w:val="28"/>
        </w:rPr>
        <w:t xml:space="preserve">фильтрующие противогазы марок ГП-5, ГП-7 или их модификации; защитные костюмы ОЗК (Л-1); комплекты боевой одежды и снаряжения пожарного разного роста с учётом возраста и количества участников; противень (длиной </w:t>
      </w:r>
      <w:smartTag w:uri="urn:schemas-microsoft-com:office:smarttags" w:element="metricconverter">
        <w:smartTagPr>
          <w:attr w:name="ProductID" w:val="1,5 м"/>
        </w:smartTagPr>
        <w:r w:rsidRPr="004C122B">
          <w:rPr>
            <w:bCs/>
            <w:iCs/>
            <w:sz w:val="28"/>
            <w:szCs w:val="28"/>
          </w:rPr>
          <w:t>1,5 м</w:t>
        </w:r>
      </w:smartTag>
      <w:r w:rsidRPr="004C122B">
        <w:rPr>
          <w:bCs/>
          <w:iCs/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1 м"/>
        </w:smartTagPr>
        <w:r w:rsidRPr="004C122B">
          <w:rPr>
            <w:bCs/>
            <w:iCs/>
            <w:sz w:val="28"/>
            <w:szCs w:val="28"/>
          </w:rPr>
          <w:t>1 м</w:t>
        </w:r>
      </w:smartTag>
      <w:r w:rsidRPr="004C122B">
        <w:rPr>
          <w:bCs/>
          <w:iCs/>
          <w:sz w:val="28"/>
          <w:szCs w:val="28"/>
        </w:rPr>
        <w:t xml:space="preserve">, высота борта </w:t>
      </w:r>
      <w:smartTag w:uri="urn:schemas-microsoft-com:office:smarttags" w:element="metricconverter">
        <w:smartTagPr>
          <w:attr w:name="ProductID" w:val="20 см"/>
        </w:smartTagPr>
        <w:r w:rsidRPr="004C122B">
          <w:rPr>
            <w:bCs/>
            <w:iCs/>
            <w:sz w:val="28"/>
            <w:szCs w:val="28"/>
          </w:rPr>
          <w:t>20 см</w:t>
        </w:r>
      </w:smartTag>
      <w:r w:rsidRPr="004C122B">
        <w:rPr>
          <w:bCs/>
          <w:iCs/>
          <w:sz w:val="28"/>
          <w:szCs w:val="28"/>
        </w:rPr>
        <w:t xml:space="preserve"> с горящей жидкостью или средствами, имитирующими процесс горения); огнетушитель воздушно-пенный, порошковый, углекислотный и ранцевый; спасательный круг; спасательный «конец Александрова», спасательные жилеты, </w:t>
      </w:r>
      <w:r w:rsidRPr="004C122B">
        <w:rPr>
          <w:iCs/>
          <w:sz w:val="28"/>
          <w:szCs w:val="28"/>
        </w:rPr>
        <w:t>2 гимнастических мата, 2 стула.</w:t>
      </w:r>
    </w:p>
    <w:p w:rsidR="00D81B93" w:rsidRPr="004C122B" w:rsidRDefault="00D81B93" w:rsidP="00D81B93">
      <w:pPr>
        <w:pStyle w:val="a4"/>
        <w:spacing w:after="0"/>
        <w:ind w:firstLine="588"/>
        <w:jc w:val="both"/>
        <w:rPr>
          <w:bCs/>
          <w:iCs/>
          <w:sz w:val="28"/>
          <w:szCs w:val="28"/>
        </w:rPr>
      </w:pPr>
      <w:r w:rsidRPr="004C122B">
        <w:rPr>
          <w:bCs/>
          <w:iCs/>
          <w:sz w:val="28"/>
          <w:szCs w:val="28"/>
        </w:rPr>
        <w:t>1.4. При проведении испытаний по секции «</w:t>
      </w:r>
      <w:r w:rsidRPr="004C122B">
        <w:rPr>
          <w:sz w:val="28"/>
          <w:szCs w:val="28"/>
        </w:rPr>
        <w:t>Основы военной службы</w:t>
      </w:r>
      <w:r w:rsidRPr="004C122B">
        <w:rPr>
          <w:bCs/>
          <w:iCs/>
          <w:sz w:val="28"/>
          <w:szCs w:val="28"/>
        </w:rPr>
        <w:t xml:space="preserve">» </w:t>
      </w:r>
      <w:r w:rsidRPr="004C122B">
        <w:rPr>
          <w:sz w:val="28"/>
          <w:szCs w:val="28"/>
        </w:rPr>
        <w:t>учащимися 10-11 классов</w:t>
      </w:r>
      <w:r w:rsidRPr="004C122B">
        <w:rPr>
          <w:bCs/>
          <w:iCs/>
          <w:sz w:val="28"/>
          <w:szCs w:val="28"/>
        </w:rPr>
        <w:t>:</w:t>
      </w:r>
    </w:p>
    <w:p w:rsidR="00D81B93" w:rsidRPr="004C122B" w:rsidRDefault="00D81B93" w:rsidP="00D81B93">
      <w:pPr>
        <w:pStyle w:val="a4"/>
        <w:spacing w:after="0"/>
        <w:ind w:firstLine="588"/>
        <w:jc w:val="both"/>
        <w:rPr>
          <w:bCs/>
          <w:iCs/>
          <w:sz w:val="28"/>
          <w:szCs w:val="28"/>
        </w:rPr>
      </w:pPr>
      <w:r w:rsidRPr="004C122B">
        <w:rPr>
          <w:bCs/>
          <w:iCs/>
          <w:sz w:val="28"/>
          <w:szCs w:val="28"/>
        </w:rPr>
        <w:t xml:space="preserve">муляжи гранат РГД-5 и Ф-1, модель массогабаритного автомата Калашникова (АКМ, АК-74), магазин и патроны для его снаряжения, </w:t>
      </w:r>
      <w:r w:rsidRPr="004C122B">
        <w:rPr>
          <w:iCs/>
          <w:kern w:val="1"/>
          <w:sz w:val="28"/>
          <w:szCs w:val="28"/>
        </w:rPr>
        <w:t xml:space="preserve">стол для разборки модели массогабаритной автомата (АКМ, АК-74), </w:t>
      </w:r>
      <w:r w:rsidRPr="004C122B">
        <w:rPr>
          <w:bCs/>
          <w:iCs/>
          <w:sz w:val="28"/>
          <w:szCs w:val="28"/>
        </w:rPr>
        <w:t xml:space="preserve">пневматические винтовки и пули к ним для выполнения стрельбы, мишени </w:t>
      </w:r>
      <w:r w:rsidRPr="004C122B">
        <w:rPr>
          <w:sz w:val="28"/>
          <w:szCs w:val="28"/>
        </w:rPr>
        <w:t>№ 8</w:t>
      </w:r>
      <w:r w:rsidRPr="004C122B">
        <w:rPr>
          <w:bCs/>
          <w:iCs/>
          <w:sz w:val="28"/>
          <w:szCs w:val="28"/>
        </w:rPr>
        <w:t xml:space="preserve">, электронный тир (при необходимости). </w:t>
      </w:r>
    </w:p>
    <w:p w:rsidR="00D81B93" w:rsidRPr="004C122B" w:rsidRDefault="00D81B93" w:rsidP="00D81B93">
      <w:pPr>
        <w:pStyle w:val="a4"/>
        <w:spacing w:after="0"/>
        <w:ind w:firstLine="588"/>
        <w:jc w:val="both"/>
        <w:rPr>
          <w:bCs/>
          <w:iCs/>
          <w:sz w:val="28"/>
          <w:szCs w:val="28"/>
        </w:rPr>
      </w:pPr>
      <w:r w:rsidRPr="004C122B">
        <w:rPr>
          <w:sz w:val="28"/>
          <w:szCs w:val="28"/>
        </w:rPr>
        <w:t>Все участники практического тура должны иметь: допуск, заверенный медицинским работником; спортивную форму одежды.</w:t>
      </w:r>
    </w:p>
    <w:p w:rsidR="00D81B93" w:rsidRPr="004C122B" w:rsidRDefault="00D81B93" w:rsidP="00D81B93">
      <w:pPr>
        <w:pStyle w:val="a4"/>
        <w:spacing w:after="0"/>
        <w:ind w:firstLine="588"/>
        <w:jc w:val="both"/>
        <w:rPr>
          <w:rStyle w:val="a3"/>
          <w:b w:val="0"/>
          <w:iCs/>
          <w:sz w:val="28"/>
          <w:szCs w:val="28"/>
        </w:rPr>
      </w:pPr>
      <w:r w:rsidRPr="004C122B">
        <w:rPr>
          <w:bCs/>
          <w:iCs/>
          <w:sz w:val="28"/>
          <w:szCs w:val="28"/>
        </w:rPr>
        <w:t xml:space="preserve">2. </w:t>
      </w:r>
      <w:r w:rsidRPr="004C122B">
        <w:rPr>
          <w:rStyle w:val="a3"/>
          <w:b w:val="0"/>
          <w:sz w:val="28"/>
          <w:szCs w:val="28"/>
        </w:rPr>
        <w:t>Специальное оборудование, рекомендованное для проведения практического тура по физической культуре.</w:t>
      </w:r>
    </w:p>
    <w:p w:rsidR="00D81B93" w:rsidRPr="004C122B" w:rsidRDefault="00D81B93" w:rsidP="00D81B93">
      <w:pPr>
        <w:pStyle w:val="a4"/>
        <w:spacing w:after="0"/>
        <w:ind w:firstLine="588"/>
        <w:jc w:val="both"/>
        <w:rPr>
          <w:bCs/>
          <w:iCs/>
          <w:sz w:val="28"/>
          <w:szCs w:val="28"/>
        </w:rPr>
      </w:pPr>
      <w:r w:rsidRPr="004C122B">
        <w:rPr>
          <w:bCs/>
          <w:iCs/>
          <w:sz w:val="28"/>
          <w:szCs w:val="28"/>
        </w:rPr>
        <w:t xml:space="preserve">2.1. При проведении испытаний по гимнастике: </w:t>
      </w:r>
      <w:r w:rsidRPr="004C122B">
        <w:rPr>
          <w:sz w:val="28"/>
          <w:szCs w:val="28"/>
        </w:rPr>
        <w:t>гимнастические маты.</w:t>
      </w:r>
      <w:r w:rsidRPr="004C122B">
        <w:rPr>
          <w:bCs/>
          <w:iCs/>
          <w:sz w:val="28"/>
          <w:szCs w:val="28"/>
        </w:rPr>
        <w:t xml:space="preserve"> </w:t>
      </w:r>
      <w:r w:rsidRPr="004C122B">
        <w:rPr>
          <w:sz w:val="28"/>
          <w:szCs w:val="28"/>
        </w:rPr>
        <w:t xml:space="preserve">Акробатическая дорожка не менее </w:t>
      </w:r>
      <w:smartTag w:uri="urn:schemas-microsoft-com:office:smarttags" w:element="metricconverter">
        <w:smartTagPr>
          <w:attr w:name="ProductID" w:val="12 метров"/>
        </w:smartTagPr>
        <w:r w:rsidRPr="004C122B">
          <w:rPr>
            <w:sz w:val="28"/>
            <w:szCs w:val="28"/>
          </w:rPr>
          <w:t>12 метров</w:t>
        </w:r>
      </w:smartTag>
      <w:r w:rsidRPr="004C122B">
        <w:rPr>
          <w:sz w:val="28"/>
          <w:szCs w:val="28"/>
        </w:rPr>
        <w:t xml:space="preserve">, вокруг которой расположена зона безопасности шириной не менее </w:t>
      </w:r>
      <w:smartTag w:uri="urn:schemas-microsoft-com:office:smarttags" w:element="metricconverter">
        <w:smartTagPr>
          <w:attr w:name="ProductID" w:val="1,5 метров"/>
        </w:smartTagPr>
        <w:r w:rsidRPr="004C122B">
          <w:rPr>
            <w:sz w:val="28"/>
            <w:szCs w:val="28"/>
          </w:rPr>
          <w:t>1,5 метров</w:t>
        </w:r>
      </w:smartTag>
      <w:r w:rsidRPr="004C122B">
        <w:rPr>
          <w:sz w:val="28"/>
          <w:szCs w:val="28"/>
        </w:rPr>
        <w:t>, полностью свободная от посторонних предметов.</w:t>
      </w:r>
    </w:p>
    <w:p w:rsidR="00D81B93" w:rsidRPr="004C122B" w:rsidRDefault="00D81B93" w:rsidP="00D81B93">
      <w:pPr>
        <w:pStyle w:val="a4"/>
        <w:spacing w:after="0"/>
        <w:ind w:firstLine="588"/>
        <w:jc w:val="both"/>
        <w:rPr>
          <w:bCs/>
          <w:iCs/>
          <w:sz w:val="28"/>
          <w:szCs w:val="28"/>
        </w:rPr>
      </w:pPr>
      <w:r w:rsidRPr="004C122B">
        <w:rPr>
          <w:bCs/>
          <w:iCs/>
          <w:sz w:val="28"/>
          <w:szCs w:val="28"/>
        </w:rPr>
        <w:t xml:space="preserve">2.2. При проведении испытаний по баскетболу: </w:t>
      </w:r>
      <w:r w:rsidRPr="004C122B">
        <w:rPr>
          <w:sz w:val="28"/>
          <w:szCs w:val="28"/>
        </w:rPr>
        <w:t xml:space="preserve">площадка со специальной разметкой для игры в баскетбол; вокруг площадки расположена зона </w:t>
      </w:r>
      <w:r w:rsidRPr="004C122B">
        <w:rPr>
          <w:sz w:val="28"/>
          <w:szCs w:val="28"/>
        </w:rPr>
        <w:lastRenderedPageBreak/>
        <w:t xml:space="preserve">безопасности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4C122B">
          <w:rPr>
            <w:sz w:val="28"/>
            <w:szCs w:val="28"/>
          </w:rPr>
          <w:t>1 метра</w:t>
        </w:r>
      </w:smartTag>
      <w:r w:rsidRPr="004C122B">
        <w:rPr>
          <w:sz w:val="28"/>
          <w:szCs w:val="28"/>
        </w:rPr>
        <w:t>, полностью свободная от посторонних предметов.</w:t>
      </w:r>
      <w:r w:rsidRPr="004C122B">
        <w:rPr>
          <w:bCs/>
          <w:iCs/>
          <w:sz w:val="28"/>
          <w:szCs w:val="28"/>
        </w:rPr>
        <w:t xml:space="preserve"> </w:t>
      </w:r>
      <w:r w:rsidRPr="004C122B">
        <w:rPr>
          <w:sz w:val="28"/>
          <w:szCs w:val="28"/>
        </w:rPr>
        <w:t>Баскетбольные мячи.</w:t>
      </w:r>
      <w:r w:rsidRPr="004C122B">
        <w:rPr>
          <w:bCs/>
          <w:iCs/>
          <w:sz w:val="28"/>
          <w:szCs w:val="28"/>
        </w:rPr>
        <w:t xml:space="preserve"> </w:t>
      </w:r>
      <w:r w:rsidRPr="004C122B">
        <w:rPr>
          <w:sz w:val="28"/>
          <w:szCs w:val="28"/>
        </w:rPr>
        <w:t xml:space="preserve">Фишки (стойки). </w:t>
      </w:r>
    </w:p>
    <w:p w:rsidR="00D81B93" w:rsidRPr="004C122B" w:rsidRDefault="00D81B93" w:rsidP="00D81B93">
      <w:pPr>
        <w:pStyle w:val="a4"/>
        <w:spacing w:after="0"/>
        <w:ind w:firstLine="588"/>
        <w:jc w:val="both"/>
        <w:rPr>
          <w:bCs/>
          <w:iCs/>
          <w:sz w:val="28"/>
          <w:szCs w:val="28"/>
        </w:rPr>
      </w:pPr>
      <w:r w:rsidRPr="004C122B">
        <w:rPr>
          <w:sz w:val="28"/>
          <w:szCs w:val="28"/>
        </w:rPr>
        <w:t>Все участники должны иметь: допуск, заверенный медицинским работником; спортивную форму одежды.</w:t>
      </w:r>
    </w:p>
    <w:p w:rsidR="00D81B93" w:rsidRPr="004C122B" w:rsidRDefault="00D81B93" w:rsidP="00D81B93">
      <w:pPr>
        <w:pStyle w:val="a4"/>
        <w:spacing w:after="0"/>
        <w:ind w:firstLine="588"/>
        <w:jc w:val="both"/>
        <w:rPr>
          <w:rStyle w:val="a3"/>
          <w:b w:val="0"/>
          <w:sz w:val="28"/>
          <w:szCs w:val="28"/>
        </w:rPr>
      </w:pPr>
      <w:r w:rsidRPr="004C122B">
        <w:rPr>
          <w:rStyle w:val="a3"/>
          <w:b w:val="0"/>
          <w:sz w:val="28"/>
          <w:szCs w:val="28"/>
        </w:rPr>
        <w:t>3. Специальное оборудование, рекомендованное для проведения школьного этапа олимпиады:</w:t>
      </w:r>
    </w:p>
    <w:p w:rsidR="00D81B93" w:rsidRPr="004C122B" w:rsidRDefault="00D81B93" w:rsidP="00D81B93">
      <w:pPr>
        <w:pStyle w:val="a4"/>
        <w:spacing w:after="0"/>
        <w:ind w:firstLine="588"/>
        <w:jc w:val="both"/>
        <w:rPr>
          <w:rStyle w:val="a3"/>
          <w:b w:val="0"/>
          <w:bCs w:val="0"/>
          <w:iCs/>
          <w:sz w:val="28"/>
          <w:szCs w:val="28"/>
        </w:rPr>
      </w:pPr>
      <w:r w:rsidRPr="004C122B">
        <w:rPr>
          <w:rStyle w:val="a3"/>
          <w:b w:val="0"/>
          <w:sz w:val="28"/>
          <w:szCs w:val="28"/>
        </w:rPr>
        <w:t xml:space="preserve">3.1. по физике: </w:t>
      </w:r>
      <w:r w:rsidRPr="004C122B">
        <w:rPr>
          <w:rStyle w:val="a3"/>
          <w:b w:val="0"/>
          <w:bCs w:val="0"/>
          <w:iCs/>
          <w:sz w:val="28"/>
          <w:szCs w:val="28"/>
        </w:rPr>
        <w:t>циркуль, транспортир, линейка, ластик и непрограммируемый калькулятор;</w:t>
      </w:r>
    </w:p>
    <w:p w:rsidR="00D81B93" w:rsidRPr="004C122B" w:rsidRDefault="00D81B93" w:rsidP="00D81B93">
      <w:pPr>
        <w:pStyle w:val="a4"/>
        <w:spacing w:after="0"/>
        <w:ind w:firstLine="588"/>
        <w:jc w:val="both"/>
        <w:rPr>
          <w:rStyle w:val="a3"/>
          <w:b w:val="0"/>
          <w:iCs/>
          <w:sz w:val="28"/>
          <w:szCs w:val="28"/>
        </w:rPr>
      </w:pPr>
      <w:r w:rsidRPr="004C122B">
        <w:rPr>
          <w:rStyle w:val="a3"/>
          <w:b w:val="0"/>
          <w:bCs w:val="0"/>
          <w:iCs/>
          <w:sz w:val="28"/>
          <w:szCs w:val="28"/>
        </w:rPr>
        <w:t xml:space="preserve">3.2. по </w:t>
      </w:r>
      <w:r w:rsidRPr="004C122B">
        <w:rPr>
          <w:rStyle w:val="a3"/>
          <w:b w:val="0"/>
          <w:iCs/>
          <w:sz w:val="28"/>
          <w:szCs w:val="28"/>
        </w:rPr>
        <w:t xml:space="preserve">химии: периодическая система химических элементов Д.И. Менделеева, таблица растворимости, электрохимический ряд напряжений металлов, непрограммируемый калькулятор, </w:t>
      </w:r>
      <w:r w:rsidRPr="004C122B">
        <w:rPr>
          <w:sz w:val="28"/>
          <w:szCs w:val="28"/>
        </w:rPr>
        <w:t>наличие белых халатов для участия в экспериментальном туре;</w:t>
      </w:r>
    </w:p>
    <w:p w:rsidR="00D81B93" w:rsidRPr="004C122B" w:rsidRDefault="00D81B93" w:rsidP="00D81B93">
      <w:pPr>
        <w:pStyle w:val="a4"/>
        <w:spacing w:after="0"/>
        <w:ind w:firstLine="588"/>
        <w:jc w:val="both"/>
        <w:rPr>
          <w:rStyle w:val="a3"/>
          <w:b w:val="0"/>
          <w:iCs/>
          <w:sz w:val="28"/>
          <w:szCs w:val="28"/>
        </w:rPr>
      </w:pPr>
      <w:r w:rsidRPr="004C122B">
        <w:rPr>
          <w:rStyle w:val="a3"/>
          <w:b w:val="0"/>
          <w:iCs/>
          <w:sz w:val="28"/>
          <w:szCs w:val="28"/>
        </w:rPr>
        <w:t xml:space="preserve">3.3. по астрономии: карандаш, линейка, ластик, непрограммируемый калькулятор, </w:t>
      </w:r>
      <w:r w:rsidRPr="004C122B">
        <w:rPr>
          <w:rStyle w:val="a3"/>
          <w:b w:val="0"/>
          <w:bCs w:val="0"/>
          <w:iCs/>
          <w:sz w:val="28"/>
          <w:szCs w:val="28"/>
        </w:rPr>
        <w:t xml:space="preserve">справочная информация: </w:t>
      </w:r>
      <w:r w:rsidRPr="004C122B">
        <w:rPr>
          <w:rStyle w:val="a3"/>
          <w:b w:val="0"/>
          <w:iCs/>
          <w:sz w:val="28"/>
          <w:szCs w:val="28"/>
        </w:rPr>
        <w:t>основные физические и астрономические постоянные, данные о Солнце, данные о Земле, данные о Луне, физические характеристики Солнца и планет, характеристики орбит планет, характеристики некоторых спутников планет, формулы приближенного вычисления;</w:t>
      </w:r>
    </w:p>
    <w:p w:rsidR="00D81B93" w:rsidRPr="004C122B" w:rsidRDefault="00D81B93" w:rsidP="00D81B93">
      <w:pPr>
        <w:pStyle w:val="a4"/>
        <w:spacing w:after="0"/>
        <w:ind w:firstLine="588"/>
        <w:jc w:val="both"/>
        <w:rPr>
          <w:rStyle w:val="a3"/>
          <w:b w:val="0"/>
          <w:iCs/>
          <w:spacing w:val="-1"/>
          <w:sz w:val="28"/>
          <w:szCs w:val="28"/>
        </w:rPr>
      </w:pPr>
      <w:r w:rsidRPr="004C122B">
        <w:rPr>
          <w:rStyle w:val="a3"/>
          <w:b w:val="0"/>
          <w:iCs/>
          <w:sz w:val="28"/>
          <w:szCs w:val="28"/>
        </w:rPr>
        <w:t xml:space="preserve">3.4. по информатике и ИКТ: </w:t>
      </w:r>
      <w:r w:rsidRPr="004C122B">
        <w:rPr>
          <w:rStyle w:val="a3"/>
          <w:b w:val="0"/>
          <w:bCs w:val="0"/>
          <w:iCs/>
          <w:sz w:val="28"/>
          <w:szCs w:val="28"/>
        </w:rPr>
        <w:t>муниципальная предметно-методическая комиссия определила состав программного обеспечения для языков программирования</w:t>
      </w:r>
      <w:r w:rsidRPr="004C122B">
        <w:rPr>
          <w:rStyle w:val="a3"/>
          <w:b w:val="0"/>
          <w:iCs/>
          <w:sz w:val="28"/>
          <w:szCs w:val="28"/>
        </w:rPr>
        <w:t xml:space="preserve"> </w:t>
      </w:r>
      <w:r w:rsidRPr="004C122B">
        <w:rPr>
          <w:rStyle w:val="a3"/>
          <w:b w:val="0"/>
          <w:iCs/>
          <w:spacing w:val="-1"/>
          <w:sz w:val="28"/>
          <w:szCs w:val="28"/>
          <w:lang w:val="en-US"/>
        </w:rPr>
        <w:t>Delphi</w:t>
      </w:r>
      <w:r w:rsidRPr="004C122B">
        <w:rPr>
          <w:rStyle w:val="a3"/>
          <w:b w:val="0"/>
          <w:iCs/>
          <w:spacing w:val="-1"/>
          <w:sz w:val="28"/>
          <w:szCs w:val="28"/>
        </w:rPr>
        <w:t xml:space="preserve">7; </w:t>
      </w:r>
      <w:r w:rsidRPr="004C122B">
        <w:rPr>
          <w:rStyle w:val="a3"/>
          <w:b w:val="0"/>
          <w:iCs/>
          <w:spacing w:val="-1"/>
          <w:sz w:val="28"/>
          <w:szCs w:val="28"/>
          <w:lang w:val="en-US"/>
        </w:rPr>
        <w:t>Pascal</w:t>
      </w:r>
      <w:r w:rsidRPr="004C122B">
        <w:rPr>
          <w:rStyle w:val="a3"/>
          <w:b w:val="0"/>
          <w:iCs/>
          <w:spacing w:val="-1"/>
          <w:sz w:val="28"/>
          <w:szCs w:val="28"/>
        </w:rPr>
        <w:t xml:space="preserve"> 7.0; </w:t>
      </w:r>
      <w:r w:rsidRPr="004C122B">
        <w:rPr>
          <w:rStyle w:val="a3"/>
          <w:b w:val="0"/>
          <w:iCs/>
          <w:spacing w:val="-1"/>
          <w:sz w:val="28"/>
          <w:szCs w:val="28"/>
          <w:lang w:val="en-US"/>
        </w:rPr>
        <w:t>Basic</w:t>
      </w:r>
      <w:r w:rsidRPr="004C122B">
        <w:rPr>
          <w:rStyle w:val="a3"/>
          <w:b w:val="0"/>
          <w:iCs/>
          <w:spacing w:val="-1"/>
          <w:sz w:val="28"/>
          <w:szCs w:val="28"/>
        </w:rPr>
        <w:t xml:space="preserve"> 4.5; </w:t>
      </w:r>
      <w:r w:rsidRPr="004C122B">
        <w:rPr>
          <w:rStyle w:val="a3"/>
          <w:b w:val="0"/>
          <w:bCs w:val="0"/>
          <w:iCs/>
          <w:spacing w:val="-1"/>
          <w:sz w:val="28"/>
          <w:szCs w:val="28"/>
        </w:rPr>
        <w:t xml:space="preserve">для участников школьного этапа олимпиады необходим </w:t>
      </w:r>
      <w:r w:rsidRPr="004C122B">
        <w:rPr>
          <w:rStyle w:val="a3"/>
          <w:b w:val="0"/>
          <w:bCs w:val="0"/>
          <w:iCs/>
          <w:sz w:val="28"/>
          <w:szCs w:val="28"/>
        </w:rPr>
        <w:t xml:space="preserve">персональный компьютер с доступом в Интернет, с наличием языков программирования </w:t>
      </w:r>
      <w:r w:rsidRPr="004C122B">
        <w:rPr>
          <w:rStyle w:val="a3"/>
          <w:b w:val="0"/>
          <w:iCs/>
          <w:spacing w:val="-1"/>
          <w:sz w:val="28"/>
          <w:szCs w:val="28"/>
          <w:lang w:val="en-US"/>
        </w:rPr>
        <w:t>Delphi</w:t>
      </w:r>
      <w:r w:rsidRPr="004C122B">
        <w:rPr>
          <w:rStyle w:val="a3"/>
          <w:b w:val="0"/>
          <w:iCs/>
          <w:spacing w:val="-1"/>
          <w:sz w:val="28"/>
          <w:szCs w:val="28"/>
        </w:rPr>
        <w:t xml:space="preserve">7; </w:t>
      </w:r>
      <w:r w:rsidRPr="004C122B">
        <w:rPr>
          <w:rStyle w:val="a3"/>
          <w:b w:val="0"/>
          <w:iCs/>
          <w:spacing w:val="-1"/>
          <w:sz w:val="28"/>
          <w:szCs w:val="28"/>
          <w:lang w:val="en-US"/>
        </w:rPr>
        <w:t>Pascal</w:t>
      </w:r>
      <w:r w:rsidRPr="004C122B">
        <w:rPr>
          <w:rStyle w:val="a3"/>
          <w:b w:val="0"/>
          <w:iCs/>
          <w:spacing w:val="-1"/>
          <w:sz w:val="28"/>
          <w:szCs w:val="28"/>
        </w:rPr>
        <w:t xml:space="preserve"> 7.0; Basic 4.5.</w:t>
      </w:r>
    </w:p>
    <w:p w:rsidR="00D81B93" w:rsidRPr="004C122B" w:rsidRDefault="00D81B93" w:rsidP="00D81B93">
      <w:pPr>
        <w:pStyle w:val="a4"/>
        <w:spacing w:after="0"/>
        <w:ind w:firstLine="588"/>
        <w:jc w:val="both"/>
        <w:rPr>
          <w:bCs/>
          <w:iCs/>
          <w:sz w:val="28"/>
          <w:szCs w:val="28"/>
        </w:rPr>
      </w:pPr>
      <w:r w:rsidRPr="004C122B">
        <w:rPr>
          <w:rStyle w:val="a3"/>
          <w:b w:val="0"/>
          <w:iCs/>
          <w:spacing w:val="-1"/>
          <w:sz w:val="28"/>
          <w:szCs w:val="28"/>
        </w:rPr>
        <w:t xml:space="preserve">3.5. по </w:t>
      </w:r>
      <w:r w:rsidRPr="004C122B">
        <w:rPr>
          <w:bCs/>
          <w:sz w:val="28"/>
          <w:szCs w:val="28"/>
        </w:rPr>
        <w:t xml:space="preserve">иностранному языку (английский язык): акустические </w:t>
      </w:r>
      <w:r w:rsidRPr="004C122B">
        <w:rPr>
          <w:sz w:val="28"/>
          <w:szCs w:val="28"/>
        </w:rPr>
        <w:t>колонки, компьютер, аудиоплеер для воспроизведения аудио файлов;</w:t>
      </w:r>
    </w:p>
    <w:p w:rsidR="00D81B93" w:rsidRPr="004C122B" w:rsidRDefault="00D81B93" w:rsidP="00D81B93">
      <w:pPr>
        <w:pStyle w:val="a4"/>
        <w:spacing w:after="0"/>
        <w:ind w:firstLine="588"/>
        <w:jc w:val="both"/>
        <w:rPr>
          <w:bCs/>
          <w:iCs/>
          <w:sz w:val="28"/>
          <w:szCs w:val="28"/>
        </w:rPr>
      </w:pPr>
      <w:r w:rsidRPr="004C122B">
        <w:rPr>
          <w:bCs/>
          <w:iCs/>
          <w:sz w:val="28"/>
          <w:szCs w:val="28"/>
        </w:rPr>
        <w:t xml:space="preserve">3.6. по </w:t>
      </w:r>
      <w:r w:rsidRPr="004C122B">
        <w:rPr>
          <w:bCs/>
          <w:sz w:val="28"/>
          <w:szCs w:val="28"/>
        </w:rPr>
        <w:t xml:space="preserve">географии — </w:t>
      </w:r>
      <w:r w:rsidRPr="004C122B">
        <w:rPr>
          <w:sz w:val="28"/>
          <w:szCs w:val="28"/>
        </w:rPr>
        <w:t>карандаш, линейка;</w:t>
      </w:r>
    </w:p>
    <w:p w:rsidR="00D81B93" w:rsidRPr="004C122B" w:rsidRDefault="00D81B93" w:rsidP="00D81B93">
      <w:pPr>
        <w:ind w:firstLine="588"/>
        <w:jc w:val="both"/>
        <w:rPr>
          <w:sz w:val="28"/>
          <w:szCs w:val="28"/>
        </w:rPr>
      </w:pPr>
      <w:r w:rsidRPr="004C122B">
        <w:rPr>
          <w:bCs/>
          <w:iCs/>
          <w:sz w:val="28"/>
          <w:szCs w:val="28"/>
        </w:rPr>
        <w:t xml:space="preserve">3.7. по </w:t>
      </w:r>
      <w:r w:rsidRPr="004C122B">
        <w:rPr>
          <w:bCs/>
          <w:sz w:val="28"/>
          <w:szCs w:val="28"/>
        </w:rPr>
        <w:t xml:space="preserve">технологии: </w:t>
      </w:r>
      <w:r w:rsidRPr="004C122B">
        <w:rPr>
          <w:sz w:val="28"/>
          <w:szCs w:val="28"/>
        </w:rPr>
        <w:t>оргкомитет школьного этапа олимпиады выбирает в каждой номинации один из вариантов заданий практического тура в соответствии с особенностями и технологическим оснащением общеобразовательной организации.</w:t>
      </w:r>
      <w:r w:rsidRPr="004C122B">
        <w:rPr>
          <w:b/>
          <w:bCs/>
          <w:sz w:val="28"/>
          <w:szCs w:val="28"/>
        </w:rPr>
        <w:t xml:space="preserve"> </w:t>
      </w:r>
      <w:r w:rsidRPr="004C122B">
        <w:rPr>
          <w:bCs/>
          <w:sz w:val="28"/>
          <w:szCs w:val="28"/>
        </w:rPr>
        <w:t xml:space="preserve">Участникам </w:t>
      </w:r>
      <w:r w:rsidRPr="004C122B">
        <w:rPr>
          <w:sz w:val="28"/>
          <w:szCs w:val="28"/>
        </w:rPr>
        <w:t>необходимо иметь специальную рабочую форму (фартуки, косынки, др.) для участия в практическом туре.</w:t>
      </w:r>
    </w:p>
    <w:p w:rsidR="00867C37" w:rsidRDefault="00867C37"/>
    <w:sectPr w:rsidR="00867C37" w:rsidSect="005638CE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86"/>
    <w:rsid w:val="00867C37"/>
    <w:rsid w:val="00BB5586"/>
    <w:rsid w:val="00D8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734E8-BB03-40A6-869F-79A3921F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B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81B93"/>
    <w:rPr>
      <w:b/>
      <w:bCs/>
    </w:rPr>
  </w:style>
  <w:style w:type="paragraph" w:styleId="a4">
    <w:name w:val="Body Text"/>
    <w:basedOn w:val="a"/>
    <w:link w:val="a5"/>
    <w:rsid w:val="00D81B93"/>
    <w:pPr>
      <w:suppressAutoHyphens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81B9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2019-09-10T08:32:00Z</dcterms:created>
  <dcterms:modified xsi:type="dcterms:W3CDTF">2019-09-10T08:33:00Z</dcterms:modified>
</cp:coreProperties>
</file>