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8F" w:rsidRPr="00C04079" w:rsidRDefault="00855EFF" w:rsidP="005F6D96">
      <w:pPr>
        <w:spacing w:after="0" w:line="240" w:lineRule="exact"/>
        <w:jc w:val="center"/>
        <w:rPr>
          <w:rFonts w:ascii="Times New Roman" w:eastAsia="Calibri" w:hAnsi="Times New Roman" w:cs="Times New Roman"/>
          <w:sz w:val="24"/>
          <w:szCs w:val="24"/>
        </w:rPr>
      </w:pPr>
      <w:r>
        <w:rPr>
          <w:noProof/>
          <w:lang w:eastAsia="ru-RU"/>
        </w:rPr>
        <w:drawing>
          <wp:anchor distT="0" distB="0" distL="114300" distR="114300" simplePos="0" relativeHeight="251660288" behindDoc="0" locked="0" layoutInCell="1" allowOverlap="1" wp14:anchorId="25D50999" wp14:editId="78DDE6A7">
            <wp:simplePos x="0" y="0"/>
            <wp:positionH relativeFrom="column">
              <wp:posOffset>-561975</wp:posOffset>
            </wp:positionH>
            <wp:positionV relativeFrom="paragraph">
              <wp:posOffset>-406400</wp:posOffset>
            </wp:positionV>
            <wp:extent cx="6823710" cy="994918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3530" t="1161" r="23065" b="1498"/>
                    <a:stretch/>
                  </pic:blipFill>
                  <pic:spPr bwMode="auto">
                    <a:xfrm>
                      <a:off x="0" y="0"/>
                      <a:ext cx="6823710" cy="994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3525" w:rsidRPr="00C04079" w:rsidRDefault="003E641A" w:rsidP="00226F77">
      <w:pPr>
        <w:spacing w:before="100" w:beforeAutospacing="1" w:after="100" w:afterAutospacing="1" w:line="240" w:lineRule="exact"/>
        <w:jc w:val="center"/>
        <w:rPr>
          <w:rFonts w:ascii="Times New Roman" w:hAnsi="Times New Roman" w:cs="Times New Roman"/>
          <w:sz w:val="26"/>
          <w:szCs w:val="26"/>
        </w:rPr>
      </w:pPr>
      <w:bookmarkStart w:id="0" w:name="_Toc315794572"/>
      <w:bookmarkStart w:id="1" w:name="_Toc315095376"/>
      <w:bookmarkStart w:id="2" w:name="_Toc315090027"/>
      <w:bookmarkStart w:id="3" w:name="_Toc249702420"/>
      <w:bookmarkStart w:id="4" w:name="_Toc249702302"/>
      <w:bookmarkStart w:id="5" w:name="_Toc349231678"/>
      <w:bookmarkStart w:id="6" w:name="_GoBack"/>
      <w:bookmarkEnd w:id="6"/>
      <w:r w:rsidRPr="00C04079">
        <w:rPr>
          <w:rFonts w:ascii="Times New Roman" w:hAnsi="Times New Roman" w:cs="Times New Roman"/>
          <w:sz w:val="26"/>
          <w:szCs w:val="26"/>
        </w:rPr>
        <w:lastRenderedPageBreak/>
        <w:t>СОДЕРЖАНИЕ</w:t>
      </w:r>
    </w:p>
    <w:tbl>
      <w:tblPr>
        <w:tblStyle w:val="a5"/>
        <w:tblW w:w="10683" w:type="dxa"/>
        <w:tblInd w:w="-601" w:type="dxa"/>
        <w:tblLayout w:type="fixed"/>
        <w:tblLook w:val="04A0" w:firstRow="1" w:lastRow="0" w:firstColumn="1" w:lastColumn="0" w:noHBand="0" w:noVBand="1"/>
      </w:tblPr>
      <w:tblGrid>
        <w:gridCol w:w="10207"/>
        <w:gridCol w:w="476"/>
      </w:tblGrid>
      <w:tr w:rsidR="00C04079" w:rsidRPr="00C04079" w:rsidTr="00C04079">
        <w:tc>
          <w:tcPr>
            <w:tcW w:w="10207" w:type="dxa"/>
          </w:tcPr>
          <w:p w:rsidR="00226F77" w:rsidRPr="00C04079" w:rsidRDefault="00226F77" w:rsidP="00C04079">
            <w:pPr>
              <w:spacing w:before="40" w:line="240" w:lineRule="exact"/>
              <w:jc w:val="both"/>
              <w:rPr>
                <w:rFonts w:ascii="Times New Roman" w:hAnsi="Times New Roman" w:cs="Times New Roman"/>
                <w:sz w:val="26"/>
                <w:szCs w:val="26"/>
              </w:rPr>
            </w:pPr>
            <w:r w:rsidRPr="00C04079">
              <w:rPr>
                <w:rFonts w:ascii="Times New Roman" w:eastAsia="Calibri" w:hAnsi="Times New Roman" w:cs="Times New Roman"/>
                <w:sz w:val="26"/>
                <w:szCs w:val="26"/>
              </w:rPr>
              <w:t>Анализ результатов работы за 20</w:t>
            </w:r>
            <w:r w:rsidR="00C04079" w:rsidRPr="00C04079">
              <w:rPr>
                <w:rFonts w:ascii="Times New Roman" w:eastAsia="Calibri" w:hAnsi="Times New Roman" w:cs="Times New Roman"/>
                <w:sz w:val="26"/>
                <w:szCs w:val="26"/>
              </w:rPr>
              <w:t>20</w:t>
            </w:r>
            <w:r w:rsidRPr="00C04079">
              <w:rPr>
                <w:rFonts w:ascii="Times New Roman" w:eastAsia="Calibri" w:hAnsi="Times New Roman" w:cs="Times New Roman"/>
                <w:sz w:val="26"/>
                <w:szCs w:val="26"/>
              </w:rPr>
              <w:t xml:space="preserve"> год……………………………………………............</w:t>
            </w:r>
            <w:r w:rsidR="00BA6E1A" w:rsidRPr="00C04079">
              <w:rPr>
                <w:rFonts w:ascii="Times New Roman" w:eastAsia="Calibri"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eastAsia="Calibri" w:hAnsi="Times New Roman" w:cs="Times New Roman"/>
                <w:sz w:val="26"/>
                <w:szCs w:val="26"/>
              </w:rPr>
              <w:t>3</w:t>
            </w:r>
          </w:p>
        </w:tc>
      </w:tr>
      <w:tr w:rsidR="00C04079" w:rsidRPr="00C04079" w:rsidTr="00C04079">
        <w:tc>
          <w:tcPr>
            <w:tcW w:w="10207" w:type="dxa"/>
          </w:tcPr>
          <w:p w:rsidR="00226F77" w:rsidRPr="00C04079" w:rsidRDefault="00226F77" w:rsidP="00C04079">
            <w:pPr>
              <w:spacing w:before="40" w:line="240" w:lineRule="exact"/>
              <w:jc w:val="both"/>
              <w:rPr>
                <w:rFonts w:ascii="Times New Roman" w:hAnsi="Times New Roman" w:cs="Times New Roman"/>
                <w:sz w:val="26"/>
                <w:szCs w:val="26"/>
              </w:rPr>
            </w:pPr>
            <w:r w:rsidRPr="00C04079">
              <w:rPr>
                <w:rFonts w:ascii="Times New Roman" w:hAnsi="Times New Roman" w:cs="Times New Roman"/>
                <w:sz w:val="26"/>
                <w:szCs w:val="26"/>
              </w:rPr>
              <w:t>Приоритетные направления деятельности Управления образования администрации муниципального района имени Лазо на 202</w:t>
            </w:r>
            <w:r w:rsidR="00C04079">
              <w:rPr>
                <w:rFonts w:ascii="Times New Roman" w:hAnsi="Times New Roman" w:cs="Times New Roman"/>
                <w:sz w:val="26"/>
                <w:szCs w:val="26"/>
              </w:rPr>
              <w:t>1</w:t>
            </w:r>
            <w:r w:rsidRPr="00C04079">
              <w:rPr>
                <w:rFonts w:ascii="Times New Roman" w:hAnsi="Times New Roman" w:cs="Times New Roman"/>
                <w:sz w:val="26"/>
                <w:szCs w:val="26"/>
              </w:rPr>
              <w:t xml:space="preserve"> год ……………………………………......</w:t>
            </w:r>
            <w:r w:rsidR="00BA6E1A" w:rsidRPr="00C04079">
              <w:rPr>
                <w:rFonts w:ascii="Times New Roman" w:hAnsi="Times New Roman" w:cs="Times New Roman"/>
                <w:sz w:val="26"/>
                <w:szCs w:val="26"/>
              </w:rPr>
              <w:t>.......</w:t>
            </w:r>
          </w:p>
        </w:tc>
        <w:tc>
          <w:tcPr>
            <w:tcW w:w="476" w:type="dxa"/>
          </w:tcPr>
          <w:p w:rsidR="00226F77" w:rsidRPr="00C04079" w:rsidRDefault="00BA6E1A"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2B303D">
              <w:rPr>
                <w:rFonts w:ascii="Times New Roman" w:hAnsi="Times New Roman" w:cs="Times New Roman"/>
                <w:sz w:val="26"/>
                <w:szCs w:val="26"/>
              </w:rPr>
              <w:t>39</w:t>
            </w:r>
          </w:p>
        </w:tc>
      </w:tr>
      <w:tr w:rsidR="00C04079" w:rsidRPr="00C04079" w:rsidTr="00C04079">
        <w:tc>
          <w:tcPr>
            <w:tcW w:w="10207" w:type="dxa"/>
          </w:tcPr>
          <w:p w:rsidR="00226F77" w:rsidRPr="00C04079" w:rsidRDefault="00226F77" w:rsidP="00BA6E1A">
            <w:pPr>
              <w:spacing w:before="40" w:line="240" w:lineRule="exact"/>
              <w:jc w:val="both"/>
              <w:rPr>
                <w:rFonts w:ascii="Times New Roman" w:hAnsi="Times New Roman" w:cs="Times New Roman"/>
                <w:sz w:val="26"/>
                <w:szCs w:val="26"/>
              </w:rPr>
            </w:pPr>
            <w:r w:rsidRPr="00C04079">
              <w:rPr>
                <w:rFonts w:ascii="Times New Roman" w:hAnsi="Times New Roman" w:cs="Times New Roman"/>
                <w:sz w:val="26"/>
                <w:szCs w:val="26"/>
              </w:rPr>
              <w:t>Мероприятия по реализации основных направлений деятельнос</w:t>
            </w:r>
            <w:r w:rsidR="00DC42AE">
              <w:rPr>
                <w:rFonts w:ascii="Times New Roman" w:hAnsi="Times New Roman" w:cs="Times New Roman"/>
                <w:sz w:val="26"/>
                <w:szCs w:val="26"/>
              </w:rPr>
              <w:t>ти Управления образования в 2021</w:t>
            </w:r>
            <w:r w:rsidRPr="00C04079">
              <w:rPr>
                <w:rFonts w:ascii="Times New Roman" w:hAnsi="Times New Roman" w:cs="Times New Roman"/>
                <w:sz w:val="26"/>
                <w:szCs w:val="26"/>
              </w:rPr>
              <w:t xml:space="preserve"> году …………………………………………………………………...</w:t>
            </w:r>
            <w:r w:rsidR="00BA6E1A" w:rsidRPr="00C04079">
              <w:rPr>
                <w:rFonts w:ascii="Times New Roman" w:hAnsi="Times New Roman" w:cs="Times New Roman"/>
                <w:sz w:val="26"/>
                <w:szCs w:val="26"/>
              </w:rPr>
              <w:t>......</w:t>
            </w:r>
            <w:r w:rsidRPr="00C04079">
              <w:rPr>
                <w:rFonts w:ascii="Times New Roman" w:hAnsi="Times New Roman" w:cs="Times New Roman"/>
                <w:sz w:val="26"/>
                <w:szCs w:val="26"/>
              </w:rPr>
              <w:t>.</w:t>
            </w:r>
          </w:p>
        </w:tc>
        <w:tc>
          <w:tcPr>
            <w:tcW w:w="476" w:type="dxa"/>
          </w:tcPr>
          <w:p w:rsidR="00226F77" w:rsidRPr="00C04079" w:rsidRDefault="00BA6E1A"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226F77" w:rsidRPr="00C04079">
              <w:rPr>
                <w:rFonts w:ascii="Times New Roman" w:hAnsi="Times New Roman" w:cs="Times New Roman"/>
                <w:sz w:val="26"/>
                <w:szCs w:val="26"/>
              </w:rPr>
              <w:t>4</w:t>
            </w:r>
            <w:r w:rsidR="002B303D">
              <w:rPr>
                <w:rFonts w:ascii="Times New Roman" w:hAnsi="Times New Roman" w:cs="Times New Roman"/>
                <w:sz w:val="26"/>
                <w:szCs w:val="26"/>
              </w:rPr>
              <w:t>1</w:t>
            </w:r>
          </w:p>
        </w:tc>
      </w:tr>
      <w:tr w:rsidR="00C04079" w:rsidRPr="00C04079" w:rsidTr="00C04079">
        <w:tc>
          <w:tcPr>
            <w:tcW w:w="10207" w:type="dxa"/>
          </w:tcPr>
          <w:p w:rsidR="00226F77" w:rsidRPr="00C04079" w:rsidRDefault="00226F77" w:rsidP="004B66FA">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 Вопросы для рассмотрения на коллегии при главе муниципального района ….......</w:t>
            </w:r>
            <w:r w:rsidR="004B66FA" w:rsidRPr="00C04079">
              <w:rPr>
                <w:rFonts w:ascii="Times New Roman" w:hAnsi="Times New Roman" w:cs="Times New Roman"/>
                <w:sz w:val="26"/>
                <w:szCs w:val="26"/>
              </w:rPr>
              <w:t>....</w:t>
            </w:r>
          </w:p>
        </w:tc>
        <w:tc>
          <w:tcPr>
            <w:tcW w:w="476" w:type="dxa"/>
          </w:tcPr>
          <w:p w:rsidR="00226F77" w:rsidRPr="00C04079" w:rsidRDefault="00226F77"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w:t>
            </w:r>
            <w:r w:rsidR="002B303D">
              <w:rPr>
                <w:rFonts w:ascii="Times New Roman" w:hAnsi="Times New Roman" w:cs="Times New Roman"/>
                <w:sz w:val="26"/>
                <w:szCs w:val="26"/>
              </w:rPr>
              <w:t>1</w:t>
            </w:r>
          </w:p>
        </w:tc>
      </w:tr>
      <w:tr w:rsidR="00C04079" w:rsidRPr="00C04079" w:rsidTr="00C04079">
        <w:tc>
          <w:tcPr>
            <w:tcW w:w="10207" w:type="dxa"/>
          </w:tcPr>
          <w:p w:rsidR="00226F77" w:rsidRPr="00C04079" w:rsidRDefault="00226F77" w:rsidP="004B66FA">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2. Вопросы для рассмотрения на заседаниях Собрания депутатов муниципального района имени Лазо ……………………………………………………………….…………</w:t>
            </w:r>
            <w:r w:rsidR="00BA6E1A" w:rsidRPr="00C04079">
              <w:rPr>
                <w:rFonts w:ascii="Times New Roman" w:hAnsi="Times New Roman" w:cs="Times New Roman"/>
                <w:sz w:val="26"/>
                <w:szCs w:val="26"/>
              </w:rPr>
              <w:t>…</w:t>
            </w:r>
          </w:p>
        </w:tc>
        <w:tc>
          <w:tcPr>
            <w:tcW w:w="476" w:type="dxa"/>
          </w:tcPr>
          <w:p w:rsidR="00226F77" w:rsidRPr="00C04079" w:rsidRDefault="00BA6E1A"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DC42AE">
              <w:rPr>
                <w:rFonts w:ascii="Times New Roman" w:hAnsi="Times New Roman" w:cs="Times New Roman"/>
                <w:sz w:val="26"/>
                <w:szCs w:val="26"/>
              </w:rPr>
              <w:t>41</w:t>
            </w:r>
          </w:p>
        </w:tc>
      </w:tr>
      <w:tr w:rsidR="00C04079" w:rsidRPr="00C04079" w:rsidTr="00C04079">
        <w:tc>
          <w:tcPr>
            <w:tcW w:w="10207" w:type="dxa"/>
          </w:tcPr>
          <w:p w:rsidR="00226F77" w:rsidRPr="00C04079" w:rsidRDefault="00DC42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3</w:t>
            </w:r>
            <w:r w:rsidR="00226F77" w:rsidRPr="00C04079">
              <w:rPr>
                <w:rFonts w:ascii="Times New Roman" w:hAnsi="Times New Roman" w:cs="Times New Roman"/>
                <w:sz w:val="26"/>
                <w:szCs w:val="26"/>
              </w:rPr>
              <w:t>. Совещания руководителей образовательных организаций ………………………....</w:t>
            </w:r>
            <w:r w:rsidR="004B66FA" w:rsidRPr="00C04079">
              <w:rPr>
                <w:rFonts w:ascii="Times New Roman" w:hAnsi="Times New Roman" w:cs="Times New Roman"/>
                <w:sz w:val="26"/>
                <w:szCs w:val="26"/>
              </w:rPr>
              <w:t>.....</w:t>
            </w:r>
          </w:p>
        </w:tc>
        <w:tc>
          <w:tcPr>
            <w:tcW w:w="476" w:type="dxa"/>
          </w:tcPr>
          <w:p w:rsidR="00226F77" w:rsidRPr="00C04079" w:rsidRDefault="00226F77" w:rsidP="00DC42AE">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w:t>
            </w:r>
            <w:r w:rsidR="00DC42AE">
              <w:rPr>
                <w:rFonts w:ascii="Times New Roman" w:hAnsi="Times New Roman" w:cs="Times New Roman"/>
                <w:sz w:val="26"/>
                <w:szCs w:val="26"/>
              </w:rPr>
              <w:t>1</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4</w:t>
            </w:r>
            <w:r w:rsidR="00226F77" w:rsidRPr="00C04079">
              <w:rPr>
                <w:rFonts w:ascii="Times New Roman" w:hAnsi="Times New Roman" w:cs="Times New Roman"/>
                <w:sz w:val="26"/>
                <w:szCs w:val="26"/>
              </w:rPr>
              <w:t>. Совещания с руководителями ДОО…………………………………………………...</w:t>
            </w:r>
            <w:r w:rsidR="004B66FA" w:rsidRPr="00C04079">
              <w:rPr>
                <w:rFonts w:ascii="Times New Roman"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46</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5</w:t>
            </w:r>
            <w:r w:rsidR="00226F77" w:rsidRPr="00C04079">
              <w:rPr>
                <w:rFonts w:ascii="Times New Roman" w:hAnsi="Times New Roman" w:cs="Times New Roman"/>
                <w:sz w:val="26"/>
                <w:szCs w:val="26"/>
              </w:rPr>
              <w:t>. Семинары ……………………………………………………………….........................</w:t>
            </w:r>
            <w:r w:rsidR="004B66FA" w:rsidRPr="00C04079">
              <w:rPr>
                <w:rFonts w:ascii="Times New Roman"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47</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6</w:t>
            </w:r>
            <w:r w:rsidR="00226F77" w:rsidRPr="00C04079">
              <w:rPr>
                <w:rFonts w:ascii="Times New Roman" w:hAnsi="Times New Roman" w:cs="Times New Roman"/>
                <w:sz w:val="26"/>
                <w:szCs w:val="26"/>
              </w:rPr>
              <w:t>. Заседания советов, организационных комитетов, штабов…………………………...</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52</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7</w:t>
            </w:r>
            <w:r w:rsidR="00226F77" w:rsidRPr="00C04079">
              <w:rPr>
                <w:rFonts w:ascii="Times New Roman" w:hAnsi="Times New Roman" w:cs="Times New Roman"/>
                <w:sz w:val="26"/>
                <w:szCs w:val="26"/>
              </w:rPr>
              <w:t>. Организация контроля ………………………………………………………………....</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53</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8</w:t>
            </w:r>
            <w:r w:rsidR="00226F77" w:rsidRPr="00C04079">
              <w:rPr>
                <w:rFonts w:ascii="Times New Roman" w:hAnsi="Times New Roman" w:cs="Times New Roman"/>
                <w:sz w:val="26"/>
                <w:szCs w:val="26"/>
              </w:rPr>
              <w:t>. Общие мероприятия ……………………………………………………………………</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56</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9</w:t>
            </w:r>
            <w:r w:rsidR="00226F77" w:rsidRPr="00C04079">
              <w:rPr>
                <w:rFonts w:ascii="Times New Roman" w:hAnsi="Times New Roman" w:cs="Times New Roman"/>
                <w:sz w:val="26"/>
                <w:szCs w:val="26"/>
              </w:rPr>
              <w:t>. Информационные встречи начальника Управления образования……....................</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62</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0</w:t>
            </w:r>
            <w:r w:rsidRPr="00C04079">
              <w:rPr>
                <w:rFonts w:ascii="Times New Roman" w:hAnsi="Times New Roman" w:cs="Times New Roman"/>
                <w:sz w:val="26"/>
                <w:szCs w:val="26"/>
              </w:rPr>
              <w:t>. Прием граждан по личным вопросам начальником Управления образования………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62</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1</w:t>
            </w:r>
            <w:r w:rsidR="00B331AE">
              <w:rPr>
                <w:rFonts w:ascii="Times New Roman" w:hAnsi="Times New Roman" w:cs="Times New Roman"/>
                <w:sz w:val="26"/>
                <w:szCs w:val="26"/>
              </w:rPr>
              <w:t>1</w:t>
            </w:r>
            <w:r w:rsidRPr="00C04079">
              <w:rPr>
                <w:rFonts w:ascii="Times New Roman" w:hAnsi="Times New Roman" w:cs="Times New Roman"/>
                <w:sz w:val="26"/>
                <w:szCs w:val="26"/>
              </w:rPr>
              <w:t>. Выступления в средствах массовой информации (газета «Наше время»)………........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63</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2</w:t>
            </w:r>
            <w:r w:rsidRPr="00C04079">
              <w:rPr>
                <w:rFonts w:ascii="Times New Roman" w:hAnsi="Times New Roman" w:cs="Times New Roman"/>
                <w:sz w:val="26"/>
                <w:szCs w:val="26"/>
              </w:rPr>
              <w:t xml:space="preserve">. </w:t>
            </w:r>
            <w:r w:rsidRPr="00C04079">
              <w:rPr>
                <w:rFonts w:ascii="Times New Roman" w:eastAsia="Calibri" w:hAnsi="Times New Roman" w:cs="Times New Roman"/>
                <w:sz w:val="26"/>
                <w:szCs w:val="26"/>
                <w:lang w:eastAsia="ar-SA"/>
              </w:rPr>
              <w:t>Нормативно-правовое обеспечение деятельности отрасли «Образование</w:t>
            </w:r>
            <w:proofErr w:type="gramStart"/>
            <w:r w:rsidRPr="00C04079">
              <w:rPr>
                <w:rFonts w:ascii="Times New Roman" w:eastAsia="Calibri" w:hAnsi="Times New Roman" w:cs="Times New Roman"/>
                <w:sz w:val="26"/>
                <w:szCs w:val="26"/>
                <w:lang w:eastAsia="ar-SA"/>
              </w:rPr>
              <w:t>»..…………………………………………………………………….....................</w:t>
            </w:r>
            <w:proofErr w:type="gramEnd"/>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Pr>
                <w:rFonts w:ascii="Times New Roman" w:hAnsi="Times New Roman" w:cs="Times New Roman"/>
                <w:sz w:val="26"/>
                <w:szCs w:val="26"/>
              </w:rPr>
              <w:t>63</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3</w:t>
            </w:r>
            <w:r w:rsidRPr="00C04079">
              <w:rPr>
                <w:rFonts w:ascii="Times New Roman" w:hAnsi="Times New Roman" w:cs="Times New Roman"/>
                <w:sz w:val="26"/>
                <w:szCs w:val="26"/>
              </w:rPr>
              <w:t xml:space="preserve">. </w:t>
            </w:r>
            <w:r w:rsidRPr="00C04079">
              <w:rPr>
                <w:rFonts w:ascii="Times New Roman" w:hAnsi="Times New Roman" w:cs="Times New Roman"/>
                <w:bCs/>
                <w:sz w:val="26"/>
                <w:szCs w:val="26"/>
              </w:rPr>
              <w:t>Заседания комиссий Управления образования……………………………………........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bCs/>
                <w:sz w:val="26"/>
                <w:szCs w:val="26"/>
              </w:rPr>
              <w:t>65</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4</w:t>
            </w:r>
            <w:r w:rsidRPr="00C04079">
              <w:rPr>
                <w:rFonts w:ascii="Times New Roman" w:hAnsi="Times New Roman" w:cs="Times New Roman"/>
                <w:sz w:val="26"/>
                <w:szCs w:val="26"/>
              </w:rPr>
              <w:t>. Мероприятия по изучению положения дел, оказанию методической помощи образовательным организациям муниципального района ………………………….………..</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br/>
              <w:t>66</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5</w:t>
            </w:r>
            <w:r w:rsidRPr="00C04079">
              <w:rPr>
                <w:rFonts w:ascii="Times New Roman" w:hAnsi="Times New Roman" w:cs="Times New Roman"/>
                <w:sz w:val="26"/>
                <w:szCs w:val="26"/>
              </w:rPr>
              <w:t>.</w:t>
            </w:r>
            <w:r w:rsidRPr="00C04079">
              <w:rPr>
                <w:sz w:val="26"/>
                <w:szCs w:val="26"/>
              </w:rPr>
              <w:t xml:space="preserve"> </w:t>
            </w:r>
            <w:r w:rsidRPr="00C04079">
              <w:rPr>
                <w:rFonts w:ascii="Times New Roman" w:hAnsi="Times New Roman" w:cs="Times New Roman"/>
                <w:sz w:val="26"/>
                <w:szCs w:val="26"/>
              </w:rPr>
              <w:t>Изучение вопросов деятельности ОО, направленной на совершенствование образовательного процесса, повышение качества образования обучающихся, создание условий для обеспечения государственных гарантий прав граждан на получение общего образования ……………………………………………………………………………………...</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66</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6</w:t>
            </w:r>
            <w:r w:rsidRPr="00C04079">
              <w:rPr>
                <w:rFonts w:ascii="Times New Roman" w:hAnsi="Times New Roman" w:cs="Times New Roman"/>
                <w:sz w:val="26"/>
                <w:szCs w:val="26"/>
              </w:rPr>
              <w:t>. Аналитико-мониторинговая деятельность………………………………………...........</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69</w:t>
            </w:r>
          </w:p>
        </w:tc>
      </w:tr>
      <w:tr w:rsidR="00AF2D09" w:rsidRPr="00C04079" w:rsidTr="00C04079">
        <w:tc>
          <w:tcPr>
            <w:tcW w:w="10207" w:type="dxa"/>
          </w:tcPr>
          <w:p w:rsidR="00AF2D09" w:rsidRPr="00C04079" w:rsidRDefault="00AF2D09" w:rsidP="00556B7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7</w:t>
            </w:r>
            <w:r w:rsidRPr="00C04079">
              <w:rPr>
                <w:rFonts w:ascii="Times New Roman" w:hAnsi="Times New Roman" w:cs="Times New Roman"/>
                <w:sz w:val="26"/>
                <w:szCs w:val="26"/>
              </w:rPr>
              <w:t>. Отчеты.…………………………………………………………………............................</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71</w:t>
            </w:r>
          </w:p>
        </w:tc>
      </w:tr>
    </w:tbl>
    <w:p w:rsidR="00226F77" w:rsidRPr="00C04079" w:rsidRDefault="00226F77" w:rsidP="003E641A">
      <w:pPr>
        <w:spacing w:after="0" w:line="240" w:lineRule="auto"/>
        <w:jc w:val="center"/>
        <w:rPr>
          <w:rFonts w:ascii="Times New Roman" w:hAnsi="Times New Roman" w:cs="Times New Roman"/>
          <w:sz w:val="26"/>
          <w:szCs w:val="26"/>
        </w:rPr>
      </w:pPr>
    </w:p>
    <w:p w:rsidR="00226F77" w:rsidRDefault="00226F77"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Pr="00C04079" w:rsidRDefault="002B303D" w:rsidP="003E641A">
      <w:pPr>
        <w:spacing w:after="0" w:line="240" w:lineRule="auto"/>
        <w:jc w:val="center"/>
        <w:rPr>
          <w:rFonts w:ascii="Times New Roman" w:hAnsi="Times New Roman" w:cs="Times New Roman"/>
          <w:sz w:val="26"/>
          <w:szCs w:val="26"/>
        </w:rPr>
      </w:pPr>
    </w:p>
    <w:p w:rsidR="001F54FB" w:rsidRPr="00C04079" w:rsidRDefault="001F54FB" w:rsidP="001F54FB">
      <w:pPr>
        <w:spacing w:before="100" w:beforeAutospacing="1" w:after="100" w:afterAutospacing="1" w:line="240" w:lineRule="exact"/>
        <w:jc w:val="center"/>
        <w:rPr>
          <w:rFonts w:ascii="Times New Roman" w:hAnsi="Times New Roman" w:cs="Times New Roman"/>
          <w:sz w:val="28"/>
          <w:szCs w:val="28"/>
        </w:rPr>
      </w:pPr>
      <w:bookmarkStart w:id="7" w:name="_Toc504057235"/>
      <w:r w:rsidRPr="00C04079">
        <w:rPr>
          <w:rFonts w:ascii="Times New Roman" w:hAnsi="Times New Roman" w:cs="Times New Roman"/>
          <w:sz w:val="28"/>
          <w:szCs w:val="28"/>
        </w:rPr>
        <w:lastRenderedPageBreak/>
        <w:t xml:space="preserve">АНАЛИЗ ДЕЯТЕЛЬНОСТИ </w:t>
      </w:r>
      <w:r w:rsidRPr="00C04079">
        <w:rPr>
          <w:rFonts w:ascii="Times New Roman" w:hAnsi="Times New Roman" w:cs="Times New Roman"/>
          <w:sz w:val="28"/>
          <w:szCs w:val="28"/>
        </w:rPr>
        <w:br/>
        <w:t>УПРАВЛЕНИЕ ОБРАЗОВАНИЯ АДМИНИСТРАЦИИ МУНИЦИПАЛЬНОГО РАЙОНА ИМЕНИ ЛАЗО ЗА 20</w:t>
      </w:r>
      <w:r w:rsidR="00FC1A11" w:rsidRPr="00C04079">
        <w:rPr>
          <w:rFonts w:ascii="Times New Roman" w:hAnsi="Times New Roman" w:cs="Times New Roman"/>
          <w:sz w:val="28"/>
          <w:szCs w:val="28"/>
        </w:rPr>
        <w:t>20</w:t>
      </w:r>
      <w:r w:rsidRPr="00C04079">
        <w:rPr>
          <w:rFonts w:ascii="Times New Roman" w:hAnsi="Times New Roman" w:cs="Times New Roman"/>
          <w:sz w:val="28"/>
          <w:szCs w:val="28"/>
        </w:rPr>
        <w:t xml:space="preserve"> ГОД</w:t>
      </w:r>
    </w:p>
    <w:p w:rsidR="00EC18AD" w:rsidRPr="00C04079" w:rsidRDefault="001F54FB" w:rsidP="005D7A7D">
      <w:pPr>
        <w:spacing w:after="0" w:line="240" w:lineRule="auto"/>
        <w:ind w:firstLine="708"/>
        <w:jc w:val="both"/>
        <w:rPr>
          <w:rFonts w:ascii="Times New Roman" w:hAnsi="Times New Roman" w:cs="Times New Roman"/>
          <w:sz w:val="28"/>
          <w:szCs w:val="28"/>
        </w:rPr>
      </w:pPr>
      <w:r w:rsidRPr="00C04079">
        <w:rPr>
          <w:rFonts w:ascii="Times New Roman" w:hAnsi="Times New Roman"/>
          <w:sz w:val="28"/>
          <w:szCs w:val="28"/>
        </w:rPr>
        <w:t>Деятельность Управления образования администрации муниципального района имени Лазо (</w:t>
      </w:r>
      <w:r w:rsidR="00B51A88" w:rsidRPr="00C04079">
        <w:rPr>
          <w:rFonts w:ascii="Times New Roman" w:hAnsi="Times New Roman"/>
          <w:sz w:val="28"/>
          <w:szCs w:val="28"/>
        </w:rPr>
        <w:t>далее – Управление образования)</w:t>
      </w:r>
      <w:r w:rsidR="00733FBE" w:rsidRPr="00C04079">
        <w:rPr>
          <w:rFonts w:ascii="Times New Roman" w:hAnsi="Times New Roman"/>
          <w:sz w:val="28"/>
          <w:szCs w:val="28"/>
        </w:rPr>
        <w:t xml:space="preserve"> </w:t>
      </w:r>
      <w:r w:rsidR="00B51A88" w:rsidRPr="00C04079">
        <w:rPr>
          <w:rFonts w:ascii="Times New Roman" w:hAnsi="Times New Roman"/>
          <w:sz w:val="28"/>
          <w:szCs w:val="28"/>
        </w:rPr>
        <w:t>в 20</w:t>
      </w:r>
      <w:r w:rsidR="005F6C0F" w:rsidRPr="00C04079">
        <w:rPr>
          <w:rFonts w:ascii="Times New Roman" w:hAnsi="Times New Roman"/>
          <w:sz w:val="28"/>
          <w:szCs w:val="28"/>
        </w:rPr>
        <w:t>20</w:t>
      </w:r>
      <w:r w:rsidR="00B51A88" w:rsidRPr="00C04079">
        <w:rPr>
          <w:rFonts w:ascii="Times New Roman" w:hAnsi="Times New Roman"/>
          <w:sz w:val="28"/>
          <w:szCs w:val="28"/>
        </w:rPr>
        <w:t xml:space="preserve"> году </w:t>
      </w:r>
      <w:r w:rsidR="00B51A88" w:rsidRPr="00C04079">
        <w:rPr>
          <w:rFonts w:ascii="Times New Roman" w:hAnsi="Times New Roman" w:cs="Times New Roman"/>
          <w:sz w:val="28"/>
          <w:szCs w:val="28"/>
        </w:rPr>
        <w:t xml:space="preserve">направлена на обеспечение устойчивого функционирования и развития муниципальной системы образования, </w:t>
      </w:r>
      <w:r w:rsidR="00C2011F" w:rsidRPr="00C04079">
        <w:rPr>
          <w:rFonts w:ascii="Times New Roman" w:hAnsi="Times New Roman" w:cs="Times New Roman"/>
          <w:sz w:val="28"/>
          <w:szCs w:val="28"/>
        </w:rPr>
        <w:t xml:space="preserve">доступности качественного образования для всех детей, проживающих на территории муниципального района, </w:t>
      </w:r>
      <w:r w:rsidR="00B51A88" w:rsidRPr="00C04079">
        <w:rPr>
          <w:rFonts w:ascii="Times New Roman" w:hAnsi="Times New Roman" w:cs="Times New Roman"/>
          <w:sz w:val="28"/>
          <w:szCs w:val="28"/>
        </w:rPr>
        <w:t>реализацию основных направлений государственной образовательной политики и приоритетов социально-экономического развития муниципального района имени Лазо</w:t>
      </w:r>
      <w:r w:rsidR="00EC18AD" w:rsidRPr="00C04079">
        <w:rPr>
          <w:rFonts w:ascii="Times New Roman" w:hAnsi="Times New Roman" w:cs="Times New Roman"/>
          <w:sz w:val="28"/>
          <w:szCs w:val="28"/>
        </w:rPr>
        <w:t>.</w:t>
      </w:r>
    </w:p>
    <w:p w:rsidR="005D7A7D" w:rsidRPr="00C04079" w:rsidRDefault="00EC18AD" w:rsidP="005D7A7D">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рамках выполнения Указа Президента Российской Федерации от 07 мая 2018 г. № 204 «О национальных целях и стратегических задачах развития Российской Федерации на период до 2024 года»</w:t>
      </w:r>
      <w:r w:rsidRPr="00C04079">
        <w:t xml:space="preserve"> </w:t>
      </w:r>
      <w:r w:rsidRPr="00C04079">
        <w:rPr>
          <w:rFonts w:ascii="Times New Roman" w:eastAsia="Calibri" w:hAnsi="Times New Roman" w:cs="Times New Roman"/>
          <w:sz w:val="28"/>
          <w:szCs w:val="28"/>
        </w:rPr>
        <w:t>между министерством образования и науки края и администрацией муниципального района имени Лазо подписано соглашение о реализации региональных проектов, в части мероприятий, реализуемых в м</w:t>
      </w:r>
      <w:r w:rsidR="00C2011F" w:rsidRPr="00C04079">
        <w:rPr>
          <w:rFonts w:ascii="Times New Roman" w:eastAsia="Calibri" w:hAnsi="Times New Roman" w:cs="Times New Roman"/>
          <w:sz w:val="28"/>
          <w:szCs w:val="28"/>
        </w:rPr>
        <w:t>униципальном районе имени Лазо.</w:t>
      </w:r>
    </w:p>
    <w:p w:rsidR="001828E0" w:rsidRPr="00C04079" w:rsidRDefault="001828E0" w:rsidP="001828E0">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Системная работа позволяет выполнять задачи, поставленные в </w:t>
      </w:r>
      <w:r w:rsidR="00AE034E" w:rsidRPr="00C04079">
        <w:rPr>
          <w:rFonts w:ascii="Times New Roman" w:eastAsia="Calibri" w:hAnsi="Times New Roman" w:cs="Times New Roman"/>
          <w:sz w:val="28"/>
          <w:szCs w:val="28"/>
        </w:rPr>
        <w:t>федеральных, краевых программах, региональных</w:t>
      </w:r>
      <w:r w:rsidRPr="00C04079">
        <w:rPr>
          <w:rFonts w:ascii="Times New Roman" w:eastAsia="Calibri" w:hAnsi="Times New Roman" w:cs="Times New Roman"/>
          <w:sz w:val="28"/>
          <w:szCs w:val="28"/>
        </w:rPr>
        <w:t xml:space="preserve"> проектах,</w:t>
      </w:r>
      <w:r w:rsidRPr="00C04079">
        <w:rPr>
          <w:rFonts w:ascii="Times New Roman" w:hAnsi="Times New Roman"/>
          <w:sz w:val="28"/>
          <w:szCs w:val="28"/>
        </w:rPr>
        <w:t xml:space="preserve"> муниципальной программ</w:t>
      </w:r>
      <w:r w:rsidR="00AE034E" w:rsidRPr="00C04079">
        <w:rPr>
          <w:rFonts w:ascii="Times New Roman" w:hAnsi="Times New Roman"/>
          <w:sz w:val="28"/>
          <w:szCs w:val="28"/>
        </w:rPr>
        <w:t>е</w:t>
      </w:r>
      <w:r w:rsidRPr="00C04079">
        <w:rPr>
          <w:rFonts w:ascii="Times New Roman" w:hAnsi="Times New Roman"/>
          <w:sz w:val="28"/>
          <w:szCs w:val="28"/>
        </w:rPr>
        <w:t xml:space="preserve"> «Развитие образования  муниципал</w:t>
      </w:r>
      <w:r w:rsidR="00AE034E" w:rsidRPr="00C04079">
        <w:rPr>
          <w:rFonts w:ascii="Times New Roman" w:hAnsi="Times New Roman"/>
          <w:sz w:val="28"/>
          <w:szCs w:val="28"/>
        </w:rPr>
        <w:t>ьного района имени Лазо на 2017–</w:t>
      </w:r>
      <w:r w:rsidRPr="00C04079">
        <w:rPr>
          <w:rFonts w:ascii="Times New Roman" w:hAnsi="Times New Roman"/>
          <w:sz w:val="28"/>
          <w:szCs w:val="28"/>
        </w:rPr>
        <w:t>202</w:t>
      </w:r>
      <w:r w:rsidR="005F6C0F" w:rsidRPr="00C04079">
        <w:rPr>
          <w:rFonts w:ascii="Times New Roman" w:hAnsi="Times New Roman"/>
          <w:sz w:val="28"/>
          <w:szCs w:val="28"/>
        </w:rPr>
        <w:t>4</w:t>
      </w:r>
      <w:r w:rsidRPr="00C04079">
        <w:rPr>
          <w:rFonts w:ascii="Times New Roman" w:hAnsi="Times New Roman"/>
          <w:sz w:val="28"/>
          <w:szCs w:val="28"/>
        </w:rPr>
        <w:t xml:space="preserve"> годы</w:t>
      </w:r>
      <w:r w:rsidR="00AE034E" w:rsidRPr="00C04079">
        <w:rPr>
          <w:rFonts w:ascii="Times New Roman" w:hAnsi="Times New Roman"/>
          <w:sz w:val="28"/>
          <w:szCs w:val="28"/>
        </w:rPr>
        <w:t>»</w:t>
      </w:r>
      <w:r w:rsidRPr="00C04079">
        <w:rPr>
          <w:rFonts w:ascii="Times New Roman" w:hAnsi="Times New Roman"/>
          <w:sz w:val="28"/>
          <w:szCs w:val="28"/>
        </w:rPr>
        <w:t>.</w:t>
      </w:r>
    </w:p>
    <w:p w:rsidR="00415B4A" w:rsidRPr="00C04079" w:rsidRDefault="00415B4A" w:rsidP="00415B4A">
      <w:pPr>
        <w:spacing w:after="0" w:line="240" w:lineRule="auto"/>
        <w:jc w:val="center"/>
        <w:rPr>
          <w:rFonts w:ascii="Times New Roman" w:hAnsi="Times New Roman"/>
          <w:sz w:val="28"/>
          <w:szCs w:val="28"/>
        </w:rPr>
      </w:pPr>
    </w:p>
    <w:p w:rsidR="001F54FB" w:rsidRPr="00C04079" w:rsidRDefault="00415B4A" w:rsidP="00415B4A">
      <w:pPr>
        <w:spacing w:after="0" w:line="240" w:lineRule="auto"/>
        <w:jc w:val="center"/>
        <w:rPr>
          <w:rFonts w:ascii="Times New Roman" w:hAnsi="Times New Roman"/>
          <w:sz w:val="28"/>
          <w:szCs w:val="28"/>
        </w:rPr>
      </w:pPr>
      <w:r w:rsidRPr="00C04079">
        <w:rPr>
          <w:rFonts w:ascii="Times New Roman" w:hAnsi="Times New Roman"/>
          <w:sz w:val="28"/>
          <w:szCs w:val="28"/>
        </w:rPr>
        <w:t>СЕТЬ И КОНТИНГЕНТ</w:t>
      </w:r>
    </w:p>
    <w:p w:rsidR="005D7A7D" w:rsidRPr="00C04079" w:rsidRDefault="005D7A7D" w:rsidP="001F54FB">
      <w:pPr>
        <w:spacing w:after="0" w:line="240" w:lineRule="auto"/>
        <w:jc w:val="both"/>
        <w:rPr>
          <w:rFonts w:ascii="Times New Roman" w:hAnsi="Times New Roman"/>
          <w:sz w:val="28"/>
          <w:szCs w:val="28"/>
        </w:rPr>
      </w:pPr>
    </w:p>
    <w:p w:rsidR="00272C2F" w:rsidRPr="00C04079" w:rsidRDefault="001F54FB" w:rsidP="00272C2F">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 xml:space="preserve">Сеть учреждений образования в муниципальном районе имени Лазо </w:t>
      </w:r>
      <w:r w:rsidR="00415B4A" w:rsidRPr="00C04079">
        <w:rPr>
          <w:rFonts w:ascii="Times New Roman" w:hAnsi="Times New Roman"/>
          <w:sz w:val="28"/>
          <w:szCs w:val="28"/>
          <w:lang w:eastAsia="ru-RU"/>
        </w:rPr>
        <w:t>в</w:t>
      </w:r>
      <w:r w:rsidRPr="00C04079">
        <w:rPr>
          <w:rFonts w:ascii="Times New Roman" w:hAnsi="Times New Roman"/>
          <w:sz w:val="28"/>
          <w:szCs w:val="28"/>
          <w:lang w:eastAsia="ru-RU"/>
        </w:rPr>
        <w:t xml:space="preserve"> 20</w:t>
      </w:r>
      <w:r w:rsidR="00825326" w:rsidRPr="00C04079">
        <w:rPr>
          <w:rFonts w:ascii="Times New Roman" w:hAnsi="Times New Roman"/>
          <w:sz w:val="28"/>
          <w:szCs w:val="28"/>
          <w:lang w:eastAsia="ru-RU"/>
        </w:rPr>
        <w:t>20</w:t>
      </w:r>
      <w:r w:rsidR="00415B4A" w:rsidRPr="00C04079">
        <w:rPr>
          <w:rFonts w:ascii="Times New Roman" w:hAnsi="Times New Roman"/>
          <w:sz w:val="28"/>
          <w:szCs w:val="28"/>
          <w:lang w:eastAsia="ru-RU"/>
        </w:rPr>
        <w:t xml:space="preserve"> году включает</w:t>
      </w:r>
      <w:r w:rsidRPr="00C04079">
        <w:rPr>
          <w:rFonts w:ascii="Times New Roman" w:hAnsi="Times New Roman"/>
          <w:sz w:val="28"/>
          <w:szCs w:val="28"/>
          <w:lang w:eastAsia="ru-RU"/>
        </w:rPr>
        <w:t xml:space="preserve"> 29 дневных общеобразовательных школ</w:t>
      </w:r>
      <w:r w:rsidR="00415B4A" w:rsidRPr="00C04079">
        <w:rPr>
          <w:rFonts w:ascii="Times New Roman" w:hAnsi="Times New Roman"/>
          <w:sz w:val="28"/>
          <w:szCs w:val="28"/>
          <w:lang w:eastAsia="ru-RU"/>
        </w:rPr>
        <w:t>,</w:t>
      </w:r>
      <w:r w:rsidRPr="00C04079">
        <w:rPr>
          <w:rFonts w:ascii="Times New Roman" w:hAnsi="Times New Roman"/>
          <w:sz w:val="28"/>
          <w:szCs w:val="28"/>
          <w:lang w:eastAsia="ru-RU"/>
        </w:rPr>
        <w:t xml:space="preserve"> в которых обучается </w:t>
      </w:r>
      <w:r w:rsidR="00825326" w:rsidRPr="00C04079">
        <w:rPr>
          <w:rFonts w:ascii="Times New Roman" w:hAnsi="Times New Roman"/>
          <w:sz w:val="28"/>
          <w:szCs w:val="28"/>
          <w:lang w:eastAsia="ru-RU"/>
        </w:rPr>
        <w:t xml:space="preserve">5523 </w:t>
      </w:r>
      <w:r w:rsidRPr="00C04079">
        <w:rPr>
          <w:rFonts w:ascii="Times New Roman" w:hAnsi="Times New Roman"/>
          <w:sz w:val="28"/>
          <w:szCs w:val="28"/>
          <w:lang w:eastAsia="ru-RU"/>
        </w:rPr>
        <w:t>учащихся по дневной форме обучения (201</w:t>
      </w:r>
      <w:r w:rsidR="00825326" w:rsidRPr="00C04079">
        <w:rPr>
          <w:rFonts w:ascii="Times New Roman" w:hAnsi="Times New Roman"/>
          <w:sz w:val="28"/>
          <w:szCs w:val="28"/>
          <w:lang w:eastAsia="ru-RU"/>
        </w:rPr>
        <w:t>9</w:t>
      </w:r>
      <w:r w:rsidRPr="00C04079">
        <w:rPr>
          <w:rFonts w:ascii="Times New Roman" w:hAnsi="Times New Roman"/>
          <w:sz w:val="28"/>
          <w:szCs w:val="28"/>
          <w:lang w:eastAsia="ru-RU"/>
        </w:rPr>
        <w:t xml:space="preserve"> г. – 29/55</w:t>
      </w:r>
      <w:r w:rsidR="00825326" w:rsidRPr="00C04079">
        <w:rPr>
          <w:rFonts w:ascii="Times New Roman" w:hAnsi="Times New Roman"/>
          <w:sz w:val="28"/>
          <w:szCs w:val="28"/>
          <w:lang w:eastAsia="ru-RU"/>
        </w:rPr>
        <w:t>05</w:t>
      </w:r>
      <w:r w:rsidR="00272C2F" w:rsidRPr="00C04079">
        <w:rPr>
          <w:rFonts w:ascii="Times New Roman" w:hAnsi="Times New Roman"/>
          <w:sz w:val="28"/>
          <w:szCs w:val="28"/>
          <w:lang w:eastAsia="ru-RU"/>
        </w:rPr>
        <w:t>).</w:t>
      </w:r>
    </w:p>
    <w:p w:rsidR="001F54FB" w:rsidRPr="00C04079" w:rsidRDefault="002158F0" w:rsidP="00272C2F">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В</w:t>
      </w:r>
      <w:r w:rsidR="001F54FB" w:rsidRPr="00C04079">
        <w:rPr>
          <w:rFonts w:ascii="Times New Roman" w:hAnsi="Times New Roman"/>
          <w:sz w:val="28"/>
          <w:szCs w:val="28"/>
          <w:lang w:eastAsia="ru-RU"/>
        </w:rPr>
        <w:t xml:space="preserve"> муни</w:t>
      </w:r>
      <w:r w:rsidR="00825326" w:rsidRPr="00C04079">
        <w:rPr>
          <w:rFonts w:ascii="Times New Roman" w:hAnsi="Times New Roman"/>
          <w:sz w:val="28"/>
          <w:szCs w:val="28"/>
          <w:lang w:eastAsia="ru-RU"/>
        </w:rPr>
        <w:t xml:space="preserve">ципальном районе функционирует </w:t>
      </w:r>
      <w:r w:rsidR="001F54FB" w:rsidRPr="00C04079">
        <w:rPr>
          <w:rFonts w:ascii="Times New Roman" w:hAnsi="Times New Roman"/>
          <w:sz w:val="28"/>
          <w:szCs w:val="28"/>
          <w:lang w:eastAsia="ru-RU"/>
        </w:rPr>
        <w:t>филиал при основной обще</w:t>
      </w:r>
      <w:r w:rsidR="00272C2F" w:rsidRPr="00C04079">
        <w:rPr>
          <w:rFonts w:ascii="Times New Roman" w:hAnsi="Times New Roman"/>
          <w:sz w:val="28"/>
          <w:szCs w:val="28"/>
          <w:lang w:eastAsia="ru-RU"/>
        </w:rPr>
        <w:t xml:space="preserve">образовательной школе п. Долми </w:t>
      </w:r>
      <w:r w:rsidR="001F54FB" w:rsidRPr="00C04079">
        <w:rPr>
          <w:rFonts w:ascii="Times New Roman" w:hAnsi="Times New Roman"/>
          <w:sz w:val="28"/>
          <w:szCs w:val="28"/>
          <w:lang w:eastAsia="ru-RU"/>
        </w:rPr>
        <w:t xml:space="preserve">в п. </w:t>
      </w:r>
      <w:proofErr w:type="spellStart"/>
      <w:r w:rsidR="001F54FB" w:rsidRPr="00C04079">
        <w:rPr>
          <w:rFonts w:ascii="Times New Roman" w:hAnsi="Times New Roman"/>
          <w:sz w:val="28"/>
          <w:szCs w:val="28"/>
          <w:lang w:eastAsia="ru-RU"/>
        </w:rPr>
        <w:t>Катэн</w:t>
      </w:r>
      <w:proofErr w:type="spellEnd"/>
      <w:r w:rsidR="001F54FB" w:rsidRPr="00C04079">
        <w:rPr>
          <w:rFonts w:ascii="Times New Roman" w:hAnsi="Times New Roman"/>
          <w:sz w:val="28"/>
          <w:szCs w:val="28"/>
          <w:lang w:eastAsia="ru-RU"/>
        </w:rPr>
        <w:t xml:space="preserve"> (2 учащихся: </w:t>
      </w:r>
      <w:r w:rsidR="00825326" w:rsidRPr="00C04079">
        <w:rPr>
          <w:rFonts w:ascii="Times New Roman" w:hAnsi="Times New Roman"/>
          <w:sz w:val="28"/>
          <w:szCs w:val="28"/>
          <w:lang w:eastAsia="ru-RU"/>
        </w:rPr>
        <w:t xml:space="preserve">2 </w:t>
      </w:r>
      <w:proofErr w:type="spellStart"/>
      <w:r w:rsidR="00825326" w:rsidRPr="00C04079">
        <w:rPr>
          <w:rFonts w:ascii="Times New Roman" w:hAnsi="Times New Roman"/>
          <w:sz w:val="28"/>
          <w:szCs w:val="28"/>
          <w:lang w:eastAsia="ru-RU"/>
        </w:rPr>
        <w:t>кл</w:t>
      </w:r>
      <w:proofErr w:type="spellEnd"/>
      <w:r w:rsidR="00825326" w:rsidRPr="00C04079">
        <w:rPr>
          <w:rFonts w:ascii="Times New Roman" w:hAnsi="Times New Roman"/>
          <w:sz w:val="28"/>
          <w:szCs w:val="28"/>
          <w:lang w:eastAsia="ru-RU"/>
        </w:rPr>
        <w:t xml:space="preserve">. – 1 чел, 3 </w:t>
      </w:r>
      <w:proofErr w:type="spellStart"/>
      <w:r w:rsidR="00825326" w:rsidRPr="00C04079">
        <w:rPr>
          <w:rFonts w:ascii="Times New Roman" w:hAnsi="Times New Roman"/>
          <w:sz w:val="28"/>
          <w:szCs w:val="28"/>
          <w:lang w:eastAsia="ru-RU"/>
        </w:rPr>
        <w:t>кл</w:t>
      </w:r>
      <w:proofErr w:type="spellEnd"/>
      <w:r w:rsidR="00825326" w:rsidRPr="00C04079">
        <w:rPr>
          <w:rFonts w:ascii="Times New Roman" w:hAnsi="Times New Roman"/>
          <w:sz w:val="28"/>
          <w:szCs w:val="28"/>
          <w:lang w:eastAsia="ru-RU"/>
        </w:rPr>
        <w:t>. – 1 чел.</w:t>
      </w:r>
      <w:r w:rsidR="001F54FB" w:rsidRPr="00C04079">
        <w:rPr>
          <w:rFonts w:ascii="Times New Roman" w:hAnsi="Times New Roman"/>
          <w:sz w:val="28"/>
          <w:szCs w:val="28"/>
          <w:lang w:eastAsia="ru-RU"/>
        </w:rPr>
        <w:t>).</w:t>
      </w:r>
    </w:p>
    <w:p w:rsidR="00272C2F" w:rsidRPr="00C04079" w:rsidRDefault="00825326" w:rsidP="00272C2F">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Число обучающихся в школах района увеличилось по сравнению с 2019/2020 учебным годом на 18 человек (в 2019/2020 учебном году в сравнении с предыдущим годом произошло снижение численности обучающихся на 31 человека).</w:t>
      </w:r>
    </w:p>
    <w:p w:rsidR="00272C2F" w:rsidRPr="00C04079" w:rsidRDefault="00272C2F" w:rsidP="00272C2F">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Сеть обычных классов в школах района осталось на уровне прошлого года – 350, в том числе уменьшилось количество коррекционных классов на 1, количество общеобразовательных классов увеличилось на 1.</w:t>
      </w:r>
    </w:p>
    <w:p w:rsidR="00CF18C5" w:rsidRPr="00C04079" w:rsidRDefault="00272C2F" w:rsidP="00CF18C5">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2-х коррекционных классах 8 вида (СОШ № 2 р.п. Хор и СОШ                  п. Новостройка) обучается 19 человек и в коррекционном классе 7 вида (СОШ      № 3 р.п. Хор) – о</w:t>
      </w:r>
      <w:r w:rsidR="00CF18C5" w:rsidRPr="00C04079">
        <w:rPr>
          <w:rFonts w:ascii="Times New Roman" w:eastAsia="Times New Roman" w:hAnsi="Times New Roman"/>
          <w:sz w:val="28"/>
          <w:szCs w:val="28"/>
          <w:lang w:eastAsia="ru-RU"/>
        </w:rPr>
        <w:t>бучается 10 человек.</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 xml:space="preserve">Средняя наполняемость обычных классов сохранилась на прежнем уровне </w:t>
      </w:r>
      <w:r w:rsidR="00CF18C5"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15,8 человек. При этом наполняемость классов по городской местности увеличилась на 0,2 и составляет 22,5 человека, в сельской местности снизилась на 0,2 и составляет 11,0 человек.</w:t>
      </w:r>
    </w:p>
    <w:p w:rsidR="00A05665" w:rsidRPr="00C04079" w:rsidRDefault="00272C2F" w:rsidP="00A05665">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Образовательный процесс в две</w:t>
      </w:r>
      <w:r w:rsidR="00E571BC" w:rsidRPr="00C04079">
        <w:rPr>
          <w:rFonts w:ascii="Times New Roman" w:eastAsia="Times New Roman" w:hAnsi="Times New Roman"/>
          <w:sz w:val="28"/>
          <w:szCs w:val="28"/>
          <w:lang w:eastAsia="ru-RU"/>
        </w:rPr>
        <w:t xml:space="preserve"> смены организован в 3-х школах</w:t>
      </w:r>
      <w:r w:rsidRPr="00C04079">
        <w:rPr>
          <w:rFonts w:ascii="Times New Roman" w:eastAsia="Times New Roman" w:hAnsi="Times New Roman"/>
          <w:sz w:val="28"/>
          <w:szCs w:val="28"/>
          <w:lang w:eastAsia="ru-RU"/>
        </w:rPr>
        <w:t xml:space="preserve"> </w:t>
      </w:r>
      <w:r w:rsidR="00E571BC"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СОШ № 1 р.п. Хор, СОШ с. Полетное и СОШ с. Георгиевка (в 2019/2020 учебном году </w:t>
      </w:r>
      <w:r w:rsidRPr="00C04079">
        <w:rPr>
          <w:rFonts w:ascii="Times New Roman" w:eastAsia="Times New Roman" w:hAnsi="Times New Roman"/>
          <w:sz w:val="28"/>
          <w:szCs w:val="28"/>
          <w:lang w:eastAsia="ru-RU"/>
        </w:rPr>
        <w:lastRenderedPageBreak/>
        <w:t>– 3 школы (СОШ № 1 р.п. Хор, СОШ с. Полетное и СОШ</w:t>
      </w:r>
      <w:r w:rsidR="00E571BC"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с. Кругликово). Во вторую смену обучается 242 человека, или 4,4 % от общей численности обучающихся (2019/2020 учеб</w:t>
      </w:r>
      <w:r w:rsidR="00A05665" w:rsidRPr="00C04079">
        <w:rPr>
          <w:rFonts w:ascii="Times New Roman" w:eastAsia="Times New Roman" w:hAnsi="Times New Roman"/>
          <w:sz w:val="28"/>
          <w:szCs w:val="28"/>
          <w:lang w:eastAsia="ru-RU"/>
        </w:rPr>
        <w:t>ный год – 227 человек и 4,1 %).</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 xml:space="preserve">Количество малокомплектных школ увеличилось на 1 (добавилась СОШ </w:t>
      </w:r>
      <w:r w:rsidR="00A05665"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 xml:space="preserve">с. Кругликово </w:t>
      </w:r>
      <w:r w:rsidR="00A05665"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96 человек), в них обучаются 558 человек (2019/2020 – 11 школ, 491 обучающийся).</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1 сентября текущего года в первый класс пришли 575 учеников (6 из них оставленные на повторное обучение), что на 5 человек меньше по сравнению с 1 сентября 2019 года (в 2019 году снижение первоклассников в сравнении с предыдущим годом составило 27 человек).</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В 10-е классы пришли 154 обучающихся или 32,2 % от выпускников 9-х классов (2019 г. – 171 человек и 31,5 %).</w:t>
      </w:r>
    </w:p>
    <w:p w:rsidR="001F54FB"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Загруженность школ увеличилась с 72,5 % в 2019 году до 72,8 %, в том числе в городской местности произошло увеличение с 104,2 % до 105,9 %, в сельской местности снижение с 50,4 % до 49,6 %.</w:t>
      </w:r>
    </w:p>
    <w:p w:rsidR="00272C2F" w:rsidRPr="00C04079" w:rsidRDefault="00272C2F" w:rsidP="00272C2F">
      <w:pPr>
        <w:spacing w:after="0" w:line="240" w:lineRule="auto"/>
        <w:jc w:val="both"/>
        <w:rPr>
          <w:rFonts w:ascii="Times New Roman" w:eastAsia="Times New Roman" w:hAnsi="Times New Roman"/>
          <w:sz w:val="28"/>
          <w:szCs w:val="28"/>
          <w:highlight w:val="yellow"/>
          <w:lang w:eastAsia="ru-RU"/>
        </w:rPr>
      </w:pPr>
    </w:p>
    <w:p w:rsidR="006665C2" w:rsidRPr="00C04079" w:rsidRDefault="003323E1" w:rsidP="003323E1">
      <w:pPr>
        <w:spacing w:after="0" w:line="240" w:lineRule="auto"/>
        <w:jc w:val="center"/>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ДОШКОЛЬНОЕ ОБРАЗОВАНИЕ</w:t>
      </w:r>
    </w:p>
    <w:p w:rsidR="003323E1" w:rsidRPr="00C04079" w:rsidRDefault="003323E1" w:rsidP="003323E1">
      <w:pPr>
        <w:spacing w:after="0" w:line="240" w:lineRule="auto"/>
        <w:jc w:val="center"/>
        <w:rPr>
          <w:rFonts w:ascii="Times New Roman" w:eastAsia="Times New Roman" w:hAnsi="Times New Roman"/>
          <w:sz w:val="28"/>
          <w:szCs w:val="28"/>
          <w:lang w:eastAsia="ru-RU"/>
        </w:rPr>
      </w:pPr>
    </w:p>
    <w:p w:rsidR="00967DFE" w:rsidRPr="00C04079" w:rsidRDefault="00967DFE" w:rsidP="00967DFE">
      <w:pPr>
        <w:spacing w:after="0" w:line="240" w:lineRule="auto"/>
        <w:ind w:firstLine="709"/>
        <w:jc w:val="both"/>
        <w:rPr>
          <w:rFonts w:ascii="Times New Roman" w:hAnsi="Times New Roman"/>
          <w:sz w:val="28"/>
          <w:szCs w:val="28"/>
        </w:rPr>
      </w:pPr>
      <w:r w:rsidRPr="00C04079">
        <w:rPr>
          <w:rFonts w:ascii="Times New Roman" w:hAnsi="Times New Roman"/>
          <w:sz w:val="28"/>
          <w:szCs w:val="28"/>
        </w:rPr>
        <w:t>В муниципальном районе имени Лазо сеть организаций, реализующих основную образовательную программу дошкольного образования составляет 31 муниципальная бюджетная организация (24 дошкольных образовательных организаций (далее – ДОУ, детский сад) и 10 групп в 7 школах, в том числе 4 группы кратковременного пребывания (далее – ГКП).</w:t>
      </w:r>
    </w:p>
    <w:p w:rsidR="00967DFE" w:rsidRPr="00C04079" w:rsidRDefault="00967DFE" w:rsidP="00967DFE">
      <w:pPr>
        <w:spacing w:after="0" w:line="240" w:lineRule="auto"/>
        <w:ind w:firstLine="708"/>
        <w:jc w:val="both"/>
        <w:rPr>
          <w:rFonts w:ascii="Times New Roman" w:hAnsi="Times New Roman"/>
          <w:sz w:val="28"/>
          <w:szCs w:val="28"/>
        </w:rPr>
      </w:pPr>
      <w:r w:rsidRPr="00C04079">
        <w:rPr>
          <w:rFonts w:ascii="Times New Roman" w:hAnsi="Times New Roman"/>
          <w:sz w:val="28"/>
          <w:szCs w:val="28"/>
        </w:rPr>
        <w:t>Всего в ДОУ функционируют 106 групп, из них 96 групп в детских садах.</w:t>
      </w:r>
    </w:p>
    <w:p w:rsidR="00967DFE" w:rsidRPr="00C04079" w:rsidRDefault="00967DFE" w:rsidP="00967DFE">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Все 31 ДОУ имеют лицензию на право ведения образовательной деятельности. </w:t>
      </w:r>
    </w:p>
    <w:p w:rsidR="00D15054" w:rsidRPr="00C04079" w:rsidRDefault="00967DFE" w:rsidP="00D15054">
      <w:pPr>
        <w:spacing w:after="0" w:line="240" w:lineRule="auto"/>
        <w:ind w:firstLine="708"/>
        <w:jc w:val="both"/>
        <w:rPr>
          <w:rFonts w:ascii="Times New Roman" w:hAnsi="Times New Roman"/>
          <w:sz w:val="28"/>
          <w:szCs w:val="28"/>
        </w:rPr>
      </w:pPr>
      <w:r w:rsidRPr="00C04079">
        <w:rPr>
          <w:rFonts w:ascii="Times New Roman" w:hAnsi="Times New Roman" w:cs="Times New Roman"/>
          <w:sz w:val="28"/>
          <w:szCs w:val="28"/>
        </w:rPr>
        <w:t>Режим работы ДОУ составляет в 10,</w:t>
      </w:r>
      <w:r w:rsidRPr="00C04079">
        <w:rPr>
          <w:rFonts w:ascii="Times New Roman" w:hAnsi="Times New Roman"/>
          <w:sz w:val="28"/>
          <w:szCs w:val="28"/>
        </w:rPr>
        <w:t>5 часов, в двух детских садах № 11                     р.п. Переяславка, № 25 р.п. Переяславка – 12 часов, в детском саду при МБОУ СОШ п. Дурмин – 10 часов, в детских садах № 5 р.п. Хор, № 4, № 7                             р.п. Переяславка функционируют дежурные группы с 12 часовым пребыванием детей, ГКП функционируют в трехчасовом режиме работы.</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Численность детского населения в муниципальном районе составляет 3526 детей. Численность детского населения в районе снизилась на 106 детей.</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Дошкольным образованием охвачено 2631 детей дошкольного возраста, что составляет 86,2 % от общего количества детей в возрасте от 1 года до 7 лет.</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Из них:</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учреждения, реализующие основную образовательную программу дошкольного образования (детские сады и группы при школе), посещают 2591 ребенок. Охват детей дошкольным образованием по сравнению с данным периодам прошлого года увеличился на 1,6 % и составляет 84,9 %, в том числе в детских садах – 2419 детей и 172 ребенка в группах при школе, в том числе в ГКП 39 детей;</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- 40 детей дошкольного возраста получают дошкольное образование в социально-реабилитационных центрах для несовершеннолетних р.п. Хор и                    </w:t>
      </w:r>
      <w:r w:rsidRPr="00C04079">
        <w:rPr>
          <w:rFonts w:ascii="Times New Roman" w:hAnsi="Times New Roman"/>
          <w:sz w:val="28"/>
          <w:szCs w:val="28"/>
        </w:rPr>
        <w:lastRenderedPageBreak/>
        <w:t xml:space="preserve">с. Могилевка, в группах творчества с. Кругликово, с. </w:t>
      </w:r>
      <w:proofErr w:type="spellStart"/>
      <w:r w:rsidRPr="00C04079">
        <w:rPr>
          <w:rFonts w:ascii="Times New Roman" w:hAnsi="Times New Roman"/>
          <w:sz w:val="28"/>
          <w:szCs w:val="28"/>
        </w:rPr>
        <w:t>Зоевка</w:t>
      </w:r>
      <w:proofErr w:type="spellEnd"/>
      <w:r w:rsidRPr="00C04079">
        <w:rPr>
          <w:rFonts w:ascii="Times New Roman" w:hAnsi="Times New Roman"/>
          <w:sz w:val="28"/>
          <w:szCs w:val="28"/>
        </w:rPr>
        <w:t>, в 2019 году – 61 ребенок.</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течение 2020 года в детские сады и ГКП района выдано 706 путевок, на 91 путевку меньше, чем за тот же период 2019 года (797 путевок выдано в 2019 году).</w:t>
      </w:r>
    </w:p>
    <w:p w:rsidR="00D15054" w:rsidRPr="00C04079" w:rsidRDefault="00D15054" w:rsidP="00D15054">
      <w:pPr>
        <w:spacing w:after="0" w:line="240" w:lineRule="auto"/>
        <w:jc w:val="both"/>
        <w:rPr>
          <w:rFonts w:ascii="Times New Roman" w:hAnsi="Times New Roman"/>
          <w:sz w:val="28"/>
          <w:szCs w:val="28"/>
        </w:rPr>
      </w:pPr>
      <w:r w:rsidRPr="00C04079">
        <w:rPr>
          <w:rFonts w:ascii="Times New Roman" w:hAnsi="Times New Roman"/>
          <w:sz w:val="28"/>
          <w:szCs w:val="28"/>
        </w:rPr>
        <w:tab/>
        <w:t>Очереди в ДОО в муниципальном районе имени Лазо нет. Всем желающим посещать детский сад, предоставляются места в любое время.</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реализации федеральных проектов </w:t>
      </w:r>
      <w:r w:rsidRPr="00C04079">
        <w:rPr>
          <w:rFonts w:ascii="Times New Roman" w:eastAsia="Times New Roman" w:hAnsi="Times New Roman"/>
          <w:sz w:val="28"/>
          <w:szCs w:val="28"/>
          <w:lang w:eastAsia="ru-RU"/>
        </w:rPr>
        <w:t xml:space="preserve">"Поддержка семей, имеющих детей" и "Содействие занятости женщин – создание условий дошкольного образования для детей в возрасте до трех лет", входящих в национальные проекты до 2024 года "Образование" и "Демография" Управлением образования администрации муниципального района имени Лазо ведется работа по </w:t>
      </w:r>
      <w:r w:rsidRPr="00C04079">
        <w:rPr>
          <w:rFonts w:ascii="Times New Roman" w:hAnsi="Times New Roman"/>
          <w:sz w:val="28"/>
          <w:szCs w:val="28"/>
        </w:rPr>
        <w:t>созданию дополнительных мест в детских садах для детей в возрасте от 2 месяцев до 3 лет. Составлен план открытия групп до 2024 года, данные мероприятия включены в муниципальную программу "</w:t>
      </w:r>
      <w:r w:rsidRPr="00C04079">
        <w:rPr>
          <w:rFonts w:ascii="Times New Roman" w:eastAsia="Times New Roman" w:hAnsi="Times New Roman" w:cs="Calibri"/>
          <w:sz w:val="28"/>
          <w:szCs w:val="24"/>
          <w:lang w:eastAsia="ru-RU"/>
        </w:rPr>
        <w:t>Развитие образования муниципального района имени Лазо на 2017 – 2024 годы".</w:t>
      </w:r>
    </w:p>
    <w:p w:rsidR="006D2D0A"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С 01 сентября 2020 перепрофилирована группа в МБДОУ детском саду            № 5 р.п. Хор, в которую зачислено 15 детей в возрасте до 3 лет.</w:t>
      </w:r>
    </w:p>
    <w:p w:rsidR="006D2D0A"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В детских садах функционирует 23 группы для детей в возрасте до 3 лет.</w:t>
      </w:r>
    </w:p>
    <w:p w:rsidR="00D15054"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Работа по открытию групп для детей в возрасте до 3 лет будет продолжена в 2021 году.</w:t>
      </w:r>
    </w:p>
    <w:p w:rsidR="006D2D0A"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Неорганизованных детей в районе – 810, из них старше 3 лет – 129 детей.</w:t>
      </w:r>
    </w:p>
    <w:p w:rsidR="006D2D0A"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Для обеспечения равных стартовых возможностей будущих первоклассников во всех школах района организованы курсы будущих первоклассников. Кроме этого из 561 будущих первоклассников, в детских садах </w:t>
      </w:r>
      <w:r w:rsidR="006D2D0A" w:rsidRPr="00C04079">
        <w:rPr>
          <w:rFonts w:ascii="Times New Roman" w:hAnsi="Times New Roman"/>
          <w:sz w:val="28"/>
          <w:szCs w:val="28"/>
        </w:rPr>
        <w:t>проходят</w:t>
      </w:r>
      <w:r w:rsidRPr="00C04079">
        <w:rPr>
          <w:rFonts w:ascii="Times New Roman" w:hAnsi="Times New Roman"/>
          <w:sz w:val="28"/>
          <w:szCs w:val="28"/>
        </w:rPr>
        <w:t xml:space="preserve"> подготовку к школе 550 детей / 98%.</w:t>
      </w:r>
    </w:p>
    <w:p w:rsidR="00D15054"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Последние несколько лет </w:t>
      </w:r>
      <w:proofErr w:type="spellStart"/>
      <w:r w:rsidRPr="00C04079">
        <w:rPr>
          <w:rFonts w:ascii="Times New Roman" w:hAnsi="Times New Roman"/>
          <w:sz w:val="28"/>
          <w:szCs w:val="28"/>
        </w:rPr>
        <w:t>предшкольной</w:t>
      </w:r>
      <w:proofErr w:type="spellEnd"/>
      <w:r w:rsidRPr="00C04079">
        <w:rPr>
          <w:rFonts w:ascii="Times New Roman" w:hAnsi="Times New Roman"/>
          <w:sz w:val="28"/>
          <w:szCs w:val="28"/>
        </w:rPr>
        <w:t xml:space="preserve"> подготовкой охвачены 100 % детей. </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Во всех ДОУ обновлено содержание основных образовательных программ дошкольного образования:</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 в 22 ДОУ (в 40 группах) реализуют ООП ДО "От рождения до школы" под редакцией Н. Е. </w:t>
      </w:r>
      <w:proofErr w:type="spellStart"/>
      <w:r w:rsidRPr="00C04079">
        <w:rPr>
          <w:rFonts w:ascii="Times New Roman" w:hAnsi="Times New Roman"/>
          <w:sz w:val="28"/>
          <w:szCs w:val="28"/>
        </w:rPr>
        <w:t>Вераксы</w:t>
      </w:r>
      <w:proofErr w:type="spellEnd"/>
      <w:r w:rsidRPr="00C04079">
        <w:rPr>
          <w:rFonts w:ascii="Times New Roman" w:hAnsi="Times New Roman"/>
          <w:sz w:val="28"/>
          <w:szCs w:val="28"/>
        </w:rPr>
        <w:t>, Т. С. Комаровой, М. А. Васильевой;</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 в 8 ДОУ (в 32 группах) реализуют ООП ДО "От рождения до школы" (новая редакция 2019 года) под редакцией Н. Е. </w:t>
      </w:r>
      <w:proofErr w:type="spellStart"/>
      <w:r w:rsidRPr="00C04079">
        <w:rPr>
          <w:rFonts w:ascii="Times New Roman" w:hAnsi="Times New Roman"/>
          <w:sz w:val="28"/>
          <w:szCs w:val="28"/>
        </w:rPr>
        <w:t>Вераксы</w:t>
      </w:r>
      <w:proofErr w:type="spellEnd"/>
      <w:r w:rsidRPr="00C04079">
        <w:rPr>
          <w:rFonts w:ascii="Times New Roman" w:hAnsi="Times New Roman"/>
          <w:sz w:val="28"/>
          <w:szCs w:val="28"/>
        </w:rPr>
        <w:t>, Т. С. Комаровой, Э.М. Дорофеевой;</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 в 12 ДОУ (в 29 группах) реализуют ООП ДО "Мир открытий", под редакцией </w:t>
      </w:r>
      <w:proofErr w:type="spellStart"/>
      <w:r w:rsidRPr="00C04079">
        <w:rPr>
          <w:rFonts w:ascii="Times New Roman" w:hAnsi="Times New Roman"/>
          <w:sz w:val="28"/>
          <w:szCs w:val="28"/>
        </w:rPr>
        <w:t>Петерсон</w:t>
      </w:r>
      <w:proofErr w:type="spellEnd"/>
      <w:r w:rsidRPr="00C04079">
        <w:rPr>
          <w:rFonts w:ascii="Times New Roman" w:hAnsi="Times New Roman"/>
          <w:sz w:val="28"/>
          <w:szCs w:val="28"/>
        </w:rPr>
        <w:t xml:space="preserve"> Л.Г., Лыковой И.А.;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2 ДОУ (3 группы) - "Радуга";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1 ДОУ (1 группа) - "Мозаика";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1 ДОУ (1 группа) - "Детство".</w:t>
      </w:r>
    </w:p>
    <w:p w:rsidR="006665C2"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Во всех ДОУ выбрано и реализуется инновационное направление деятельности ДОУ. Курс по финансовой грамотности через парциальную программу дошкольного образования "Экономическое воспитание дошкольников: формирование предпосылок финансовой грамотности" реализуется в 20 ДОО, у 724 детей в возрасте старше 5 лет.</w:t>
      </w:r>
    </w:p>
    <w:p w:rsidR="000F7C80" w:rsidRPr="00C04079" w:rsidRDefault="000F7C80" w:rsidP="000F7C80">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lastRenderedPageBreak/>
        <w:t xml:space="preserve">В муниципальном районе функционирует 9 консультативных пунктов. </w:t>
      </w:r>
      <w:r w:rsidRPr="00C04079">
        <w:rPr>
          <w:rFonts w:ascii="Times New Roman" w:hAnsi="Times New Roman"/>
          <w:sz w:val="28"/>
          <w:szCs w:val="28"/>
        </w:rPr>
        <w:t xml:space="preserve">В 2020 году количество обращений в консультативные пункты составило – 283. </w:t>
      </w:r>
      <w:r w:rsidRPr="00C04079">
        <w:rPr>
          <w:rFonts w:ascii="Times New Roman" w:eastAsia="Times New Roman" w:hAnsi="Times New Roman"/>
          <w:sz w:val="28"/>
          <w:szCs w:val="28"/>
          <w:lang w:eastAsia="ru-RU"/>
        </w:rPr>
        <w:t>С июля 2019 года консультативные пункты ДОО оказывают услуги дистанционно.</w:t>
      </w:r>
    </w:p>
    <w:p w:rsidR="003D06EA" w:rsidRPr="00C04079" w:rsidRDefault="000F7C80" w:rsidP="003D06EA">
      <w:pPr>
        <w:suppressAutoHyphens/>
        <w:spacing w:after="0" w:line="240" w:lineRule="auto"/>
        <w:ind w:firstLine="708"/>
        <w:jc w:val="both"/>
        <w:rPr>
          <w:rFonts w:ascii="Times New Roman" w:hAnsi="Times New Roman"/>
          <w:sz w:val="28"/>
          <w:szCs w:val="28"/>
        </w:rPr>
      </w:pPr>
      <w:r w:rsidRPr="00C04079">
        <w:rPr>
          <w:rFonts w:ascii="Times New Roman" w:hAnsi="Times New Roman"/>
          <w:sz w:val="28"/>
          <w:szCs w:val="28"/>
        </w:rPr>
        <w:t>В муниципальном районе по состоянию на 01.12.2020 года проживают 19 детей-инвалидов, из них 15 детей являются дети-инвалиды с ОВЗ. Кроме этого в районе 19 детей не являются инвалидами, но имеют статус ОВЗ, они посещают ДОУ</w:t>
      </w:r>
      <w:r w:rsidR="003D06EA" w:rsidRPr="00C04079">
        <w:rPr>
          <w:rFonts w:ascii="Times New Roman" w:hAnsi="Times New Roman"/>
          <w:sz w:val="28"/>
          <w:szCs w:val="28"/>
        </w:rPr>
        <w:t>.</w:t>
      </w:r>
    </w:p>
    <w:p w:rsidR="003D06EA" w:rsidRPr="00C04079" w:rsidRDefault="000F7C80" w:rsidP="003D06EA">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hAnsi="Times New Roman"/>
          <w:sz w:val="28"/>
          <w:szCs w:val="28"/>
        </w:rPr>
        <w:t>Все дети-инвалиды и дети с ОВЗ зачислены в ДОУ, из них 4 ребенка-инвалида получают дошкольное образование на дому. Охват детей-инвалидов и детей с ОВЗ составляет 100%</w:t>
      </w:r>
      <w:r w:rsidR="003D06EA" w:rsidRPr="00C04079">
        <w:rPr>
          <w:rFonts w:ascii="Times New Roman" w:eastAsia="Times New Roman" w:hAnsi="Times New Roman"/>
          <w:sz w:val="28"/>
          <w:szCs w:val="28"/>
          <w:lang w:eastAsia="ru-RU"/>
        </w:rPr>
        <w:t>. Р</w:t>
      </w:r>
      <w:r w:rsidRPr="00C04079">
        <w:rPr>
          <w:rFonts w:ascii="Times New Roman" w:hAnsi="Times New Roman"/>
          <w:sz w:val="28"/>
          <w:szCs w:val="28"/>
        </w:rPr>
        <w:t>азработана адаптированная программа для каждого нуждающегося ребенка, с учетом рекомендаций и заключений.</w:t>
      </w:r>
    </w:p>
    <w:p w:rsidR="000F7C80" w:rsidRPr="00C04079" w:rsidRDefault="000F7C80" w:rsidP="000F7C80">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hAnsi="Times New Roman"/>
          <w:sz w:val="28"/>
          <w:szCs w:val="28"/>
        </w:rPr>
        <w:t>В 2020</w:t>
      </w:r>
      <w:r w:rsidR="003D06EA" w:rsidRPr="00C04079">
        <w:rPr>
          <w:rFonts w:ascii="Times New Roman" w:hAnsi="Times New Roman"/>
          <w:sz w:val="28"/>
          <w:szCs w:val="28"/>
        </w:rPr>
        <w:t xml:space="preserve"> году</w:t>
      </w:r>
      <w:r w:rsidRPr="00C04079">
        <w:rPr>
          <w:rFonts w:ascii="Times New Roman" w:hAnsi="Times New Roman"/>
          <w:sz w:val="28"/>
          <w:szCs w:val="28"/>
        </w:rPr>
        <w:t xml:space="preserve"> </w:t>
      </w:r>
      <w:r w:rsidR="003D06EA" w:rsidRPr="00C04079">
        <w:rPr>
          <w:rFonts w:ascii="Times New Roman" w:hAnsi="Times New Roman"/>
          <w:sz w:val="28"/>
          <w:szCs w:val="28"/>
        </w:rPr>
        <w:t xml:space="preserve">на ТПМПК </w:t>
      </w:r>
      <w:r w:rsidRPr="00C04079">
        <w:rPr>
          <w:rFonts w:ascii="Times New Roman" w:hAnsi="Times New Roman"/>
          <w:sz w:val="28"/>
          <w:szCs w:val="28"/>
        </w:rPr>
        <w:t xml:space="preserve">обследовано 18 детей дошкольного возраста. Работа по обследованию детей с </w:t>
      </w:r>
      <w:r w:rsidR="003D06EA" w:rsidRPr="00C04079">
        <w:rPr>
          <w:rFonts w:ascii="Times New Roman" w:hAnsi="Times New Roman"/>
          <w:sz w:val="28"/>
          <w:szCs w:val="28"/>
        </w:rPr>
        <w:t>ОВЗ</w:t>
      </w:r>
      <w:r w:rsidRPr="00C04079">
        <w:rPr>
          <w:rFonts w:ascii="Times New Roman" w:hAnsi="Times New Roman"/>
          <w:sz w:val="28"/>
          <w:szCs w:val="28"/>
        </w:rPr>
        <w:t xml:space="preserve"> и выдачей рекомендаций будет продолжена.</w:t>
      </w:r>
      <w:r w:rsidR="003D06EA" w:rsidRPr="00C04079">
        <w:rPr>
          <w:rFonts w:ascii="Times New Roman" w:eastAsia="Times New Roman" w:hAnsi="Times New Roman"/>
          <w:sz w:val="28"/>
          <w:szCs w:val="28"/>
          <w:lang w:eastAsia="ru-RU"/>
        </w:rPr>
        <w:t xml:space="preserve"> </w:t>
      </w:r>
      <w:r w:rsidRPr="00C04079">
        <w:rPr>
          <w:rFonts w:ascii="Times New Roman" w:hAnsi="Times New Roman"/>
          <w:sz w:val="28"/>
          <w:szCs w:val="28"/>
        </w:rPr>
        <w:t>Во всех 24 детских садах района созданы ПМП консилиумы.</w:t>
      </w:r>
    </w:p>
    <w:p w:rsidR="006665C2" w:rsidRPr="00C04079" w:rsidRDefault="006665C2" w:rsidP="001F54FB">
      <w:pPr>
        <w:spacing w:after="0" w:line="240" w:lineRule="auto"/>
        <w:ind w:firstLine="708"/>
        <w:jc w:val="both"/>
        <w:rPr>
          <w:rFonts w:ascii="Times New Roman" w:hAnsi="Times New Roman"/>
          <w:bCs/>
          <w:i/>
          <w:sz w:val="28"/>
          <w:szCs w:val="28"/>
          <w:lang w:eastAsia="ru-RU"/>
        </w:rPr>
      </w:pPr>
    </w:p>
    <w:p w:rsidR="009332D6" w:rsidRPr="00C04079" w:rsidRDefault="000C337F" w:rsidP="00C04079">
      <w:pPr>
        <w:spacing w:after="0" w:line="240" w:lineRule="auto"/>
        <w:jc w:val="center"/>
        <w:rPr>
          <w:rFonts w:ascii="Times New Roman" w:hAnsi="Times New Roman"/>
          <w:bCs/>
          <w:i/>
          <w:sz w:val="28"/>
          <w:szCs w:val="28"/>
          <w:lang w:eastAsia="ru-RU"/>
        </w:rPr>
      </w:pPr>
      <w:r w:rsidRPr="00C04079">
        <w:rPr>
          <w:rFonts w:ascii="Times New Roman" w:eastAsia="Times New Roman" w:hAnsi="Times New Roman" w:cs="Times New Roman"/>
          <w:sz w:val="28"/>
          <w:szCs w:val="28"/>
          <w:lang w:eastAsia="ru-RU"/>
        </w:rPr>
        <w:t>ОБЩЕЕ ОБРАЗОВАНИЕ</w:t>
      </w:r>
    </w:p>
    <w:p w:rsidR="009332D6" w:rsidRPr="00C04079" w:rsidRDefault="009332D6" w:rsidP="009332D6">
      <w:pPr>
        <w:spacing w:after="0" w:line="240" w:lineRule="auto"/>
        <w:ind w:firstLine="708"/>
        <w:jc w:val="center"/>
        <w:rPr>
          <w:rFonts w:ascii="Times New Roman" w:hAnsi="Times New Roman"/>
          <w:bCs/>
          <w:i/>
          <w:sz w:val="28"/>
          <w:szCs w:val="28"/>
          <w:lang w:eastAsia="ru-RU"/>
        </w:rPr>
      </w:pPr>
    </w:p>
    <w:p w:rsidR="009332D6" w:rsidRPr="00C04079" w:rsidRDefault="000C337F" w:rsidP="009332D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20</w:t>
      </w:r>
      <w:r w:rsidR="004A0AD7" w:rsidRPr="00C04079">
        <w:rPr>
          <w:rFonts w:ascii="Times New Roman" w:eastAsia="Calibri" w:hAnsi="Times New Roman" w:cs="Times New Roman"/>
          <w:sz w:val="28"/>
          <w:szCs w:val="28"/>
        </w:rPr>
        <w:t>20</w:t>
      </w:r>
      <w:r w:rsidRPr="00C04079">
        <w:rPr>
          <w:rFonts w:ascii="Times New Roman" w:eastAsia="Calibri" w:hAnsi="Times New Roman" w:cs="Times New Roman"/>
          <w:sz w:val="28"/>
          <w:szCs w:val="28"/>
        </w:rPr>
        <w:t xml:space="preserve"> году в системе общего образования муниципального района осуществляли образовательную деятельность 5</w:t>
      </w:r>
      <w:r w:rsidR="004A0AD7" w:rsidRPr="00C04079">
        <w:rPr>
          <w:rFonts w:ascii="Times New Roman" w:eastAsia="Calibri" w:hAnsi="Times New Roman" w:cs="Times New Roman"/>
          <w:sz w:val="28"/>
          <w:szCs w:val="28"/>
        </w:rPr>
        <w:t>4</w:t>
      </w:r>
      <w:r w:rsidRPr="00C04079">
        <w:rPr>
          <w:rFonts w:ascii="Times New Roman" w:eastAsia="Calibri" w:hAnsi="Times New Roman" w:cs="Times New Roman"/>
          <w:sz w:val="28"/>
          <w:szCs w:val="28"/>
        </w:rPr>
        <w:t xml:space="preserve"> образовательных организаций (далее – ОО): 29 общеобразовательных организаций (2</w:t>
      </w:r>
      <w:r w:rsidR="001539CC" w:rsidRPr="00C04079">
        <w:rPr>
          <w:rFonts w:ascii="Times New Roman" w:eastAsia="Calibri" w:hAnsi="Times New Roman" w:cs="Times New Roman"/>
          <w:sz w:val="28"/>
          <w:szCs w:val="28"/>
        </w:rPr>
        <w:t>2</w:t>
      </w:r>
      <w:r w:rsidRPr="00C04079">
        <w:rPr>
          <w:rFonts w:ascii="Times New Roman" w:eastAsia="Calibri" w:hAnsi="Times New Roman" w:cs="Times New Roman"/>
          <w:sz w:val="28"/>
          <w:szCs w:val="28"/>
        </w:rPr>
        <w:t xml:space="preserve"> средн</w:t>
      </w:r>
      <w:r w:rsidR="001539CC" w:rsidRPr="00C04079">
        <w:rPr>
          <w:rFonts w:ascii="Times New Roman" w:eastAsia="Calibri" w:hAnsi="Times New Roman" w:cs="Times New Roman"/>
          <w:sz w:val="28"/>
          <w:szCs w:val="28"/>
        </w:rPr>
        <w:t>их</w:t>
      </w:r>
      <w:r w:rsidRPr="00C04079">
        <w:rPr>
          <w:rFonts w:ascii="Times New Roman" w:eastAsia="Calibri" w:hAnsi="Times New Roman" w:cs="Times New Roman"/>
          <w:sz w:val="28"/>
          <w:szCs w:val="28"/>
        </w:rPr>
        <w:t xml:space="preserve"> школ</w:t>
      </w:r>
      <w:r w:rsidR="001539CC" w:rsidRPr="00C04079">
        <w:rPr>
          <w:rFonts w:ascii="Times New Roman" w:eastAsia="Calibri" w:hAnsi="Times New Roman" w:cs="Times New Roman"/>
          <w:sz w:val="28"/>
          <w:szCs w:val="28"/>
        </w:rPr>
        <w:t>ы</w:t>
      </w:r>
      <w:r w:rsidRPr="00C04079">
        <w:rPr>
          <w:rFonts w:ascii="Times New Roman" w:eastAsia="Calibri" w:hAnsi="Times New Roman" w:cs="Times New Roman"/>
          <w:sz w:val="28"/>
          <w:szCs w:val="28"/>
        </w:rPr>
        <w:t xml:space="preserve">, </w:t>
      </w:r>
      <w:r w:rsidR="001539CC" w:rsidRPr="00C04079">
        <w:rPr>
          <w:rFonts w:ascii="Times New Roman" w:eastAsia="Calibri" w:hAnsi="Times New Roman" w:cs="Times New Roman"/>
          <w:sz w:val="28"/>
          <w:szCs w:val="28"/>
        </w:rPr>
        <w:t>4 – основных, 3 – начальные), 24</w:t>
      </w:r>
      <w:r w:rsidRPr="00C04079">
        <w:rPr>
          <w:rFonts w:ascii="Times New Roman" w:eastAsia="Calibri" w:hAnsi="Times New Roman" w:cs="Times New Roman"/>
          <w:sz w:val="28"/>
          <w:szCs w:val="28"/>
        </w:rPr>
        <w:t xml:space="preserve"> дошкольных образовательных организаций (далее – ДОО), 1 учреждение дополнительного образования</w:t>
      </w:r>
      <w:r w:rsidR="001539CC" w:rsidRPr="00C04079">
        <w:rPr>
          <w:rFonts w:ascii="Times New Roman" w:eastAsia="Calibri" w:hAnsi="Times New Roman" w:cs="Times New Roman"/>
          <w:sz w:val="28"/>
          <w:szCs w:val="28"/>
        </w:rPr>
        <w:t xml:space="preserve"> (на 01.10.2019 – 55 ОО)</w:t>
      </w:r>
      <w:r w:rsidRPr="00C04079">
        <w:rPr>
          <w:rFonts w:ascii="Times New Roman" w:eastAsia="Calibri" w:hAnsi="Times New Roman" w:cs="Times New Roman"/>
          <w:sz w:val="28"/>
          <w:szCs w:val="28"/>
        </w:rPr>
        <w:t>.</w:t>
      </w:r>
    </w:p>
    <w:p w:rsidR="001539CC" w:rsidRPr="00C04079" w:rsidRDefault="001539CC" w:rsidP="001539CC">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соответствии с постановлением администрации муниципального района от 26.03.2020 № 334-па МБОУ ООШ № 2 р.п. Хор изменило статус и наименование на среднюю школу.</w:t>
      </w:r>
    </w:p>
    <w:p w:rsidR="001539CC" w:rsidRPr="00C04079" w:rsidRDefault="001539CC" w:rsidP="001539C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hAnsi="Times New Roman" w:cs="Times New Roman"/>
          <w:sz w:val="28"/>
          <w:szCs w:val="28"/>
        </w:rPr>
        <w:t>В</w:t>
      </w:r>
      <w:r w:rsidRPr="00C04079">
        <w:rPr>
          <w:rFonts w:ascii="Times New Roman" w:eastAsia="Calibri" w:hAnsi="Times New Roman" w:cs="Times New Roman"/>
          <w:sz w:val="28"/>
          <w:szCs w:val="28"/>
        </w:rPr>
        <w:t>се обучающиеся начального общего и основного общего образования в школах района обучаются по ФГОС соответствующего уровня образования. ФГОС среднего общего образования введен для 227 учащихся 10 – 11 классов и составляет 69,9 % от общего количества обучающихся 10 – 11-х классов.</w:t>
      </w:r>
    </w:p>
    <w:p w:rsidR="001539CC" w:rsidRPr="00C04079" w:rsidRDefault="001539CC" w:rsidP="001539C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Всего по ФГОС общего образования обучаются 98,3 % школьников.</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В 2020/2021 учебном году профильное обучение организовано в 15 школах из 17 (88,2 %, здесь и далее – от количества школ, в которых есть 10 и 11 классы). Не реализуют полностью профильное обучение школы с. Соколовка (2 учащихся 11 класса) и п. Сукпай (3 учащихся 10 – 11 классов), частично – СОШ № 1 р.п. Переяславка (21 учащийся 10 – 11 классов). Всего не обучаются по профилю 26 учащихся 10 – 11 классов.</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sz w:val="28"/>
          <w:szCs w:val="28"/>
        </w:rPr>
        <w:t>Из 316 учащихся 10, 11 классов профильным обучением охвачено 290, что составляет 91,8 % (</w:t>
      </w:r>
      <w:r w:rsidRPr="00C04079">
        <w:rPr>
          <w:rFonts w:ascii="Times New Roman" w:hAnsi="Times New Roman" w:cs="Times New Roman"/>
          <w:sz w:val="28"/>
        </w:rPr>
        <w:t>здесь и далее – от общего количества учащихся 10 – 11 классов),</w:t>
      </w:r>
      <w:r w:rsidRPr="00C04079">
        <w:rPr>
          <w:rFonts w:ascii="Times New Roman" w:hAnsi="Times New Roman"/>
          <w:sz w:val="28"/>
          <w:szCs w:val="28"/>
        </w:rPr>
        <w:t xml:space="preserve"> в прошлом учебном году этот показатель составлял 299 учащихся (87,2 %)</w:t>
      </w:r>
      <w:r w:rsidR="0001774D" w:rsidRPr="00C04079">
        <w:rPr>
          <w:rFonts w:ascii="Times New Roman" w:hAnsi="Times New Roman"/>
          <w:sz w:val="28"/>
          <w:szCs w:val="28"/>
        </w:rPr>
        <w:t>.</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xml:space="preserve">В 6 ОО (35,3 %) для 56 учащихся (17,7 %,) организовано обучение по профилям (2019 </w:t>
      </w:r>
      <w:r w:rsidR="0001774D" w:rsidRPr="00C04079">
        <w:rPr>
          <w:rFonts w:ascii="Times New Roman" w:hAnsi="Times New Roman" w:cs="Times New Roman"/>
          <w:sz w:val="28"/>
        </w:rPr>
        <w:t>–</w:t>
      </w:r>
      <w:r w:rsidRPr="00C04079">
        <w:rPr>
          <w:rFonts w:ascii="Times New Roman" w:hAnsi="Times New Roman" w:cs="Times New Roman"/>
          <w:sz w:val="28"/>
        </w:rPr>
        <w:t xml:space="preserve"> </w:t>
      </w:r>
      <w:r w:rsidRPr="00C04079">
        <w:rPr>
          <w:rFonts w:ascii="Times New Roman" w:hAnsi="Times New Roman"/>
          <w:sz w:val="28"/>
          <w:szCs w:val="28"/>
        </w:rPr>
        <w:t>7 школ, 70 учащихся)</w:t>
      </w:r>
      <w:r w:rsidR="0001774D" w:rsidRPr="00C04079">
        <w:rPr>
          <w:rFonts w:ascii="Times New Roman" w:hAnsi="Times New Roman" w:cs="Times New Roman"/>
          <w:sz w:val="28"/>
        </w:rPr>
        <w:t>:</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xml:space="preserve">- гуманитарный </w:t>
      </w:r>
      <w:r w:rsidR="0001774D" w:rsidRPr="00C04079">
        <w:rPr>
          <w:rFonts w:ascii="Times New Roman" w:hAnsi="Times New Roman" w:cs="Times New Roman"/>
          <w:sz w:val="28"/>
        </w:rPr>
        <w:t>(№ 3 р.п. Х</w:t>
      </w:r>
      <w:r w:rsidRPr="00C04079">
        <w:rPr>
          <w:rFonts w:ascii="Times New Roman" w:hAnsi="Times New Roman" w:cs="Times New Roman"/>
          <w:sz w:val="28"/>
        </w:rPr>
        <w:t>ор – 2 группы, 28 чел.; с. Георгиевка – 1 группа, 5 чел.; с. Черняево – 2 группы, 12 чел.; п. Сидима – 1 группа, 2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физико-математический (с.  Кругликово – 1 группа, 2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lastRenderedPageBreak/>
        <w:t>- естественнонаучный (с.  Полетное – 1 группа, 7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универсальный 214 учащихся.</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По индивидуальному учебному плану обучается 146 человек (46,2 %, 2019 – 38,8 %) в школах № 1 р.п. Переяславка (66 чел.), № 2 р.п. Переяславка (8 чел.), № 1 р.п. Хор (52 чел.), № 3 р.п. Хор (20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Изучают отдельные предметы на профильном уровне 88 обучающихся (27,8 %) в 6 ОО (20</w:t>
      </w:r>
      <w:r w:rsidRPr="00C04079">
        <w:rPr>
          <w:rFonts w:ascii="Times New Roman" w:hAnsi="Times New Roman"/>
          <w:sz w:val="28"/>
          <w:szCs w:val="28"/>
        </w:rPr>
        <w:t>19 – 13 школ 275 учащихся</w:t>
      </w:r>
      <w:r w:rsidRPr="00C04079">
        <w:rPr>
          <w:rFonts w:ascii="Times New Roman" w:hAnsi="Times New Roman" w:cs="Times New Roman"/>
          <w:sz w:val="28"/>
        </w:rPr>
        <w:t>): СОШ р.п. Мухен (15 чел.), СОШ № 2 р.п. Хор (9 чел.), СОШ п. Новостройка (5 чел.), СОШ п. Сита (8 чел.), СОШ с. Бичевая (8 чел.), СОШ п. Обор (1 чел.). Для изучения выбраны предметы математика, русский язык, обществознание, химия, биология, история, право, физика, литература.</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sz w:val="28"/>
          <w:szCs w:val="28"/>
        </w:rPr>
        <w:t>В рамках 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продолжена работа по внедрению курса "Финансовая грамотность". Курс «Финансовая грамотность» реализуется во всех ОО района либо отдельным предметом, либо как модуль в программе математика, история, обществознание, география, английский язык (2019</w:t>
      </w:r>
      <w:r w:rsidR="0001774D" w:rsidRPr="00C04079">
        <w:rPr>
          <w:rFonts w:ascii="Times New Roman" w:hAnsi="Times New Roman"/>
          <w:sz w:val="28"/>
          <w:szCs w:val="28"/>
        </w:rPr>
        <w:t xml:space="preserve"> год</w:t>
      </w:r>
      <w:r w:rsidRPr="00C04079">
        <w:rPr>
          <w:rFonts w:ascii="Times New Roman" w:hAnsi="Times New Roman"/>
          <w:sz w:val="28"/>
          <w:szCs w:val="28"/>
        </w:rPr>
        <w:t xml:space="preserve"> – 21 учреждение).</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В 2020/2021 учебном году "Регионоведение" преподается отдельным курсом в рамках урочной деятельности в 22 ОО (75,86 % от общего кол-ва ОО), в рамках внеурочной деятельности в 19 ОО (65,52 %). С использованием сетевого взаимодействия ведут занятия в 7 ОО. Для преподавания выбраны предметы: история ДВ, география ДВ, ДВ литература и другие.</w:t>
      </w:r>
    </w:p>
    <w:p w:rsidR="001539CC" w:rsidRPr="00C04079" w:rsidRDefault="001539CC" w:rsidP="0001774D">
      <w:pPr>
        <w:spacing w:after="0" w:line="240" w:lineRule="auto"/>
        <w:ind w:firstLine="708"/>
        <w:jc w:val="both"/>
        <w:rPr>
          <w:rFonts w:ascii="Times New Roman" w:hAnsi="Times New Roman" w:cs="Times New Roman"/>
          <w:sz w:val="28"/>
        </w:rPr>
      </w:pPr>
      <w:r w:rsidRPr="00C04079">
        <w:rPr>
          <w:rFonts w:ascii="Times New Roman" w:hAnsi="Times New Roman" w:cs="Times New Roman"/>
          <w:sz w:val="28"/>
        </w:rPr>
        <w:t xml:space="preserve">Из 5523 обучающихся осваивают программы регионоведения 5400 </w:t>
      </w:r>
      <w:r w:rsidR="0001774D" w:rsidRPr="00C04079">
        <w:rPr>
          <w:rFonts w:ascii="Times New Roman" w:hAnsi="Times New Roman" w:cs="Times New Roman"/>
          <w:sz w:val="28"/>
        </w:rPr>
        <w:t xml:space="preserve">               </w:t>
      </w:r>
      <w:r w:rsidRPr="00C04079">
        <w:rPr>
          <w:rFonts w:ascii="Times New Roman" w:hAnsi="Times New Roman" w:cs="Times New Roman"/>
          <w:sz w:val="28"/>
        </w:rPr>
        <w:t>(97,77 % от общего количества учащихся). Электронную форму учебников используют 3 ОО.</w:t>
      </w:r>
    </w:p>
    <w:p w:rsidR="001539CC" w:rsidRPr="00C04079" w:rsidRDefault="001539CC" w:rsidP="0001774D">
      <w:pPr>
        <w:spacing w:after="0" w:line="240" w:lineRule="auto"/>
        <w:ind w:firstLine="708"/>
        <w:jc w:val="both"/>
        <w:rPr>
          <w:rFonts w:ascii="Times New Roman" w:hAnsi="Times New Roman" w:cs="Times New Roman"/>
          <w:sz w:val="28"/>
        </w:rPr>
      </w:pPr>
      <w:r w:rsidRPr="00C04079">
        <w:rPr>
          <w:rFonts w:ascii="Times New Roman" w:hAnsi="Times New Roman" w:cs="Times New Roman"/>
          <w:sz w:val="28"/>
        </w:rPr>
        <w:t>Из 248 педагогов, реализующих программы регионоведения, 88 повысили квалификацию (35,48 %) на курсах, посвященных преподаванию регионоведения, 154 – прошли обучение в рамках предметных курсов.</w:t>
      </w:r>
    </w:p>
    <w:p w:rsidR="00D31471" w:rsidRPr="00C04079" w:rsidRDefault="00D31471" w:rsidP="00D31471">
      <w:pPr>
        <w:pStyle w:val="ac"/>
        <w:spacing w:after="0" w:line="240" w:lineRule="auto"/>
        <w:ind w:left="0" w:firstLine="708"/>
        <w:jc w:val="both"/>
        <w:rPr>
          <w:rFonts w:ascii="Times New Roman" w:hAnsi="Times New Roman"/>
          <w:sz w:val="28"/>
          <w:szCs w:val="28"/>
        </w:rPr>
      </w:pPr>
      <w:r w:rsidRPr="00C04079">
        <w:rPr>
          <w:rFonts w:ascii="Times New Roman" w:eastAsia="Times New Roman" w:hAnsi="Times New Roman"/>
          <w:sz w:val="28"/>
          <w:szCs w:val="28"/>
          <w:lang w:eastAsia="ru-RU"/>
        </w:rPr>
        <w:t xml:space="preserve">В </w:t>
      </w:r>
      <w:r w:rsidRPr="00C04079">
        <w:rPr>
          <w:rFonts w:ascii="Times New Roman" w:hAnsi="Times New Roman"/>
          <w:sz w:val="28"/>
          <w:szCs w:val="28"/>
        </w:rPr>
        <w:t>начальной школе обучаются 2 326 детей, скомплектован 161 класс.</w:t>
      </w:r>
    </w:p>
    <w:p w:rsidR="00D31471" w:rsidRPr="00C04079" w:rsidRDefault="00D31471" w:rsidP="00D31471">
      <w:pPr>
        <w:pStyle w:val="ac"/>
        <w:spacing w:after="0" w:line="240" w:lineRule="auto"/>
        <w:ind w:left="0" w:firstLine="708"/>
        <w:jc w:val="both"/>
        <w:rPr>
          <w:rFonts w:ascii="Times New Roman" w:hAnsi="Times New Roman"/>
          <w:sz w:val="28"/>
          <w:szCs w:val="28"/>
        </w:rPr>
      </w:pPr>
      <w:r w:rsidRPr="00C04079">
        <w:rPr>
          <w:rFonts w:ascii="Times New Roman" w:hAnsi="Times New Roman"/>
          <w:sz w:val="28"/>
          <w:szCs w:val="28"/>
        </w:rPr>
        <w:t>Выбор учебно-методических комплектов: УМК «Школа России» – 1 815 человек / 78 % (на 9,5 % больше, чем в предыдущем учебном году); УМК «Перспектива» – 471 человек / 20,2% (на 2,4 % больше, чем в предыдущем учебном году); УМК Воронкова В.В. – 40 человек / 1,7% (на 0,5 % больше, чем в предыдущем учебном году). Внеурочная деятельность включена в учебный план в количестве не менее 3-х часов в неделю в каждом классе.</w:t>
      </w:r>
    </w:p>
    <w:p w:rsidR="00D31471" w:rsidRPr="00C04079" w:rsidRDefault="00D31471" w:rsidP="00D31471">
      <w:pPr>
        <w:spacing w:after="0" w:line="240" w:lineRule="auto"/>
        <w:ind w:firstLine="709"/>
        <w:jc w:val="both"/>
        <w:rPr>
          <w:rFonts w:ascii="Times New Roman" w:hAnsi="Times New Roman"/>
          <w:sz w:val="28"/>
          <w:szCs w:val="28"/>
        </w:rPr>
      </w:pPr>
      <w:r w:rsidRPr="006F2CE1">
        <w:rPr>
          <w:rFonts w:ascii="Times New Roman" w:hAnsi="Times New Roman"/>
          <w:sz w:val="28"/>
          <w:szCs w:val="28"/>
        </w:rPr>
        <w:t>Изучение русского языка и литературы организовано</w:t>
      </w:r>
      <w:r w:rsidRPr="00C04079">
        <w:rPr>
          <w:rFonts w:ascii="Times New Roman" w:hAnsi="Times New Roman"/>
          <w:sz w:val="28"/>
          <w:szCs w:val="28"/>
        </w:rPr>
        <w:t xml:space="preserve"> во всех 29 общеобразовательных организациях.</w:t>
      </w:r>
    </w:p>
    <w:p w:rsidR="00D31471" w:rsidRPr="00C04079" w:rsidRDefault="00D31471" w:rsidP="00D31471">
      <w:pPr>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На базе 18 общеобразовательных организаций организовано проведение элективных курсов, направленных на популяризацию чтения и изучение русского языка, среди них: «Тайны русского языка», «Секреты грамотного письма», «Совершенствование языковой грамотности обучающихся». </w:t>
      </w:r>
    </w:p>
    <w:p w:rsidR="00D31471" w:rsidRPr="00C04079" w:rsidRDefault="00D31471" w:rsidP="00D31471">
      <w:pPr>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На базе 16 общеобразовательных организаций для обучающихся проводятся курсы внеурочной деятельности, направленных на популяризацию </w:t>
      </w:r>
      <w:r w:rsidRPr="00C04079">
        <w:rPr>
          <w:rFonts w:ascii="Times New Roman" w:hAnsi="Times New Roman"/>
          <w:sz w:val="28"/>
          <w:szCs w:val="28"/>
        </w:rPr>
        <w:lastRenderedPageBreak/>
        <w:t>чтения и изучение русского языка, среди них: «Секреты орфографии», «Волшебный мир книги», «Умное чтение».</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22 общеобразовательных организациях в учебные планы добавлены дополнительно часы родного (русского) языка). Так, в 1-4 классах по русскому языку добавлено 58,5 часов, по литературному чтению – 46,5 часов; в 5-9 классах по русскому языку добавлено 63,5 часа, по литературе - 48,5 часов; в 10-11 классах: по русскому языку – 8 часов, по литературе – 6 часов.</w:t>
      </w:r>
    </w:p>
    <w:p w:rsidR="00D31471" w:rsidRPr="006F2CE1" w:rsidRDefault="00D31471" w:rsidP="00D31471">
      <w:pPr>
        <w:spacing w:after="0" w:line="240" w:lineRule="auto"/>
        <w:ind w:firstLine="708"/>
        <w:jc w:val="both"/>
        <w:rPr>
          <w:rFonts w:ascii="Times New Roman" w:hAnsi="Times New Roman"/>
          <w:sz w:val="28"/>
          <w:szCs w:val="28"/>
        </w:rPr>
      </w:pPr>
      <w:r w:rsidRPr="006F2CE1">
        <w:rPr>
          <w:rFonts w:ascii="Times New Roman" w:hAnsi="Times New Roman"/>
          <w:sz w:val="28"/>
          <w:szCs w:val="28"/>
        </w:rPr>
        <w:t>Основы духовно-нравственной культуры народов России» (далее – ОДНКНР)</w:t>
      </w:r>
    </w:p>
    <w:p w:rsidR="00D31471" w:rsidRPr="00C04079" w:rsidRDefault="00D31471" w:rsidP="00D31471">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sz w:val="28"/>
          <w:szCs w:val="28"/>
        </w:rPr>
        <w:t>В 26 школах в 2020/2021 учебном году предметная область «Основы духовно-нравственной культуры народов России» (кроме 3 начальных школ) реализуется на уровне основного общего образования и является логическим продолжением курса ОРКСЭ. Преподавание ведется в соответствии с учебным планом школ в различных классах, выборочно с 5 по 9 классы, отдельным предметом – в 17 школах (984  ученика), в рамках внеурочной деятельности – в 13 школах реализуются курсы (353 ученика), в рамках других учебных предметов – в 6 школах (523 ученика).</w:t>
      </w:r>
    </w:p>
    <w:p w:rsidR="00D31471" w:rsidRPr="00C04079" w:rsidRDefault="00D31471" w:rsidP="00D31471">
      <w:pPr>
        <w:spacing w:after="0" w:line="240" w:lineRule="auto"/>
        <w:ind w:firstLine="709"/>
        <w:jc w:val="both"/>
        <w:rPr>
          <w:rFonts w:ascii="Times New Roman" w:hAnsi="Times New Roman"/>
          <w:b/>
          <w:sz w:val="28"/>
          <w:szCs w:val="28"/>
        </w:rPr>
      </w:pPr>
      <w:r w:rsidRPr="006F2CE1">
        <w:rPr>
          <w:rFonts w:ascii="Times New Roman" w:hAnsi="Times New Roman"/>
          <w:sz w:val="28"/>
          <w:szCs w:val="28"/>
        </w:rPr>
        <w:t xml:space="preserve">В школах района обучающиеся четвертых классов изучают курс </w:t>
      </w:r>
      <w:proofErr w:type="spellStart"/>
      <w:r w:rsidRPr="006F2CE1">
        <w:rPr>
          <w:rFonts w:ascii="Times New Roman" w:hAnsi="Times New Roman"/>
          <w:sz w:val="28"/>
          <w:szCs w:val="28"/>
        </w:rPr>
        <w:t>ОРКиСЭ</w:t>
      </w:r>
      <w:proofErr w:type="spellEnd"/>
      <w:r w:rsidRPr="006F2CE1">
        <w:rPr>
          <w:rFonts w:ascii="Times New Roman" w:hAnsi="Times New Roman"/>
          <w:sz w:val="28"/>
          <w:szCs w:val="28"/>
        </w:rPr>
        <w:t xml:space="preserve"> – 585 обучающихся,</w:t>
      </w:r>
      <w:r w:rsidRPr="00C04079">
        <w:rPr>
          <w:rFonts w:ascii="Times New Roman" w:hAnsi="Times New Roman"/>
          <w:b/>
          <w:sz w:val="28"/>
          <w:szCs w:val="28"/>
        </w:rPr>
        <w:t xml:space="preserve"> </w:t>
      </w:r>
      <w:r w:rsidRPr="00C04079">
        <w:rPr>
          <w:rFonts w:ascii="Times New Roman" w:hAnsi="Times New Roman"/>
          <w:sz w:val="28"/>
        </w:rPr>
        <w:t>что на 4 % больше, чем в 2019/2020 учебном году. Для преподавания курса ОРКСЭ в школах района задействованы 32 педагога. 100 % педагогов имеют действующие курсы повышения квалификации по преподаванию ОРКСЭ.</w:t>
      </w:r>
    </w:p>
    <w:p w:rsidR="00D31471" w:rsidRPr="00C04079" w:rsidRDefault="00D31471" w:rsidP="00D31471">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sz w:val="28"/>
        </w:rPr>
        <w:t xml:space="preserve">В школах района налажено </w:t>
      </w:r>
      <w:r w:rsidRPr="00C80563">
        <w:rPr>
          <w:rFonts w:ascii="Times New Roman" w:hAnsi="Times New Roman"/>
          <w:sz w:val="28"/>
        </w:rPr>
        <w:t>сотрудничество с</w:t>
      </w:r>
      <w:r w:rsidRPr="00C04079">
        <w:rPr>
          <w:rFonts w:ascii="Times New Roman" w:hAnsi="Times New Roman"/>
          <w:sz w:val="28"/>
        </w:rPr>
        <w:t xml:space="preserve"> религиозными организациями:</w:t>
      </w:r>
      <w:r w:rsidRPr="00C04079">
        <w:rPr>
          <w:rFonts w:ascii="Times New Roman" w:hAnsi="Times New Roman"/>
          <w:b/>
          <w:sz w:val="28"/>
          <w:szCs w:val="28"/>
        </w:rPr>
        <w:t xml:space="preserve"> </w:t>
      </w:r>
      <w:r w:rsidRPr="00C04079">
        <w:rPr>
          <w:rFonts w:ascii="Times New Roman" w:hAnsi="Times New Roman"/>
          <w:sz w:val="28"/>
        </w:rPr>
        <w:t>храм п. Хор, Хабаровская духовная семинария, Хабаровская епархия, приход п. Переяславка, приход п. Мухен.</w:t>
      </w:r>
    </w:p>
    <w:p w:rsidR="00D31471" w:rsidRPr="00C80563" w:rsidRDefault="00D31471" w:rsidP="00D31471">
      <w:pPr>
        <w:spacing w:after="0" w:line="240" w:lineRule="auto"/>
        <w:ind w:firstLine="708"/>
        <w:jc w:val="both"/>
        <w:rPr>
          <w:rFonts w:ascii="Times New Roman" w:hAnsi="Times New Roman"/>
          <w:sz w:val="28"/>
          <w:szCs w:val="28"/>
        </w:rPr>
      </w:pPr>
      <w:r w:rsidRPr="00C80563">
        <w:rPr>
          <w:rFonts w:ascii="Times New Roman" w:hAnsi="Times New Roman"/>
          <w:sz w:val="28"/>
          <w:szCs w:val="28"/>
        </w:rPr>
        <w:t>Преподавание родного языка в МБОО СОШ с. Гвасюги.</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2020/2021 учебном году в школе обучается 28 учеников.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Удэгейский язык изучают школьники 2-9 классов: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во 2 классе удэгейский язык изучают 2 ребенка в рамках преподавания предмета (2 часа в неделю). Учитель – Андреева Нелли Ильинична.</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3-9 классах  родной язык изучается  факультативно (22 ребенка): в 3 классе 2 часа в неделю, в 4 и 9 классах – по 1 часу в неделю, в разновозрастных группах   5-6, 7-8 классов по 1 часу в неделю.</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первого класса не изучают язык, в школе нет 10, 11 классов.</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внеурочной деятельности в школе организован Клуб «Традиции и обычаи народа Удэ», ведется спортивная секция "Северное многоборье", которые посещают все обучающиеся школы.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Родной язык в школе в 2020/2021 учебном году преподают 2 учителя (2019 г. – 1 учитель). Педагоги имеют переподготовку по программе «Родной язык и литература». Курсовую подготовку по преподаванию </w:t>
      </w:r>
      <w:proofErr w:type="spellStart"/>
      <w:r w:rsidRPr="00C04079">
        <w:rPr>
          <w:rFonts w:ascii="Times New Roman" w:hAnsi="Times New Roman"/>
          <w:sz w:val="28"/>
          <w:szCs w:val="28"/>
        </w:rPr>
        <w:t>удэгейского</w:t>
      </w:r>
      <w:proofErr w:type="spellEnd"/>
      <w:r w:rsidRPr="00C04079">
        <w:rPr>
          <w:rFonts w:ascii="Times New Roman" w:hAnsi="Times New Roman"/>
          <w:sz w:val="28"/>
          <w:szCs w:val="28"/>
        </w:rPr>
        <w:t xml:space="preserve"> языка прошли в 2019 г.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школе имеется самостоятельный кабинет родного языка. Занятия ведутся по адаптированной программе, имеется необходимая учебная и учебно-методическая литература по родному языку.</w:t>
      </w:r>
    </w:p>
    <w:p w:rsidR="000C337F" w:rsidRPr="00C04079" w:rsidRDefault="00FF0EBE" w:rsidP="009332D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Все ОО имеют бессрочные лицензии на право осуществления образовательной деятельности, из них 51 (94 %) (22 детских сада, 28 школ и 1 учреждение дополнительного образования детей) переоформлены в соответствии с ФЗ от 29 декабря 2012 года № 273-ФЗ «Об образовании в Российской Федерации».</w:t>
      </w:r>
      <w:r w:rsidR="000C337F" w:rsidRPr="00C04079">
        <w:rPr>
          <w:rFonts w:ascii="Times New Roman" w:eastAsia="Calibri" w:hAnsi="Times New Roman" w:cs="Times New Roman"/>
          <w:sz w:val="28"/>
          <w:szCs w:val="28"/>
        </w:rPr>
        <w:t xml:space="preserve">  </w:t>
      </w:r>
    </w:p>
    <w:p w:rsidR="00FF0EBE" w:rsidRPr="00C04079" w:rsidRDefault="00FF0EBE" w:rsidP="00FF0EBE">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Лицензию на право осуществления дополнительного образования имеют 36 образовательных организаций, что составляет 82 % от запланированного числа, из них 16 детских садов и 20 школ. Завершить работу в данном направлении планируется до 01 сентября 2021 года. </w:t>
      </w:r>
    </w:p>
    <w:p w:rsidR="00FF0EBE" w:rsidRPr="00C04079" w:rsidRDefault="00FF0EBE" w:rsidP="00FF0EBE">
      <w:pPr>
        <w:spacing w:after="0" w:line="240" w:lineRule="auto"/>
        <w:ind w:firstLine="708"/>
        <w:jc w:val="both"/>
        <w:rPr>
          <w:rFonts w:ascii="Times New Roman" w:eastAsia="Calibri" w:hAnsi="Times New Roman" w:cs="Times New Roman"/>
          <w:sz w:val="28"/>
          <w:szCs w:val="28"/>
        </w:rPr>
      </w:pPr>
      <w:proofErr w:type="gramStart"/>
      <w:r w:rsidRPr="00C04079">
        <w:rPr>
          <w:rFonts w:ascii="Times New Roman" w:eastAsia="Calibri" w:hAnsi="Times New Roman" w:cs="Times New Roman"/>
          <w:sz w:val="28"/>
          <w:szCs w:val="28"/>
        </w:rPr>
        <w:t>В связи с переименованием образовательных организаций в 2020 году лицензию на образовательную деятельность переоформили школы с. Киинск,     п. Среднехорский, с. Георгиевка).</w:t>
      </w:r>
      <w:proofErr w:type="gramEnd"/>
    </w:p>
    <w:p w:rsidR="009069A3" w:rsidRPr="00C04079" w:rsidRDefault="009332D6" w:rsidP="009332D6">
      <w:pPr>
        <w:spacing w:after="0" w:line="240" w:lineRule="auto"/>
        <w:ind w:firstLine="708"/>
        <w:jc w:val="both"/>
        <w:rPr>
          <w:rFonts w:ascii="Times New Roman" w:hAnsi="Times New Roman"/>
          <w:bCs/>
          <w:sz w:val="28"/>
          <w:szCs w:val="28"/>
          <w:lang w:eastAsia="ru-RU"/>
        </w:rPr>
      </w:pPr>
      <w:r w:rsidRPr="00C04079">
        <w:rPr>
          <w:rFonts w:ascii="Times New Roman" w:hAnsi="Times New Roman"/>
          <w:bCs/>
          <w:sz w:val="28"/>
          <w:szCs w:val="28"/>
          <w:lang w:eastAsia="ru-RU"/>
        </w:rPr>
        <w:t>В рамках регионального и муниципального проектов «Современная школа» в муниципальном районе пров</w:t>
      </w:r>
      <w:r w:rsidR="009405D1" w:rsidRPr="00C04079">
        <w:rPr>
          <w:rFonts w:ascii="Times New Roman" w:hAnsi="Times New Roman"/>
          <w:bCs/>
          <w:sz w:val="28"/>
          <w:szCs w:val="28"/>
          <w:lang w:eastAsia="ru-RU"/>
        </w:rPr>
        <w:t>е</w:t>
      </w:r>
      <w:r w:rsidRPr="00C04079">
        <w:rPr>
          <w:rFonts w:ascii="Times New Roman" w:hAnsi="Times New Roman"/>
          <w:bCs/>
          <w:sz w:val="28"/>
          <w:szCs w:val="28"/>
          <w:lang w:eastAsia="ru-RU"/>
        </w:rPr>
        <w:t>дены мероприятия, направленные на обновление материально-технической базы для формирования у обучающихся совре</w:t>
      </w:r>
      <w:r w:rsidR="009069A3" w:rsidRPr="00C04079">
        <w:rPr>
          <w:rFonts w:ascii="Times New Roman" w:hAnsi="Times New Roman"/>
          <w:bCs/>
          <w:sz w:val="28"/>
          <w:szCs w:val="28"/>
          <w:lang w:eastAsia="ru-RU"/>
        </w:rPr>
        <w:t xml:space="preserve">менных технологических навыков. </w:t>
      </w:r>
    </w:p>
    <w:p w:rsidR="00257F92" w:rsidRPr="00C04079" w:rsidRDefault="009069A3"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bCs/>
          <w:sz w:val="28"/>
          <w:szCs w:val="28"/>
          <w:lang w:eastAsia="ru-RU"/>
        </w:rPr>
        <w:t xml:space="preserve">В целях реализации программ цифрового и гуманитарного профилей, а также обновления содержания и совершенствования методов обучения предмету «Технология», в три школы района поступило новое современное компьютерное оборудования для создания Центров образования цифрового и гуманитарного профилей «Точка роста» – СОШ р.п. Мухен, № 1 р.п. Переяславка,                       </w:t>
      </w:r>
      <w:r w:rsidR="00A10C18" w:rsidRPr="00C04079">
        <w:rPr>
          <w:rFonts w:ascii="Times New Roman" w:hAnsi="Times New Roman"/>
          <w:bCs/>
          <w:sz w:val="28"/>
          <w:szCs w:val="28"/>
          <w:lang w:eastAsia="ru-RU"/>
        </w:rPr>
        <w:t xml:space="preserve">с. </w:t>
      </w:r>
      <w:r w:rsidRPr="00C04079">
        <w:rPr>
          <w:rFonts w:ascii="Times New Roman" w:hAnsi="Times New Roman"/>
          <w:bCs/>
          <w:sz w:val="28"/>
          <w:szCs w:val="28"/>
          <w:lang w:eastAsia="ru-RU"/>
        </w:rPr>
        <w:t xml:space="preserve">Могилёвка. Общий объем денежных средств из средств муниципального бюджета на проведение ремонтных работ помещений составил 3755,53 тыс. рублей, на приобретение мебели 819,9 тыс. рублей; за счет средств федерального бюджета получено современное цифровое оборудование </w:t>
      </w:r>
      <w:r w:rsidR="00A10C18" w:rsidRPr="00C04079">
        <w:rPr>
          <w:rFonts w:ascii="Times New Roman" w:hAnsi="Times New Roman"/>
          <w:bCs/>
          <w:sz w:val="28"/>
          <w:szCs w:val="28"/>
          <w:lang w:eastAsia="ru-RU"/>
        </w:rPr>
        <w:t>на сумму 3 млн. 351 тыс. рублей.</w:t>
      </w:r>
    </w:p>
    <w:p w:rsidR="00A10C18" w:rsidRPr="00C04079" w:rsidRDefault="00A10C18"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cs="Times New Roman"/>
          <w:sz w:val="28"/>
          <w:szCs w:val="28"/>
        </w:rPr>
        <w:t xml:space="preserve">С апреля 2020 года педагоги Центров прошли обучение в форме дистанционной онлайн и очных сессий.  За это время педагоги освоили курсы, направленных на развитие </w:t>
      </w:r>
      <w:proofErr w:type="spellStart"/>
      <w:r w:rsidRPr="00C04079">
        <w:rPr>
          <w:rFonts w:ascii="Times New Roman" w:hAnsi="Times New Roman" w:cs="Times New Roman"/>
          <w:sz w:val="28"/>
          <w:szCs w:val="28"/>
        </w:rPr>
        <w:t>soft</w:t>
      </w:r>
      <w:proofErr w:type="spellEnd"/>
      <w:r w:rsidRPr="00C04079">
        <w:rPr>
          <w:rFonts w:ascii="Times New Roman" w:hAnsi="Times New Roman" w:cs="Times New Roman"/>
          <w:sz w:val="28"/>
          <w:szCs w:val="28"/>
        </w:rPr>
        <w:t xml:space="preserve"> </w:t>
      </w:r>
      <w:proofErr w:type="spellStart"/>
      <w:r w:rsidRPr="00C04079">
        <w:rPr>
          <w:rFonts w:ascii="Times New Roman" w:hAnsi="Times New Roman" w:cs="Times New Roman"/>
          <w:sz w:val="28"/>
          <w:szCs w:val="28"/>
        </w:rPr>
        <w:t>skills</w:t>
      </w:r>
      <w:proofErr w:type="spellEnd"/>
      <w:r w:rsidRPr="00C04079">
        <w:rPr>
          <w:rFonts w:ascii="Times New Roman" w:hAnsi="Times New Roman" w:cs="Times New Roman"/>
          <w:sz w:val="28"/>
          <w:szCs w:val="28"/>
        </w:rPr>
        <w:t xml:space="preserve"> – гибких компетенций: «Гибкие компетенции в проектной деятельности» – приняли участие 15 педагогов Центров; «Образовательная очная сессия по направлению «Технология» – 3 педагога;</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«Образовательная очная сессия по направлению «Информатика» – 3 педагога;</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«Образовательная очная сессия по направлению «ОБЖ» – 3 педагога.</w:t>
      </w:r>
    </w:p>
    <w:p w:rsidR="00257F92" w:rsidRPr="00C04079" w:rsidRDefault="00A10C18"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cs="Times New Roman"/>
          <w:sz w:val="28"/>
          <w:szCs w:val="28"/>
        </w:rPr>
        <w:t>Отдельное внимание в курсовой подготовке было уделено дизайн-мышлению и другим инструментам, которые будут использоваться при организации образовательного процесса в центрах «Точка роста»: мозговому штурму, ТРИЗ (теории решения изобретательских задач), презентации и рефлексии.</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Каждый педагог получил сертификат об успешном завершении обучении по курсу</w:t>
      </w:r>
      <w:r w:rsidR="00257F92" w:rsidRPr="00C04079">
        <w:rPr>
          <w:rFonts w:ascii="Times New Roman" w:hAnsi="Times New Roman" w:cs="Times New Roman"/>
          <w:sz w:val="28"/>
          <w:szCs w:val="28"/>
        </w:rPr>
        <w:t>.</w:t>
      </w:r>
    </w:p>
    <w:p w:rsidR="00257F92" w:rsidRPr="00C04079" w:rsidRDefault="00257F92" w:rsidP="00257F92">
      <w:pPr>
        <w:spacing w:after="0" w:line="240" w:lineRule="auto"/>
        <w:ind w:firstLine="708"/>
        <w:jc w:val="both"/>
        <w:rPr>
          <w:rFonts w:ascii="Times New Roman" w:hAnsi="Times New Roman"/>
          <w:bCs/>
          <w:sz w:val="28"/>
          <w:szCs w:val="28"/>
          <w:lang w:eastAsia="ru-RU"/>
        </w:rPr>
      </w:pPr>
      <w:r w:rsidRPr="00C04079">
        <w:rPr>
          <w:rFonts w:ascii="Times New Roman" w:eastAsia="Calibri" w:hAnsi="Times New Roman" w:cs="Times New Roman"/>
          <w:sz w:val="28"/>
          <w:szCs w:val="28"/>
        </w:rPr>
        <w:t xml:space="preserve">Одним из условий реализации проекта «Современная школа» является организация сетевого взаимодействия Центров со школами муниципального района. По состоянию на 01.12. между Центрами заключены договоры о сетевом взаимодействии: </w:t>
      </w:r>
    </w:p>
    <w:tbl>
      <w:tblPr>
        <w:tblStyle w:val="23"/>
        <w:tblW w:w="0" w:type="auto"/>
        <w:tblInd w:w="108" w:type="dxa"/>
        <w:tblLook w:val="04A0" w:firstRow="1" w:lastRow="0" w:firstColumn="1" w:lastColumn="0" w:noHBand="0" w:noVBand="1"/>
      </w:tblPr>
      <w:tblGrid>
        <w:gridCol w:w="2376"/>
        <w:gridCol w:w="2976"/>
        <w:gridCol w:w="2127"/>
        <w:gridCol w:w="2337"/>
      </w:tblGrid>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с. Бичевая </w:t>
            </w:r>
          </w:p>
        </w:tc>
        <w:tc>
          <w:tcPr>
            <w:tcW w:w="29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1 р.п. Переяславка</w:t>
            </w:r>
          </w:p>
        </w:tc>
        <w:tc>
          <w:tcPr>
            <w:tcW w:w="212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МБОУ СОШ с. Могилевка</w:t>
            </w:r>
          </w:p>
        </w:tc>
        <w:tc>
          <w:tcPr>
            <w:tcW w:w="233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р.п. Мухен</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Святогорье</w:t>
            </w:r>
          </w:p>
        </w:tc>
        <w:tc>
          <w:tcPr>
            <w:tcW w:w="2976"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Георгиевка</w:t>
            </w:r>
          </w:p>
        </w:tc>
        <w:tc>
          <w:tcPr>
            <w:tcW w:w="212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ООШ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Гродеково</w:t>
            </w:r>
          </w:p>
        </w:tc>
        <w:tc>
          <w:tcPr>
            <w:tcW w:w="233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п. Сидима</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Полетное</w:t>
            </w:r>
          </w:p>
        </w:tc>
        <w:tc>
          <w:tcPr>
            <w:tcW w:w="2976" w:type="dxa"/>
            <w:vMerge/>
          </w:tcPr>
          <w:p w:rsidR="00257F92" w:rsidRPr="00C04079" w:rsidRDefault="00257F92" w:rsidP="00257F92">
            <w:pPr>
              <w:jc w:val="both"/>
              <w:rPr>
                <w:rFonts w:ascii="Times New Roman" w:eastAsia="Calibri" w:hAnsi="Times New Roman" w:cs="Times New Roman"/>
                <w:sz w:val="28"/>
                <w:szCs w:val="28"/>
              </w:rPr>
            </w:pPr>
          </w:p>
        </w:tc>
        <w:tc>
          <w:tcPr>
            <w:tcW w:w="2127"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Черняево</w:t>
            </w:r>
          </w:p>
        </w:tc>
        <w:tc>
          <w:tcPr>
            <w:tcW w:w="2337"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ЦРТДЮ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р.п. Переяславка</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Соколовка</w:t>
            </w:r>
          </w:p>
        </w:tc>
        <w:tc>
          <w:tcPr>
            <w:tcW w:w="2976" w:type="dxa"/>
            <w:vMerge/>
          </w:tcPr>
          <w:p w:rsidR="00257F92" w:rsidRPr="00C04079" w:rsidRDefault="00257F92" w:rsidP="00257F92">
            <w:pPr>
              <w:jc w:val="both"/>
              <w:rPr>
                <w:rFonts w:ascii="Times New Roman" w:eastAsia="Calibri" w:hAnsi="Times New Roman" w:cs="Times New Roman"/>
                <w:sz w:val="28"/>
                <w:szCs w:val="28"/>
              </w:rPr>
            </w:pPr>
          </w:p>
        </w:tc>
        <w:tc>
          <w:tcPr>
            <w:tcW w:w="2127" w:type="dxa"/>
            <w:vMerge/>
          </w:tcPr>
          <w:p w:rsidR="00257F92" w:rsidRPr="00C04079" w:rsidRDefault="00257F92" w:rsidP="00257F92">
            <w:pPr>
              <w:jc w:val="both"/>
              <w:rPr>
                <w:rFonts w:ascii="Times New Roman" w:eastAsia="Calibri" w:hAnsi="Times New Roman" w:cs="Times New Roman"/>
                <w:sz w:val="28"/>
                <w:szCs w:val="28"/>
              </w:rPr>
            </w:pPr>
          </w:p>
        </w:tc>
        <w:tc>
          <w:tcPr>
            <w:tcW w:w="2337" w:type="dxa"/>
            <w:vMerge/>
          </w:tcPr>
          <w:p w:rsidR="00257F92" w:rsidRPr="00C04079" w:rsidRDefault="00257F92" w:rsidP="00257F92">
            <w:pPr>
              <w:jc w:val="both"/>
              <w:rPr>
                <w:rFonts w:ascii="Times New Roman" w:eastAsia="Calibri" w:hAnsi="Times New Roman" w:cs="Times New Roman"/>
                <w:sz w:val="28"/>
                <w:szCs w:val="28"/>
              </w:rPr>
            </w:pPr>
          </w:p>
        </w:tc>
      </w:tr>
    </w:tbl>
    <w:p w:rsidR="009069A3" w:rsidRPr="00C04079" w:rsidRDefault="00257F92" w:rsidP="00591579">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Благодаря организации сетевого взаимодействия с Центром цифрового образования IT-куб г. Хабаровска, обучающиеся Центров проходят курсы «</w:t>
      </w:r>
      <w:proofErr w:type="spellStart"/>
      <w:r w:rsidRPr="00C04079">
        <w:rPr>
          <w:rFonts w:ascii="Times New Roman" w:eastAsia="Calibri" w:hAnsi="Times New Roman" w:cs="Times New Roman"/>
          <w:sz w:val="28"/>
          <w:szCs w:val="28"/>
        </w:rPr>
        <w:t>Кибергигиена</w:t>
      </w:r>
      <w:proofErr w:type="spellEnd"/>
      <w:r w:rsidRPr="00C04079">
        <w:rPr>
          <w:rFonts w:ascii="Times New Roman" w:eastAsia="Calibri" w:hAnsi="Times New Roman" w:cs="Times New Roman"/>
          <w:sz w:val="28"/>
          <w:szCs w:val="28"/>
        </w:rPr>
        <w:t>» и «Основы программирования»: курс «</w:t>
      </w:r>
      <w:proofErr w:type="spellStart"/>
      <w:r w:rsidRPr="00C04079">
        <w:rPr>
          <w:rFonts w:ascii="Times New Roman" w:eastAsia="Calibri" w:hAnsi="Times New Roman" w:cs="Times New Roman"/>
          <w:sz w:val="28"/>
          <w:szCs w:val="28"/>
        </w:rPr>
        <w:t>Кибергигиена</w:t>
      </w:r>
      <w:proofErr w:type="spellEnd"/>
      <w:r w:rsidRPr="00C04079">
        <w:rPr>
          <w:rFonts w:ascii="Times New Roman" w:eastAsia="Calibri" w:hAnsi="Times New Roman" w:cs="Times New Roman"/>
          <w:sz w:val="28"/>
          <w:szCs w:val="28"/>
        </w:rPr>
        <w:t xml:space="preserve">»: МБОУ СОШ № 1 р.п. Переяславка (10 чел.), МБОУ СОШ с. Георгиевка (11 чел.); курс «Программирование на языке </w:t>
      </w:r>
      <w:r w:rsidRPr="00C04079">
        <w:rPr>
          <w:rFonts w:ascii="Times New Roman" w:eastAsia="Calibri" w:hAnsi="Times New Roman" w:cs="Times New Roman"/>
          <w:sz w:val="28"/>
          <w:szCs w:val="28"/>
          <w:lang w:val="en-US"/>
        </w:rPr>
        <w:t>Python</w:t>
      </w:r>
      <w:r w:rsidRPr="00C04079">
        <w:rPr>
          <w:rFonts w:ascii="Times New Roman" w:eastAsia="Calibri" w:hAnsi="Times New Roman" w:cs="Times New Roman"/>
          <w:sz w:val="28"/>
          <w:szCs w:val="28"/>
        </w:rPr>
        <w:t>»: МБОУ СОШ с. Бичевая (9 чел.).</w:t>
      </w:r>
    </w:p>
    <w:p w:rsidR="00591579" w:rsidRPr="00C04079" w:rsidRDefault="00591579" w:rsidP="00591579">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Для ознакомления с начальным этапом программирования в Центрах образования «Точка роста» действует программа дополнительного образования «Робототехника», которая охватывает начальное и среднее звено обучающихся. Неподдельный интерес вызывает обучение работе с умными «гаджетами» – 3</w:t>
      </w:r>
      <w:r w:rsidRPr="00C04079">
        <w:rPr>
          <w:rFonts w:ascii="Times New Roman" w:hAnsi="Times New Roman" w:cs="Times New Roman"/>
          <w:sz w:val="28"/>
          <w:szCs w:val="28"/>
          <w:lang w:val="en-US"/>
        </w:rPr>
        <w:t>D</w:t>
      </w:r>
      <w:r w:rsidRPr="00C04079">
        <w:rPr>
          <w:rFonts w:ascii="Times New Roman" w:hAnsi="Times New Roman" w:cs="Times New Roman"/>
          <w:sz w:val="28"/>
          <w:szCs w:val="28"/>
        </w:rPr>
        <w:t xml:space="preserve"> принтерами, квадрокоптерами, интерактивными досками.</w:t>
      </w:r>
    </w:p>
    <w:p w:rsidR="00591579" w:rsidRPr="00C04079" w:rsidRDefault="00591579" w:rsidP="00591579">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Кружки и секции, проводимые на базе Центров «Точка роста», представлены в таблице:</w:t>
      </w:r>
    </w:p>
    <w:tbl>
      <w:tblPr>
        <w:tblStyle w:val="a5"/>
        <w:tblW w:w="0" w:type="auto"/>
        <w:tblLayout w:type="fixed"/>
        <w:tblLook w:val="04A0" w:firstRow="1" w:lastRow="0" w:firstColumn="1" w:lastColumn="0" w:noHBand="0" w:noVBand="1"/>
      </w:tblPr>
      <w:tblGrid>
        <w:gridCol w:w="2235"/>
        <w:gridCol w:w="7621"/>
      </w:tblGrid>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с. Бичевая</w:t>
            </w:r>
          </w:p>
        </w:tc>
        <w:tc>
          <w:tcPr>
            <w:tcW w:w="7621" w:type="dxa"/>
          </w:tcPr>
          <w:p w:rsidR="00411EBC" w:rsidRPr="00C04079" w:rsidRDefault="00411EBC" w:rsidP="00411EBC">
            <w:pPr>
              <w:jc w:val="both"/>
              <w:rPr>
                <w:rFonts w:ascii="Times New Roman" w:hAnsi="Times New Roman" w:cs="Times New Roman"/>
                <w:sz w:val="28"/>
                <w:szCs w:val="28"/>
              </w:rPr>
            </w:pPr>
            <w:r w:rsidRPr="00C04079">
              <w:rPr>
                <w:rFonts w:ascii="Times New Roman" w:hAnsi="Times New Roman" w:cs="Times New Roman"/>
                <w:sz w:val="24"/>
                <w:szCs w:val="24"/>
              </w:rPr>
              <w:t xml:space="preserve">«Игры на </w:t>
            </w:r>
            <w:r w:rsidRPr="00C04079">
              <w:rPr>
                <w:rFonts w:ascii="Times New Roman" w:hAnsi="Times New Roman" w:cs="Times New Roman"/>
                <w:sz w:val="24"/>
                <w:szCs w:val="24"/>
                <w:lang w:val="en-US"/>
              </w:rPr>
              <w:t>Scratch</w:t>
            </w:r>
            <w:r w:rsidRPr="00C04079">
              <w:rPr>
                <w:rFonts w:ascii="Times New Roman" w:hAnsi="Times New Roman" w:cs="Times New Roman"/>
                <w:sz w:val="24"/>
                <w:szCs w:val="24"/>
              </w:rPr>
              <w:t>» (программирование), внеурочная деятельность по предметной области «ИКТ», «Шахматы», «Ого-</w:t>
            </w:r>
            <w:proofErr w:type="spellStart"/>
            <w:r w:rsidRPr="00C04079">
              <w:rPr>
                <w:rFonts w:ascii="Times New Roman" w:hAnsi="Times New Roman" w:cs="Times New Roman"/>
                <w:sz w:val="24"/>
                <w:szCs w:val="24"/>
              </w:rPr>
              <w:t>лего</w:t>
            </w:r>
            <w:proofErr w:type="spellEnd"/>
            <w:r w:rsidRPr="00C04079">
              <w:rPr>
                <w:rFonts w:ascii="Times New Roman" w:hAnsi="Times New Roman" w:cs="Times New Roman"/>
                <w:sz w:val="24"/>
                <w:szCs w:val="24"/>
              </w:rPr>
              <w:t>» (основы робототехники), «Видели видео» (обучение съемке и монтажу видеороликов)</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 1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р.п. Переяславка</w:t>
            </w:r>
          </w:p>
        </w:tc>
        <w:tc>
          <w:tcPr>
            <w:tcW w:w="7621" w:type="dxa"/>
          </w:tcPr>
          <w:p w:rsidR="00411EBC" w:rsidRPr="00C04079" w:rsidRDefault="00411EBC" w:rsidP="00D71F05">
            <w:pPr>
              <w:jc w:val="both"/>
              <w:rPr>
                <w:rFonts w:ascii="Times New Roman" w:hAnsi="Times New Roman" w:cs="Times New Roman"/>
                <w:sz w:val="28"/>
                <w:szCs w:val="28"/>
              </w:rPr>
            </w:pPr>
            <w:r w:rsidRPr="00C04079">
              <w:rPr>
                <w:rFonts w:ascii="Times New Roman" w:hAnsi="Times New Roman" w:cs="Times New Roman"/>
                <w:sz w:val="24"/>
                <w:szCs w:val="24"/>
              </w:rPr>
              <w:t>«3</w:t>
            </w:r>
            <w:r w:rsidRPr="00C04079">
              <w:rPr>
                <w:rFonts w:ascii="Times New Roman" w:hAnsi="Times New Roman" w:cs="Times New Roman"/>
                <w:sz w:val="24"/>
                <w:szCs w:val="24"/>
                <w:lang w:val="en-US"/>
              </w:rPr>
              <w:t>D</w:t>
            </w:r>
            <w:r w:rsidRPr="00C04079">
              <w:rPr>
                <w:rFonts w:ascii="Times New Roman" w:hAnsi="Times New Roman" w:cs="Times New Roman"/>
                <w:sz w:val="24"/>
                <w:szCs w:val="24"/>
              </w:rPr>
              <w:t>-моделирование», «Робототехника», «Шахматы», «Обучение работе с квадрокоптерами», внеурочная деятельность по предмету «Черчение», «Удивительное пространство» (</w:t>
            </w:r>
            <w:proofErr w:type="spellStart"/>
            <w:r w:rsidRPr="00C04079">
              <w:rPr>
                <w:rFonts w:ascii="Times New Roman" w:hAnsi="Times New Roman" w:cs="Times New Roman"/>
                <w:sz w:val="24"/>
                <w:szCs w:val="24"/>
              </w:rPr>
              <w:t>предм</w:t>
            </w:r>
            <w:proofErr w:type="spellEnd"/>
            <w:r w:rsidRPr="00C04079">
              <w:rPr>
                <w:rFonts w:ascii="Times New Roman" w:hAnsi="Times New Roman" w:cs="Times New Roman"/>
                <w:sz w:val="24"/>
                <w:szCs w:val="24"/>
              </w:rPr>
              <w:t>. область «Геометрия»), кружковая деятельность «Юный инспектор движения», внеурочная деятельность «Первая медицинская помощь», «Занимательная математика», студия «Компьютерная графика», внеурочная деятельность «Финансовая грамотность»</w:t>
            </w:r>
            <w:r w:rsidR="00D71F05" w:rsidRPr="00C04079">
              <w:rPr>
                <w:rFonts w:ascii="Times New Roman" w:hAnsi="Times New Roman" w:cs="Times New Roman"/>
                <w:sz w:val="24"/>
                <w:szCs w:val="24"/>
              </w:rPr>
              <w:t>, «Технология» «Очумелые ручки»</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р.п. Мухен</w:t>
            </w:r>
          </w:p>
        </w:tc>
        <w:tc>
          <w:tcPr>
            <w:tcW w:w="7621" w:type="dxa"/>
          </w:tcPr>
          <w:p w:rsidR="00411EBC" w:rsidRPr="00C04079" w:rsidRDefault="00D71F05" w:rsidP="00591579">
            <w:pPr>
              <w:jc w:val="both"/>
              <w:rPr>
                <w:rFonts w:ascii="Times New Roman" w:hAnsi="Times New Roman" w:cs="Times New Roman"/>
                <w:sz w:val="28"/>
                <w:szCs w:val="28"/>
              </w:rPr>
            </w:pPr>
            <w:r w:rsidRPr="00C04079">
              <w:rPr>
                <w:rFonts w:ascii="Times New Roman" w:hAnsi="Times New Roman" w:cs="Times New Roman"/>
                <w:sz w:val="24"/>
                <w:szCs w:val="24"/>
              </w:rPr>
              <w:t xml:space="preserve">«Мой первый робот», «ГИС» обучение </w:t>
            </w:r>
            <w:proofErr w:type="spellStart"/>
            <w:r w:rsidRPr="00C04079">
              <w:rPr>
                <w:rFonts w:ascii="Times New Roman" w:hAnsi="Times New Roman" w:cs="Times New Roman"/>
                <w:sz w:val="24"/>
                <w:szCs w:val="24"/>
              </w:rPr>
              <w:t>кибергигиене</w:t>
            </w:r>
            <w:proofErr w:type="spellEnd"/>
            <w:r w:rsidRPr="00C04079">
              <w:rPr>
                <w:rFonts w:ascii="Times New Roman" w:hAnsi="Times New Roman" w:cs="Times New Roman"/>
                <w:sz w:val="24"/>
                <w:szCs w:val="24"/>
              </w:rPr>
              <w:t>, «Робототехника», «Школьная фото-видео студия», «Квадрокоптеры», «Основы виртуальной реальности», «Инфознайка» - основы компьютерной грамотности</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с. Могилевка</w:t>
            </w:r>
          </w:p>
        </w:tc>
        <w:tc>
          <w:tcPr>
            <w:tcW w:w="7621" w:type="dxa"/>
          </w:tcPr>
          <w:p w:rsidR="00411EBC" w:rsidRPr="00C04079" w:rsidRDefault="00D71F05" w:rsidP="00D71F05">
            <w:pPr>
              <w:tabs>
                <w:tab w:val="left" w:pos="4890"/>
              </w:tabs>
              <w:jc w:val="both"/>
              <w:rPr>
                <w:rFonts w:ascii="Times New Roman" w:hAnsi="Times New Roman" w:cs="Times New Roman"/>
                <w:sz w:val="28"/>
                <w:szCs w:val="28"/>
              </w:rPr>
            </w:pPr>
            <w:r w:rsidRPr="00C04079">
              <w:rPr>
                <w:rFonts w:ascii="Times New Roman" w:hAnsi="Times New Roman" w:cs="Times New Roman"/>
                <w:sz w:val="24"/>
                <w:szCs w:val="24"/>
              </w:rPr>
              <w:t>«Юный журналист», «3</w:t>
            </w:r>
            <w:r w:rsidRPr="00C04079">
              <w:rPr>
                <w:rFonts w:ascii="Times New Roman" w:hAnsi="Times New Roman" w:cs="Times New Roman"/>
                <w:sz w:val="24"/>
                <w:szCs w:val="24"/>
                <w:lang w:val="en-US"/>
              </w:rPr>
              <w:t>D</w:t>
            </w:r>
            <w:r w:rsidRPr="00C04079">
              <w:rPr>
                <w:rFonts w:ascii="Times New Roman" w:hAnsi="Times New Roman" w:cs="Times New Roman"/>
                <w:sz w:val="24"/>
                <w:szCs w:val="24"/>
              </w:rPr>
              <w:t>-моделирование»,</w:t>
            </w:r>
            <w:r w:rsidRPr="00C04079">
              <w:rPr>
                <w:rFonts w:ascii="Times New Roman" w:hAnsi="Times New Roman" w:cs="Times New Roman"/>
                <w:sz w:val="28"/>
                <w:szCs w:val="28"/>
              </w:rPr>
              <w:t xml:space="preserve"> </w:t>
            </w:r>
            <w:r w:rsidRPr="00C04079">
              <w:rPr>
                <w:rFonts w:ascii="Times New Roman" w:hAnsi="Times New Roman" w:cs="Times New Roman"/>
                <w:sz w:val="24"/>
                <w:szCs w:val="24"/>
              </w:rPr>
              <w:t>«Шахматы», Умные гаджеты» - работа с квадрокоптерами, «Основы виртуальной реальности»</w:t>
            </w:r>
          </w:p>
        </w:tc>
      </w:tr>
    </w:tbl>
    <w:p w:rsidR="00257F92" w:rsidRPr="00C04079" w:rsidRDefault="00257F92" w:rsidP="00257F92">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период до 2023 года запланировано открытие ещё 12 центров «Точка роста»: в 2021 году в школах № 1 и № 2 р.п. Хор, с. Святогорье, с. Гродеково; в 2022 году – в школах № 3 р.п. Хор и п. Сита, с. Соколовка, п. Обор; в 2023 году – № 2 р.п. Переяславка, п. Сидима, с. Георгиевка, п. Новостройка. Необходимо отметить, что первая очередь центров «Точка роста», в которую вошли 6 школ из перечисленных, уже прошла согласование на региональном и федеральном уровнях.</w:t>
      </w:r>
    </w:p>
    <w:p w:rsidR="00257F92" w:rsidRPr="00C04079" w:rsidRDefault="00257F92" w:rsidP="00257F92">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целях </w:t>
      </w:r>
      <w:r w:rsidR="00696FF5" w:rsidRPr="00C04079">
        <w:rPr>
          <w:rFonts w:ascii="Times New Roman" w:eastAsia="Calibri" w:hAnsi="Times New Roman" w:cs="Times New Roman"/>
          <w:sz w:val="28"/>
          <w:szCs w:val="28"/>
        </w:rPr>
        <w:t xml:space="preserve">своевременного открытия центров и </w:t>
      </w:r>
      <w:r w:rsidRPr="00C04079">
        <w:rPr>
          <w:rFonts w:ascii="Times New Roman" w:eastAsia="Calibri" w:hAnsi="Times New Roman" w:cs="Times New Roman"/>
          <w:sz w:val="28"/>
          <w:szCs w:val="28"/>
        </w:rPr>
        <w:t>организованного получ</w:t>
      </w:r>
      <w:r w:rsidR="00696FF5" w:rsidRPr="00C04079">
        <w:rPr>
          <w:rFonts w:ascii="Times New Roman" w:eastAsia="Calibri" w:hAnsi="Times New Roman" w:cs="Times New Roman"/>
          <w:sz w:val="28"/>
          <w:szCs w:val="28"/>
        </w:rPr>
        <w:t>ения современного оборудования</w:t>
      </w:r>
      <w:r w:rsidRPr="00C04079">
        <w:rPr>
          <w:rFonts w:ascii="Times New Roman" w:eastAsia="Calibri" w:hAnsi="Times New Roman" w:cs="Times New Roman"/>
          <w:sz w:val="28"/>
          <w:szCs w:val="28"/>
        </w:rPr>
        <w:t xml:space="preserve">, в </w:t>
      </w:r>
      <w:r w:rsidR="00696FF5" w:rsidRPr="00C04079">
        <w:rPr>
          <w:rFonts w:ascii="Times New Roman" w:eastAsia="Calibri" w:hAnsi="Times New Roman" w:cs="Times New Roman"/>
          <w:sz w:val="28"/>
          <w:szCs w:val="28"/>
        </w:rPr>
        <w:t xml:space="preserve">2021 году </w:t>
      </w:r>
      <w:r w:rsidRPr="00C04079">
        <w:rPr>
          <w:rFonts w:ascii="Times New Roman" w:eastAsia="Calibri" w:hAnsi="Times New Roman" w:cs="Times New Roman"/>
          <w:sz w:val="28"/>
          <w:szCs w:val="28"/>
        </w:rPr>
        <w:t xml:space="preserve">школах района необходимо </w:t>
      </w:r>
      <w:r w:rsidRPr="00C04079">
        <w:rPr>
          <w:rFonts w:ascii="Times New Roman" w:eastAsia="Calibri" w:hAnsi="Times New Roman" w:cs="Times New Roman"/>
          <w:sz w:val="28"/>
          <w:szCs w:val="28"/>
        </w:rPr>
        <w:lastRenderedPageBreak/>
        <w:t>подготовить соответствующие помещения, провести их ремонт и оформить в едином стиле.</w:t>
      </w:r>
    </w:p>
    <w:p w:rsidR="00B45C33" w:rsidRPr="00C04079" w:rsidRDefault="000405A0"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 xml:space="preserve">В </w:t>
      </w:r>
      <w:r w:rsidR="00D71F05" w:rsidRPr="00C04079">
        <w:rPr>
          <w:rFonts w:ascii="Times New Roman" w:hAnsi="Times New Roman"/>
          <w:sz w:val="28"/>
          <w:szCs w:val="28"/>
          <w:lang w:eastAsia="ru-RU"/>
        </w:rPr>
        <w:t>2020</w:t>
      </w:r>
      <w:r w:rsidRPr="00C04079">
        <w:rPr>
          <w:rFonts w:ascii="Times New Roman" w:hAnsi="Times New Roman"/>
          <w:sz w:val="28"/>
          <w:szCs w:val="28"/>
          <w:lang w:eastAsia="ru-RU"/>
        </w:rPr>
        <w:t xml:space="preserve"> </w:t>
      </w:r>
      <w:r w:rsidR="00B45C33" w:rsidRPr="00C04079">
        <w:rPr>
          <w:rFonts w:ascii="Times New Roman" w:hAnsi="Times New Roman"/>
          <w:sz w:val="28"/>
          <w:szCs w:val="28"/>
          <w:lang w:eastAsia="ru-RU"/>
        </w:rPr>
        <w:t>году в муниципальном районе активно продолжалась реализация мероприятий муниципального проекта «Компас самоопределения» и регионального проекта «Успех каждого ребенка».</w:t>
      </w:r>
    </w:p>
    <w:p w:rsidR="00B45C33" w:rsidRPr="00C04079" w:rsidRDefault="00B45C33"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 xml:space="preserve">В рамках краевого и муниципального проекта «Одаренный ребенок </w:t>
      </w:r>
      <w:r w:rsidR="004C1C5E" w:rsidRPr="00C04079">
        <w:rPr>
          <w:rFonts w:ascii="Times New Roman" w:hAnsi="Times New Roman"/>
          <w:sz w:val="28"/>
          <w:szCs w:val="28"/>
          <w:lang w:eastAsia="ru-RU"/>
        </w:rPr>
        <w:t>–</w:t>
      </w:r>
      <w:r w:rsidRPr="00C04079">
        <w:rPr>
          <w:rFonts w:ascii="Times New Roman" w:hAnsi="Times New Roman"/>
          <w:sz w:val="28"/>
          <w:szCs w:val="28"/>
          <w:lang w:eastAsia="ru-RU"/>
        </w:rPr>
        <w:t xml:space="preserve"> одаренный учитель» проведена серьезная работа.</w:t>
      </w:r>
    </w:p>
    <w:p w:rsidR="00D71F05" w:rsidRPr="00C04079" w:rsidRDefault="00D71F05" w:rsidP="00B45C33">
      <w:pPr>
        <w:spacing w:after="0" w:line="240" w:lineRule="auto"/>
        <w:ind w:firstLine="709"/>
        <w:jc w:val="both"/>
        <w:rPr>
          <w:rFonts w:ascii="Times New Roman" w:hAnsi="Times New Roman" w:cs="Times New Roman"/>
          <w:sz w:val="28"/>
          <w:szCs w:val="28"/>
        </w:rPr>
      </w:pPr>
      <w:r w:rsidRPr="00C04079">
        <w:rPr>
          <w:rFonts w:ascii="Times New Roman" w:hAnsi="Times New Roman"/>
          <w:sz w:val="28"/>
          <w:szCs w:val="28"/>
          <w:lang w:eastAsia="ru-RU"/>
        </w:rPr>
        <w:t>В 2020/2021 учебном году в школьном этапе всероссийской олимпиады приняли участие 5228 обучающихся из 29 школ</w:t>
      </w:r>
      <w:r w:rsidR="00096548" w:rsidRPr="00C04079">
        <w:rPr>
          <w:rFonts w:ascii="Times New Roman" w:hAnsi="Times New Roman" w:cs="Times New Roman"/>
          <w:sz w:val="28"/>
          <w:szCs w:val="28"/>
        </w:rPr>
        <w:t xml:space="preserve"> по 20 учебным предметам</w:t>
      </w:r>
      <w:r w:rsidRPr="00C04079">
        <w:rPr>
          <w:rFonts w:ascii="Times New Roman" w:hAnsi="Times New Roman"/>
          <w:sz w:val="28"/>
          <w:szCs w:val="28"/>
          <w:lang w:eastAsia="ru-RU"/>
        </w:rPr>
        <w:t xml:space="preserve"> (2019/2020 учебный год – 5</w:t>
      </w:r>
      <w:r w:rsidR="00254B96" w:rsidRPr="00C04079">
        <w:rPr>
          <w:rFonts w:ascii="Times New Roman" w:hAnsi="Times New Roman"/>
          <w:sz w:val="28"/>
          <w:szCs w:val="28"/>
          <w:lang w:eastAsia="ru-RU"/>
        </w:rPr>
        <w:t>776</w:t>
      </w:r>
      <w:r w:rsidRPr="00C04079">
        <w:rPr>
          <w:rFonts w:ascii="Times New Roman" w:hAnsi="Times New Roman"/>
          <w:sz w:val="28"/>
          <w:szCs w:val="28"/>
          <w:lang w:eastAsia="ru-RU"/>
        </w:rPr>
        <w:t xml:space="preserve"> учащихся, 29 школ), из них 698 победителей, 537 призеров (2019/2020 учебный год – </w:t>
      </w:r>
      <w:r w:rsidR="00254B96" w:rsidRPr="00C04079">
        <w:rPr>
          <w:rFonts w:ascii="Times New Roman" w:hAnsi="Times New Roman"/>
          <w:sz w:val="28"/>
          <w:szCs w:val="28"/>
          <w:lang w:eastAsia="ru-RU"/>
        </w:rPr>
        <w:t>719</w:t>
      </w:r>
      <w:r w:rsidRPr="00C04079">
        <w:rPr>
          <w:rFonts w:ascii="Times New Roman" w:hAnsi="Times New Roman"/>
          <w:sz w:val="28"/>
          <w:szCs w:val="28"/>
          <w:lang w:eastAsia="ru-RU"/>
        </w:rPr>
        <w:t xml:space="preserve"> победител</w:t>
      </w:r>
      <w:r w:rsidR="00254B96" w:rsidRPr="00C04079">
        <w:rPr>
          <w:rFonts w:ascii="Times New Roman" w:hAnsi="Times New Roman"/>
          <w:sz w:val="28"/>
          <w:szCs w:val="28"/>
          <w:lang w:eastAsia="ru-RU"/>
        </w:rPr>
        <w:t>ей</w:t>
      </w:r>
      <w:r w:rsidRPr="00C04079">
        <w:rPr>
          <w:rFonts w:ascii="Times New Roman" w:hAnsi="Times New Roman"/>
          <w:sz w:val="28"/>
          <w:szCs w:val="28"/>
          <w:lang w:eastAsia="ru-RU"/>
        </w:rPr>
        <w:t xml:space="preserve">, </w:t>
      </w:r>
      <w:r w:rsidR="00254B96" w:rsidRPr="00C04079">
        <w:rPr>
          <w:rFonts w:ascii="Times New Roman" w:hAnsi="Times New Roman"/>
          <w:sz w:val="28"/>
          <w:szCs w:val="28"/>
          <w:lang w:eastAsia="ru-RU"/>
        </w:rPr>
        <w:t>622</w:t>
      </w:r>
      <w:r w:rsidRPr="00C04079">
        <w:rPr>
          <w:rFonts w:ascii="Times New Roman" w:hAnsi="Times New Roman"/>
          <w:sz w:val="28"/>
          <w:szCs w:val="28"/>
          <w:lang w:eastAsia="ru-RU"/>
        </w:rPr>
        <w:t xml:space="preserve"> призер</w:t>
      </w:r>
      <w:r w:rsidR="00254B96" w:rsidRPr="00C04079">
        <w:rPr>
          <w:rFonts w:ascii="Times New Roman" w:hAnsi="Times New Roman"/>
          <w:sz w:val="28"/>
          <w:szCs w:val="28"/>
          <w:lang w:eastAsia="ru-RU"/>
        </w:rPr>
        <w:t>а</w:t>
      </w:r>
      <w:r w:rsidRPr="00C04079">
        <w:rPr>
          <w:rFonts w:ascii="Times New Roman" w:hAnsi="Times New Roman"/>
          <w:sz w:val="28"/>
          <w:szCs w:val="28"/>
          <w:lang w:eastAsia="ru-RU"/>
        </w:rPr>
        <w:t>).</w:t>
      </w:r>
      <w:r w:rsidR="00096548" w:rsidRPr="00C04079">
        <w:rPr>
          <w:rFonts w:ascii="Times New Roman" w:hAnsi="Times New Roman" w:cs="Times New Roman"/>
          <w:sz w:val="28"/>
          <w:szCs w:val="28"/>
        </w:rPr>
        <w:t xml:space="preserve"> Уменьшилось общее количество участников школьного этапа на 117 человек, общее количество составило 2135 человек (2019/2020 учебный год – 2252 человек).</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Лидирующими по количеству победителей и призеров муниципального этапа остаются общеобразовательные учреждения:</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(70 победителей, 82 призёра);</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3 р.п. Хор (61 победитель, 70 призёров);</w:t>
      </w:r>
    </w:p>
    <w:p w:rsidR="00254B96" w:rsidRPr="00C04079" w:rsidRDefault="00254B96" w:rsidP="00254B96">
      <w:pPr>
        <w:spacing w:after="0" w:line="240" w:lineRule="auto"/>
        <w:ind w:firstLine="709"/>
        <w:jc w:val="both"/>
        <w:rPr>
          <w:rFonts w:ascii="Times New Roman" w:hAnsi="Times New Roman"/>
          <w:sz w:val="28"/>
          <w:szCs w:val="28"/>
          <w:lang w:eastAsia="ru-RU"/>
        </w:rPr>
      </w:pPr>
      <w:r w:rsidRPr="00C04079">
        <w:rPr>
          <w:rFonts w:ascii="Times New Roman" w:hAnsi="Times New Roman" w:cs="Times New Roman"/>
          <w:sz w:val="28"/>
          <w:szCs w:val="28"/>
        </w:rPr>
        <w:t>- МБОУ СОШ № 1 р.п. Хор (57 победителей, 50 призёров).</w:t>
      </w:r>
    </w:p>
    <w:p w:rsidR="00D71F05" w:rsidRPr="00C04079" w:rsidRDefault="00096548"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В муниципальном этапе приняли участие 337 учащихся из 24 школ района</w:t>
      </w:r>
      <w:r w:rsidR="004B4092" w:rsidRPr="00C04079">
        <w:rPr>
          <w:rFonts w:ascii="Times New Roman" w:hAnsi="Times New Roman" w:cs="Times New Roman"/>
          <w:sz w:val="28"/>
          <w:szCs w:val="28"/>
        </w:rPr>
        <w:t xml:space="preserve"> по 19 учебным предметам</w:t>
      </w:r>
      <w:r w:rsidRPr="00C04079">
        <w:rPr>
          <w:rFonts w:ascii="Times New Roman" w:hAnsi="Times New Roman"/>
          <w:sz w:val="28"/>
          <w:szCs w:val="28"/>
          <w:lang w:eastAsia="ru-RU"/>
        </w:rPr>
        <w:t>, из них победителями стали 41 участник, призерами – 3</w:t>
      </w:r>
      <w:r w:rsidR="004B4092" w:rsidRPr="00C04079">
        <w:rPr>
          <w:rFonts w:ascii="Times New Roman" w:hAnsi="Times New Roman"/>
          <w:sz w:val="28"/>
          <w:szCs w:val="28"/>
          <w:lang w:eastAsia="ru-RU"/>
        </w:rPr>
        <w:t>6</w:t>
      </w:r>
      <w:r w:rsidRPr="00C04079">
        <w:rPr>
          <w:rFonts w:ascii="Times New Roman" w:hAnsi="Times New Roman"/>
          <w:sz w:val="28"/>
          <w:szCs w:val="28"/>
          <w:lang w:eastAsia="ru-RU"/>
        </w:rPr>
        <w:t xml:space="preserve"> (2019/2020 учебный год – 292 учащихся из 19 школ района, </w:t>
      </w:r>
      <w:r w:rsidR="004B4092" w:rsidRPr="00C04079">
        <w:rPr>
          <w:rFonts w:ascii="Times New Roman" w:hAnsi="Times New Roman"/>
          <w:sz w:val="28"/>
          <w:szCs w:val="28"/>
          <w:lang w:eastAsia="ru-RU"/>
        </w:rPr>
        <w:t>4</w:t>
      </w:r>
      <w:r w:rsidRPr="00C04079">
        <w:rPr>
          <w:rFonts w:ascii="Times New Roman" w:hAnsi="Times New Roman"/>
          <w:sz w:val="28"/>
          <w:szCs w:val="28"/>
          <w:lang w:eastAsia="ru-RU"/>
        </w:rPr>
        <w:t>3 победителя, 35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Следует отметить, что лидирующими по количеству победителей и призеров являются следующие общеобразовательные учреждения: </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Хор: 5 победителей, 7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 МБОУ СОШ с. Полётное: 9 победителей, 2 призёра; </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с. Георгиевка: 3 победителя, 7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4 победителя, 4 призёра.</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Самыми активными участниками муниципального этапа стали: МБОУ СОШ  № 1 и № 3 р.п. Хор  (16 предметов), МБОУ СОШ № 1 р.п. Переяславка (15 предметов).</w:t>
      </w:r>
    </w:p>
    <w:p w:rsidR="0050222E" w:rsidRPr="00C04079" w:rsidRDefault="0050222E" w:rsidP="0050222E">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период с 09 января по 25 февраля 2020 года муниципальный район принял участие в региональном этапе всероссийской олимпиады школьников, в котором приняли участие (всего 33 участия из 37 заявленных) </w:t>
      </w:r>
      <w:r w:rsidR="00C12C5D" w:rsidRPr="00C04079">
        <w:rPr>
          <w:rFonts w:ascii="Times New Roman" w:hAnsi="Times New Roman" w:cs="Times New Roman"/>
          <w:sz w:val="28"/>
          <w:szCs w:val="28"/>
        </w:rPr>
        <w:t xml:space="preserve">по 15 учебным предметам 26 обучающихся </w:t>
      </w:r>
      <w:r w:rsidRPr="00C04079">
        <w:rPr>
          <w:rFonts w:ascii="Times New Roman" w:hAnsi="Times New Roman" w:cs="Times New Roman"/>
          <w:sz w:val="28"/>
          <w:szCs w:val="28"/>
        </w:rPr>
        <w:t xml:space="preserve">из 9 общеобразовательных учреждений (МБОУ СОШ № 1 р.п. Переяславка, МБОУ СОШ № 2 р.п. Переяславка, МБОУ СОШ № 1 р.п. Хор, МБОУ СОШ № 2 р.п. Хор, </w:t>
      </w:r>
      <w:proofErr w:type="gramStart"/>
      <w:r w:rsidRPr="00C04079">
        <w:rPr>
          <w:rFonts w:ascii="Times New Roman" w:hAnsi="Times New Roman" w:cs="Times New Roman"/>
          <w:sz w:val="28"/>
          <w:szCs w:val="28"/>
        </w:rPr>
        <w:t xml:space="preserve">МБОУ СОШ № 3 р.п. Хор, МБОУ СОШ  с. Георгиевка, МБОУ СОШ </w:t>
      </w:r>
      <w:r w:rsidR="00C12C5D" w:rsidRPr="00C04079">
        <w:rPr>
          <w:rFonts w:ascii="Times New Roman" w:hAnsi="Times New Roman" w:cs="Times New Roman"/>
          <w:sz w:val="28"/>
          <w:szCs w:val="28"/>
        </w:rPr>
        <w:t xml:space="preserve">   </w:t>
      </w:r>
      <w:r w:rsidRPr="00C04079">
        <w:rPr>
          <w:rFonts w:ascii="Times New Roman" w:hAnsi="Times New Roman" w:cs="Times New Roman"/>
          <w:sz w:val="28"/>
          <w:szCs w:val="28"/>
        </w:rPr>
        <w:t>с. Полётное, МБОУ СОШ р.п. Мухен, МБОУ СОШ п. Сита).</w:t>
      </w:r>
      <w:proofErr w:type="gramEnd"/>
    </w:p>
    <w:p w:rsidR="00C12C5D" w:rsidRPr="00C04079" w:rsidRDefault="00C12C5D" w:rsidP="0050222E">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По итогам регионального этапа 2 участников стали победителями и 3 – призёра: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w:t>
      </w:r>
      <w:proofErr w:type="spellStart"/>
      <w:r w:rsidRPr="00C04079">
        <w:rPr>
          <w:rFonts w:ascii="Times New Roman" w:hAnsi="Times New Roman" w:cs="Times New Roman"/>
          <w:sz w:val="28"/>
          <w:szCs w:val="28"/>
        </w:rPr>
        <w:t>Кондрин</w:t>
      </w:r>
      <w:proofErr w:type="spellEnd"/>
      <w:r w:rsidRPr="00C04079">
        <w:rPr>
          <w:rFonts w:ascii="Times New Roman" w:hAnsi="Times New Roman" w:cs="Times New Roman"/>
          <w:sz w:val="28"/>
          <w:szCs w:val="28"/>
        </w:rPr>
        <w:t xml:space="preserve"> Семён, ученик 11 класса МБОУ СОШ № 1 р.п. Хор, стал победителем олимпиады по обществознанию и призёром по русскому языку (педагоги-наставники: учитель русского языка и литературы Воловик Ольга </w:t>
      </w:r>
      <w:r w:rsidRPr="00C04079">
        <w:rPr>
          <w:rFonts w:ascii="Times New Roman" w:hAnsi="Times New Roman" w:cs="Times New Roman"/>
          <w:sz w:val="28"/>
          <w:szCs w:val="28"/>
        </w:rPr>
        <w:lastRenderedPageBreak/>
        <w:t>Владимировна; учитель истории и обществознания Мельник Виктория Олеговна);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Перелыгина Софья, ученица 10 класса МБОУ СОШ № 1 р.п. Хор – победитель олимпиады по литературе (педагог-наставник: учитель русского языка и литературы </w:t>
      </w:r>
      <w:proofErr w:type="spellStart"/>
      <w:r w:rsidRPr="00C04079">
        <w:rPr>
          <w:rFonts w:ascii="Times New Roman" w:hAnsi="Times New Roman" w:cs="Times New Roman"/>
          <w:sz w:val="28"/>
          <w:szCs w:val="28"/>
        </w:rPr>
        <w:t>Чиганова</w:t>
      </w:r>
      <w:proofErr w:type="spellEnd"/>
      <w:r w:rsidRPr="00C04079">
        <w:rPr>
          <w:rFonts w:ascii="Times New Roman" w:hAnsi="Times New Roman" w:cs="Times New Roman"/>
          <w:sz w:val="28"/>
          <w:szCs w:val="28"/>
        </w:rPr>
        <w:t xml:space="preserve"> Елена Анатольевна);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Тимофеев Игорь, ученик 9 класса МБОУ СОШ  № 3 р.п. Хор - призёр олимпиады по праву (педагог-наставник – учитель истории и обществознания Козырев Сергей Петрович);</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w:t>
      </w:r>
      <w:proofErr w:type="spellStart"/>
      <w:r w:rsidRPr="00C04079">
        <w:rPr>
          <w:rFonts w:ascii="Times New Roman" w:hAnsi="Times New Roman" w:cs="Times New Roman"/>
          <w:sz w:val="28"/>
          <w:szCs w:val="28"/>
        </w:rPr>
        <w:t>Загарий</w:t>
      </w:r>
      <w:proofErr w:type="spellEnd"/>
      <w:r w:rsidRPr="00C04079">
        <w:rPr>
          <w:rFonts w:ascii="Times New Roman" w:hAnsi="Times New Roman" w:cs="Times New Roman"/>
          <w:sz w:val="28"/>
          <w:szCs w:val="28"/>
        </w:rPr>
        <w:t xml:space="preserve"> Виктория, ученица 9 класса МБОУ СОШ № 2 р.п. Хор - призёр по технологии (педагог-наставник – учитель технологии Ушакова Анна  Анатольевна).</w:t>
      </w:r>
    </w:p>
    <w:p w:rsidR="007F1B9A" w:rsidRPr="00C04079" w:rsidRDefault="0050222E" w:rsidP="007F1B9A">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eastAsia="SimSun" w:hAnsi="Times New Roman" w:cs="Times New Roman"/>
          <w:sz w:val="28"/>
          <w:szCs w:val="28"/>
          <w:lang w:eastAsia="zh-CN"/>
        </w:rPr>
        <w:t xml:space="preserve">В период </w:t>
      </w:r>
      <w:r w:rsidRPr="00C04079">
        <w:rPr>
          <w:rFonts w:ascii="Times New Roman" w:eastAsia="Times New Roman" w:hAnsi="Times New Roman" w:cs="Times New Roman"/>
          <w:sz w:val="28"/>
          <w:szCs w:val="28"/>
          <w:lang w:eastAsia="ru-RU"/>
        </w:rPr>
        <w:t>с 30 января по 06 февраля</w:t>
      </w:r>
      <w:r w:rsidRPr="00C04079">
        <w:rPr>
          <w:rFonts w:ascii="Times New Roman" w:hAnsi="Times New Roman" w:cs="Times New Roman"/>
          <w:sz w:val="28"/>
          <w:szCs w:val="28"/>
        </w:rPr>
        <w:t xml:space="preserve"> 2020 года</w:t>
      </w:r>
      <w:r w:rsidR="007F1B9A" w:rsidRPr="00C04079">
        <w:rPr>
          <w:rFonts w:ascii="Times New Roman" w:hAnsi="Times New Roman" w:cs="Times New Roman"/>
          <w:sz w:val="28"/>
          <w:szCs w:val="28"/>
        </w:rPr>
        <w:t xml:space="preserve"> </w:t>
      </w:r>
      <w:r w:rsidRPr="00C04079">
        <w:rPr>
          <w:rFonts w:ascii="Times New Roman" w:hAnsi="Times New Roman" w:cs="Times New Roman"/>
          <w:sz w:val="28"/>
          <w:szCs w:val="28"/>
        </w:rPr>
        <w:t xml:space="preserve">во всех ОО </w:t>
      </w:r>
      <w:r w:rsidR="007F1B9A" w:rsidRPr="00C04079">
        <w:rPr>
          <w:rFonts w:ascii="Times New Roman" w:hAnsi="Times New Roman" w:cs="Times New Roman"/>
          <w:sz w:val="28"/>
          <w:szCs w:val="28"/>
        </w:rPr>
        <w:t xml:space="preserve">проведена олимпиада для </w:t>
      </w:r>
      <w:r w:rsidRPr="00C04079">
        <w:rPr>
          <w:rFonts w:ascii="Times New Roman" w:hAnsi="Times New Roman" w:cs="Times New Roman"/>
          <w:sz w:val="28"/>
          <w:szCs w:val="28"/>
        </w:rPr>
        <w:t xml:space="preserve">младших школьников </w:t>
      </w:r>
      <w:r w:rsidR="007F1B9A" w:rsidRPr="00C04079">
        <w:rPr>
          <w:rFonts w:ascii="Times New Roman" w:eastAsia="SimSun" w:hAnsi="Times New Roman" w:cs="Times New Roman"/>
          <w:sz w:val="28"/>
          <w:szCs w:val="28"/>
          <w:lang w:eastAsia="zh-CN"/>
        </w:rPr>
        <w:t>по математике</w:t>
      </w:r>
      <w:r w:rsidRPr="00C04079">
        <w:rPr>
          <w:rFonts w:ascii="Times New Roman" w:eastAsia="SimSun" w:hAnsi="Times New Roman" w:cs="Times New Roman"/>
          <w:sz w:val="28"/>
          <w:szCs w:val="28"/>
          <w:lang w:eastAsia="zh-CN"/>
        </w:rPr>
        <w:t xml:space="preserve"> и </w:t>
      </w:r>
      <w:r w:rsidR="007F1B9A" w:rsidRPr="00C04079">
        <w:rPr>
          <w:rFonts w:ascii="Times New Roman" w:eastAsia="SimSun" w:hAnsi="Times New Roman" w:cs="Times New Roman"/>
          <w:sz w:val="28"/>
          <w:szCs w:val="28"/>
          <w:lang w:eastAsia="zh-CN"/>
        </w:rPr>
        <w:t>русскому языку.</w:t>
      </w:r>
    </w:p>
    <w:p w:rsidR="007F1B9A" w:rsidRPr="00C04079" w:rsidRDefault="007F1B9A" w:rsidP="007F1B9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 итогам школьного этапа общее количество участий составило 681, общее количество учеников 2-3 классов, принявших участие </w:t>
      </w:r>
      <w:r w:rsidR="0050222E" w:rsidRPr="00C04079">
        <w:rPr>
          <w:rFonts w:ascii="Times New Roman" w:eastAsia="Times New Roman" w:hAnsi="Times New Roman" w:cs="Times New Roman"/>
          <w:sz w:val="28"/>
          <w:szCs w:val="28"/>
          <w:lang w:eastAsia="ru-RU"/>
        </w:rPr>
        <w:t>–</w:t>
      </w:r>
      <w:r w:rsidRPr="00C04079">
        <w:rPr>
          <w:rFonts w:ascii="Times New Roman" w:eastAsia="Times New Roman" w:hAnsi="Times New Roman" w:cs="Times New Roman"/>
          <w:sz w:val="28"/>
          <w:szCs w:val="28"/>
          <w:lang w:eastAsia="ru-RU"/>
        </w:rPr>
        <w:t xml:space="preserve"> 4</w:t>
      </w:r>
      <w:r w:rsidR="0050222E" w:rsidRPr="00C04079">
        <w:rPr>
          <w:rFonts w:ascii="Times New Roman" w:eastAsia="Times New Roman" w:hAnsi="Times New Roman" w:cs="Times New Roman"/>
          <w:sz w:val="28"/>
          <w:szCs w:val="28"/>
          <w:lang w:eastAsia="ru-RU"/>
        </w:rPr>
        <w:t>75 человек</w:t>
      </w:r>
      <w:r w:rsidRPr="00C04079">
        <w:rPr>
          <w:rFonts w:ascii="Times New Roman" w:eastAsia="Times New Roman" w:hAnsi="Times New Roman" w:cs="Times New Roman"/>
          <w:sz w:val="28"/>
          <w:szCs w:val="28"/>
          <w:lang w:eastAsia="ru-RU"/>
        </w:rPr>
        <w:t xml:space="preserve"> из 29 </w:t>
      </w:r>
      <w:r w:rsidR="0050222E" w:rsidRPr="00C04079">
        <w:rPr>
          <w:rFonts w:ascii="Times New Roman" w:eastAsia="Times New Roman" w:hAnsi="Times New Roman" w:cs="Times New Roman"/>
          <w:sz w:val="28"/>
          <w:szCs w:val="28"/>
          <w:lang w:eastAsia="ru-RU"/>
        </w:rPr>
        <w:t>школ</w:t>
      </w:r>
      <w:r w:rsidRPr="00C04079">
        <w:rPr>
          <w:rFonts w:ascii="Times New Roman" w:eastAsia="Times New Roman" w:hAnsi="Times New Roman" w:cs="Times New Roman"/>
          <w:sz w:val="28"/>
          <w:szCs w:val="28"/>
          <w:lang w:eastAsia="ru-RU"/>
        </w:rPr>
        <w:t xml:space="preserve"> района. </w:t>
      </w:r>
      <w:r w:rsidR="0050222E" w:rsidRPr="00C04079">
        <w:rPr>
          <w:rFonts w:ascii="Times New Roman" w:eastAsia="Times New Roman" w:hAnsi="Times New Roman" w:cs="Times New Roman"/>
          <w:sz w:val="28"/>
          <w:szCs w:val="28"/>
          <w:lang w:eastAsia="ru-RU"/>
        </w:rPr>
        <w:t>О</w:t>
      </w:r>
      <w:r w:rsidRPr="00C04079">
        <w:rPr>
          <w:rFonts w:ascii="Times New Roman" w:eastAsia="Times New Roman" w:hAnsi="Times New Roman" w:cs="Times New Roman"/>
          <w:sz w:val="28"/>
          <w:szCs w:val="28"/>
          <w:lang w:eastAsia="ru-RU"/>
        </w:rPr>
        <w:t>пределе</w:t>
      </w:r>
      <w:r w:rsidR="0050222E" w:rsidRPr="00C04079">
        <w:rPr>
          <w:rFonts w:ascii="Times New Roman" w:eastAsia="Times New Roman" w:hAnsi="Times New Roman" w:cs="Times New Roman"/>
          <w:sz w:val="28"/>
          <w:szCs w:val="28"/>
          <w:lang w:eastAsia="ru-RU"/>
        </w:rPr>
        <w:t>ны 70 победителей и 78 призёров. Наибольшее количество победителей и призёров</w:t>
      </w:r>
      <w:r w:rsidR="0050222E" w:rsidRPr="00C04079">
        <w:rPr>
          <w:rFonts w:ascii="Times New Roman" w:eastAsia="Times New Roman" w:hAnsi="Times New Roman" w:cs="Times New Roman"/>
          <w:sz w:val="24"/>
          <w:szCs w:val="24"/>
          <w:lang w:eastAsia="ru-RU"/>
        </w:rPr>
        <w:t xml:space="preserve"> </w:t>
      </w:r>
      <w:r w:rsidR="0050222E" w:rsidRPr="00C04079">
        <w:rPr>
          <w:rFonts w:ascii="Times New Roman" w:eastAsia="Times New Roman" w:hAnsi="Times New Roman" w:cs="Times New Roman"/>
          <w:sz w:val="28"/>
          <w:szCs w:val="28"/>
          <w:lang w:eastAsia="ru-RU"/>
        </w:rPr>
        <w:t>из следующих общеобразовательных организаций: МБОУ СОШ № 2 р.п. Переяславка (13), МБОУ СОШ № 1                      р.п. Переяславка (12), МБОУ СОШ п. Обор (11).</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Состоялась р</w:t>
      </w:r>
      <w:r w:rsidR="00852E09" w:rsidRPr="00C04079">
        <w:rPr>
          <w:rFonts w:ascii="Times New Roman" w:hAnsi="Times New Roman" w:cs="Times New Roman"/>
          <w:sz w:val="28"/>
          <w:szCs w:val="28"/>
        </w:rPr>
        <w:t xml:space="preserve">айонная научно-практическая конференция «Шаг в будущее»               </w:t>
      </w:r>
      <w:r w:rsidRPr="00C04079">
        <w:rPr>
          <w:rFonts w:ascii="Times New Roman" w:hAnsi="Times New Roman" w:cs="Times New Roman"/>
          <w:sz w:val="28"/>
          <w:szCs w:val="28"/>
        </w:rPr>
        <w:t xml:space="preserve">       в 2019/2020 учебном году.</w:t>
      </w:r>
      <w:r w:rsidRPr="00C04079">
        <w:rPr>
          <w:rFonts w:ascii="Times New Roman" w:eastAsia="Times New Roman" w:hAnsi="Times New Roman" w:cs="Times New Roman"/>
          <w:sz w:val="28"/>
          <w:szCs w:val="28"/>
          <w:lang w:eastAsia="ru-RU"/>
        </w:rPr>
        <w:t xml:space="preserve"> Завершающим этапом Конференции стал первый (заочный) этап, соответственно, второй (очный) этап не состоялся в целях профилактики распространения новой коронавирусной инфекции. П</w:t>
      </w:r>
      <w:r w:rsidRPr="00C04079">
        <w:rPr>
          <w:rFonts w:ascii="Times New Roman" w:hAnsi="Times New Roman" w:cs="Times New Roman"/>
          <w:sz w:val="28"/>
          <w:szCs w:val="28"/>
        </w:rPr>
        <w:t>риняли участие 14 общеобразовательных учреждений, не приняли участие – 15 общеобразовательных учреждений, что меньше прошлого года на 1 (в 2018/2019 учебном году – 15 ОУ). Победителями стали 18 частников, призерами – 32.</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Для сравнения, в 2018/2019 учебном году образовательными организациями с наибольшим количеством участников стали следующие:</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1 р.п. Хор (18 чел.);</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3 р.п. Хор (18 чел.);</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(9 чел.).</w:t>
      </w:r>
    </w:p>
    <w:p w:rsidR="00F3317F" w:rsidRPr="00C04079" w:rsidRDefault="00F747B0" w:rsidP="00F3317F">
      <w:pPr>
        <w:spacing w:after="0" w:line="240" w:lineRule="auto"/>
        <w:ind w:firstLine="708"/>
        <w:jc w:val="both"/>
        <w:rPr>
          <w:rFonts w:ascii="Times New Roman" w:hAnsi="Times New Roman" w:cs="Times New Roman"/>
          <w:sz w:val="28"/>
          <w:szCs w:val="28"/>
        </w:rPr>
      </w:pPr>
      <w:r w:rsidRPr="00C04079">
        <w:rPr>
          <w:rFonts w:ascii="Times New Roman" w:eastAsia="Times New Roman" w:hAnsi="Times New Roman" w:cs="Times New Roman"/>
          <w:sz w:val="28"/>
          <w:szCs w:val="28"/>
          <w:lang w:eastAsia="ru-RU"/>
        </w:rPr>
        <w:t xml:space="preserve"> </w:t>
      </w:r>
      <w:r w:rsidR="00F3317F" w:rsidRPr="00C04079">
        <w:rPr>
          <w:rFonts w:ascii="Times New Roman" w:hAnsi="Times New Roman" w:cs="Times New Roman"/>
          <w:sz w:val="28"/>
          <w:szCs w:val="28"/>
        </w:rPr>
        <w:t>Продолжено проведение школьного и муниципального этапов Всероссийского конкурса юных чтецов «Живая классика».</w:t>
      </w:r>
    </w:p>
    <w:p w:rsidR="00F3317F" w:rsidRPr="00C04079" w:rsidRDefault="00F3317F" w:rsidP="00F3317F">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школьном этапе Всероссийского конкурса юных чтецов «Живая классика» в 2020 году приняли участие 139 обучающихся из 15 общеобразовательных учреждений муниципального района, общее количество победителей составило 41 человек. Муниципальный этап не состоялся в целях профилактики коронавирусной инфекции. </w:t>
      </w:r>
    </w:p>
    <w:p w:rsidR="00F3317F" w:rsidRPr="00C04079" w:rsidRDefault="00F3317F" w:rsidP="00F3317F">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муниципальном этапе Всероссийского конкурса сочинений, проходившем в период с 01 июля по 15 сентября 2020 года, приняли участие 16 обучающихся из 6 общеобразовательных учреждений. По итогам работы муниципальной комиссии определены 4 победителя, которые приняли участие в региональном этапе. По итогам работы жюри победителем регионального этапа Всероссийского конкурса сочинений в возрастной группе обучающихся 4-5 </w:t>
      </w:r>
      <w:r w:rsidRPr="00C04079">
        <w:rPr>
          <w:rFonts w:ascii="Times New Roman" w:hAnsi="Times New Roman" w:cs="Times New Roman"/>
          <w:sz w:val="28"/>
          <w:szCs w:val="28"/>
        </w:rPr>
        <w:lastRenderedPageBreak/>
        <w:t xml:space="preserve">классов конкурса признана </w:t>
      </w:r>
      <w:proofErr w:type="spellStart"/>
      <w:r w:rsidRPr="00C04079">
        <w:rPr>
          <w:rFonts w:ascii="Times New Roman" w:hAnsi="Times New Roman" w:cs="Times New Roman"/>
          <w:sz w:val="28"/>
          <w:szCs w:val="28"/>
        </w:rPr>
        <w:t>Дробошевская</w:t>
      </w:r>
      <w:proofErr w:type="spellEnd"/>
      <w:r w:rsidRPr="00C04079">
        <w:rPr>
          <w:rFonts w:ascii="Times New Roman" w:hAnsi="Times New Roman" w:cs="Times New Roman"/>
          <w:sz w:val="28"/>
          <w:szCs w:val="28"/>
        </w:rPr>
        <w:t xml:space="preserve"> Екатерина, учащаяся 5 класса МБОУ СОШ № 1 р.п. Хор (учитель – </w:t>
      </w:r>
      <w:proofErr w:type="spellStart"/>
      <w:r w:rsidRPr="00C04079">
        <w:rPr>
          <w:rFonts w:ascii="Times New Roman" w:hAnsi="Times New Roman" w:cs="Times New Roman"/>
          <w:sz w:val="28"/>
          <w:szCs w:val="28"/>
        </w:rPr>
        <w:t>Чиганова</w:t>
      </w:r>
      <w:proofErr w:type="spellEnd"/>
      <w:r w:rsidRPr="00C04079">
        <w:rPr>
          <w:rFonts w:ascii="Times New Roman" w:hAnsi="Times New Roman" w:cs="Times New Roman"/>
          <w:sz w:val="28"/>
          <w:szCs w:val="28"/>
        </w:rPr>
        <w:t xml:space="preserve"> Елена Анатольевна).</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муниципальном конкурсе письменных творческих работ среди учащихся 4-11 классов «Великая Отечественная война в судьбе моей семьи» более 680  учащихся из 14 общеобразовательных учреждений (из них: 85 обучающихся кадетских классов) приняли участие в творческих уроках с написанием сочинений на тему: «Великая Отечественная война в судьбе моей семьи». </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На рассмотрение муниципальной комиссии по проверке сочинений 14 общеобразовательных учреждений представили 27 работ. По итогам муниципального конкурса победителями признаны 3 учащихся, призерами – 6.</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муниципальном этапе олимпиады школьников по родному языку и национальной культуре коренных малочисленных народов Севера, Сибири и Дальнего Востока Российской Федерации, проживающих в Хабаровском крае, проходившем с 22 по 29 января 2020 года, приняли участие 13 обучающихся 4-9 классов МБОУ СОШ с. Гвасюги. По итогам конкурса победителями признаны 3 ученицы, призовые места завоевали 6 ребят.</w:t>
      </w:r>
    </w:p>
    <w:p w:rsidR="00E54745" w:rsidRPr="00C04079" w:rsidRDefault="00E54745" w:rsidP="00E54745">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целях обновления материально-технической базы общеобразовательных организаций и внедрения целевой модели цифровой образовательной среды в рамках для регионального проекта «Цифровая образовательная среда» в 2020 году осуществлена поставка комплектов современного цифрового оборудования в 3 школы района: № 1 р.п. Переяславка, р.п. Мухен, п. Сита, на общую сумму около 6 млн. рублей за счет средств краевого бюджета.</w:t>
      </w:r>
    </w:p>
    <w:p w:rsidR="00852E09" w:rsidRPr="00C04079" w:rsidRDefault="00E54745" w:rsidP="00E54745">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С октября 2020 года организована работа по регистрации учащихся, родителей и педагогов на образовательной платформе «Московская электронная школа».</w:t>
      </w:r>
    </w:p>
    <w:p w:rsidR="00E54745" w:rsidRPr="00C04079" w:rsidRDefault="00E54745" w:rsidP="00E54745">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Целенаправленно расширяется доступ к современному цифровому контенту. Для проведения дистанционного обучения педагоги и обучающиеся школ района использовали образовательные платформы, такие как «</w:t>
      </w:r>
      <w:proofErr w:type="spellStart"/>
      <w:r w:rsidRPr="00C04079">
        <w:rPr>
          <w:rFonts w:ascii="Times New Roman" w:hAnsi="Times New Roman" w:cs="Times New Roman"/>
          <w:sz w:val="28"/>
          <w:szCs w:val="28"/>
        </w:rPr>
        <w:t>Учи.Ру</w:t>
      </w:r>
      <w:proofErr w:type="spellEnd"/>
      <w:r w:rsidRPr="00C04079">
        <w:rPr>
          <w:rFonts w:ascii="Times New Roman" w:hAnsi="Times New Roman" w:cs="Times New Roman"/>
          <w:sz w:val="28"/>
          <w:szCs w:val="28"/>
        </w:rPr>
        <w:t>», «</w:t>
      </w:r>
      <w:proofErr w:type="spellStart"/>
      <w:r w:rsidRPr="00C04079">
        <w:rPr>
          <w:rFonts w:ascii="Times New Roman" w:hAnsi="Times New Roman" w:cs="Times New Roman"/>
          <w:sz w:val="28"/>
          <w:szCs w:val="28"/>
        </w:rPr>
        <w:t>ЯКласс</w:t>
      </w:r>
      <w:proofErr w:type="spellEnd"/>
      <w:r w:rsidRPr="00C04079">
        <w:rPr>
          <w:rFonts w:ascii="Times New Roman" w:hAnsi="Times New Roman" w:cs="Times New Roman"/>
          <w:sz w:val="28"/>
          <w:szCs w:val="28"/>
        </w:rPr>
        <w:t>», «Яндекс-Учебник» и другие. Наибольшей популярностью у педагогов и школьников пользуется платформа «</w:t>
      </w:r>
      <w:proofErr w:type="spellStart"/>
      <w:r w:rsidRPr="00C04079">
        <w:rPr>
          <w:rFonts w:ascii="Times New Roman" w:hAnsi="Times New Roman" w:cs="Times New Roman"/>
          <w:sz w:val="28"/>
          <w:szCs w:val="28"/>
        </w:rPr>
        <w:t>Учи.Ру</w:t>
      </w:r>
      <w:proofErr w:type="spellEnd"/>
      <w:r w:rsidRPr="00C04079">
        <w:rPr>
          <w:rFonts w:ascii="Times New Roman" w:hAnsi="Times New Roman" w:cs="Times New Roman"/>
          <w:sz w:val="28"/>
          <w:szCs w:val="28"/>
        </w:rPr>
        <w:t>». По статистике использования образовательной платформы «</w:t>
      </w:r>
      <w:proofErr w:type="spellStart"/>
      <w:r w:rsidRPr="00C04079">
        <w:rPr>
          <w:rFonts w:ascii="Times New Roman" w:hAnsi="Times New Roman" w:cs="Times New Roman"/>
          <w:sz w:val="28"/>
          <w:szCs w:val="28"/>
        </w:rPr>
        <w:t>Учи.Ру</w:t>
      </w:r>
      <w:proofErr w:type="spellEnd"/>
      <w:r w:rsidRPr="00C04079">
        <w:rPr>
          <w:rFonts w:ascii="Times New Roman" w:hAnsi="Times New Roman" w:cs="Times New Roman"/>
          <w:sz w:val="28"/>
          <w:szCs w:val="28"/>
        </w:rPr>
        <w:t>» район имени Лазо занимает 4 место среди муниципалитетов края (2008 активных учеников), уступая лишь Амурскому муниципальному району и городам Комсомольску-на-Амуре, Хабаровску.</w:t>
      </w:r>
    </w:p>
    <w:p w:rsidR="00E54745" w:rsidRPr="00C04079" w:rsidRDefault="00E54745" w:rsidP="00E54745">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школах района продолжалась работа по переходу на электронный журнал АИС «</w:t>
      </w:r>
      <w:proofErr w:type="spellStart"/>
      <w:r w:rsidRPr="00C04079">
        <w:rPr>
          <w:rFonts w:ascii="Times New Roman" w:hAnsi="Times New Roman" w:cs="Times New Roman"/>
          <w:sz w:val="28"/>
          <w:szCs w:val="28"/>
        </w:rPr>
        <w:t>Дневник.ру</w:t>
      </w:r>
      <w:proofErr w:type="spellEnd"/>
      <w:r w:rsidRPr="00C04079">
        <w:rPr>
          <w:rFonts w:ascii="Times New Roman" w:hAnsi="Times New Roman" w:cs="Times New Roman"/>
          <w:sz w:val="28"/>
          <w:szCs w:val="28"/>
        </w:rPr>
        <w:t xml:space="preserve">». В 2020 году полностью работают в электронном журнале 9 школ района: № 1, № 2 р.п. Хор, с. Соколовка, с. Георгиевка, п. Обор, п. Сидима, п. Сукпай, с. Святогорье, с. Киинск. В 2020/2021 учебном году к данному списку добавились школы с. Екатеринославка, п. Новостройка,                    с. </w:t>
      </w:r>
      <w:proofErr w:type="gramStart"/>
      <w:r w:rsidRPr="00C04079">
        <w:rPr>
          <w:rFonts w:ascii="Times New Roman" w:hAnsi="Times New Roman" w:cs="Times New Roman"/>
          <w:sz w:val="28"/>
          <w:szCs w:val="28"/>
        </w:rPr>
        <w:t>Полетное</w:t>
      </w:r>
      <w:proofErr w:type="gramEnd"/>
      <w:r w:rsidRPr="00C04079">
        <w:rPr>
          <w:rFonts w:ascii="Times New Roman" w:hAnsi="Times New Roman" w:cs="Times New Roman"/>
          <w:sz w:val="28"/>
          <w:szCs w:val="28"/>
        </w:rPr>
        <w:t>, п. Сита.</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Одна из основных задач в основной школе – это создать пространство для профессиональных проб. </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 Профориентационная работа организована в 29 общеобразовательных организациях через  внеурочную деятельность, дополнительное образование, социальное партнерство, реализацию проектов, обучение в профессионально ориентированных классах.</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 xml:space="preserve">С целью обеспечения профессионального самоопределения учащихся, по договору с КГБУЗ «Районная больница района имени Лазо», организован курс «Факультет юного медика». </w:t>
      </w:r>
      <w:proofErr w:type="gramStart"/>
      <w:r w:rsidRPr="00C04079">
        <w:rPr>
          <w:rFonts w:ascii="Times New Roman" w:eastAsia="Calibri" w:hAnsi="Times New Roman" w:cs="Times New Roman"/>
          <w:sz w:val="28"/>
          <w:szCs w:val="28"/>
        </w:rPr>
        <w:t>Занятия проводили преподаватели Дальневосточного государственного медицинского университета (лекции  педагогов университета, практические занятия   в  лабораториях университета.</w:t>
      </w:r>
      <w:proofErr w:type="gramEnd"/>
      <w:r w:rsidRPr="00C04079">
        <w:rPr>
          <w:rFonts w:ascii="Times New Roman" w:eastAsia="Calibri" w:hAnsi="Times New Roman" w:cs="Times New Roman"/>
          <w:sz w:val="28"/>
          <w:szCs w:val="28"/>
        </w:rPr>
        <w:t xml:space="preserve"> Из 46 слушателей курса в 202</w:t>
      </w:r>
      <w:r w:rsidR="00B60854" w:rsidRPr="00C04079">
        <w:rPr>
          <w:rFonts w:ascii="Times New Roman" w:eastAsia="Calibri" w:hAnsi="Times New Roman" w:cs="Times New Roman"/>
          <w:sz w:val="28"/>
          <w:szCs w:val="28"/>
        </w:rPr>
        <w:t xml:space="preserve">0/2021 учебном </w:t>
      </w:r>
      <w:r w:rsidRPr="00C04079">
        <w:rPr>
          <w:rFonts w:ascii="Times New Roman" w:eastAsia="Calibri" w:hAnsi="Times New Roman" w:cs="Times New Roman"/>
          <w:sz w:val="28"/>
          <w:szCs w:val="28"/>
        </w:rPr>
        <w:t xml:space="preserve">году продолжают обучение в общеобразовательных организациях 37 учащихся, 5 выпускников обучаются в Дальневосточном государственном медицинском университете.   </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7524</w:t>
      </w:r>
      <w:r w:rsidR="00B60854" w:rsidRPr="00C04079">
        <w:rPr>
          <w:rFonts w:ascii="Times New Roman" w:eastAsia="Calibri" w:hAnsi="Times New Roman" w:cs="Times New Roman"/>
          <w:sz w:val="28"/>
          <w:szCs w:val="28"/>
        </w:rPr>
        <w:t xml:space="preserve"> школьников 6–</w:t>
      </w:r>
      <w:r w:rsidRPr="00C04079">
        <w:rPr>
          <w:rFonts w:ascii="Times New Roman" w:eastAsia="Calibri" w:hAnsi="Times New Roman" w:cs="Times New Roman"/>
          <w:sz w:val="28"/>
          <w:szCs w:val="28"/>
        </w:rPr>
        <w:t>11-х классов стали участниками федерального проекта "</w:t>
      </w:r>
      <w:proofErr w:type="spellStart"/>
      <w:r w:rsidRPr="00C04079">
        <w:rPr>
          <w:rFonts w:ascii="Times New Roman" w:eastAsia="Calibri" w:hAnsi="Times New Roman" w:cs="Times New Roman"/>
          <w:sz w:val="28"/>
          <w:szCs w:val="28"/>
        </w:rPr>
        <w:t>ПроеКТОрия</w:t>
      </w:r>
      <w:proofErr w:type="spellEnd"/>
      <w:r w:rsidRPr="00C04079">
        <w:rPr>
          <w:rFonts w:ascii="Times New Roman" w:eastAsia="Calibri" w:hAnsi="Times New Roman" w:cs="Times New Roman"/>
          <w:sz w:val="28"/>
          <w:szCs w:val="28"/>
        </w:rPr>
        <w:t>". В проекте "Билет в будущее" приняли участие  406 учащихся из 19 школ</w:t>
      </w:r>
      <w:r w:rsidR="00B60854"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 xml:space="preserve">муниципального района. </w:t>
      </w:r>
    </w:p>
    <w:p w:rsidR="00F26AF5" w:rsidRPr="00C04079" w:rsidRDefault="00B60854"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12 </w:t>
      </w:r>
      <w:r w:rsidR="00F26AF5" w:rsidRPr="00C04079">
        <w:rPr>
          <w:rFonts w:ascii="Times New Roman" w:eastAsia="Calibri" w:hAnsi="Times New Roman" w:cs="Times New Roman"/>
          <w:sz w:val="28"/>
          <w:szCs w:val="28"/>
        </w:rPr>
        <w:t>общеобразовательных орг</w:t>
      </w:r>
      <w:r w:rsidRPr="00C04079">
        <w:rPr>
          <w:rFonts w:ascii="Times New Roman" w:eastAsia="Calibri" w:hAnsi="Times New Roman" w:cs="Times New Roman"/>
          <w:sz w:val="28"/>
          <w:szCs w:val="28"/>
        </w:rPr>
        <w:t xml:space="preserve">анизациях муниципального района </w:t>
      </w:r>
      <w:r w:rsidR="00F26AF5" w:rsidRPr="00C04079">
        <w:rPr>
          <w:rFonts w:ascii="Times New Roman" w:eastAsia="Calibri" w:hAnsi="Times New Roman" w:cs="Times New Roman"/>
          <w:sz w:val="28"/>
          <w:szCs w:val="28"/>
        </w:rPr>
        <w:t>организованы элективные, факультативные курсы</w:t>
      </w:r>
      <w:r w:rsidRPr="00C04079">
        <w:rPr>
          <w:rFonts w:ascii="Times New Roman" w:eastAsia="Calibri" w:hAnsi="Times New Roman" w:cs="Times New Roman"/>
          <w:sz w:val="28"/>
          <w:szCs w:val="28"/>
        </w:rPr>
        <w:t xml:space="preserve"> по </w:t>
      </w:r>
      <w:r w:rsidR="00F26AF5" w:rsidRPr="00C04079">
        <w:rPr>
          <w:rFonts w:ascii="Times New Roman" w:eastAsia="Calibri" w:hAnsi="Times New Roman" w:cs="Times New Roman"/>
          <w:sz w:val="28"/>
          <w:szCs w:val="28"/>
        </w:rPr>
        <w:t xml:space="preserve">основам предпринимательства и самозанятости для 523 учащихся 8 - 11 классов.            </w:t>
      </w:r>
    </w:p>
    <w:p w:rsidR="00F26AF5" w:rsidRPr="00C04079" w:rsidRDefault="00B60854"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краевом профориентационном проекте «Мечтай! Выбирай! Поступай!» приняли участие </w:t>
      </w:r>
      <w:proofErr w:type="gramStart"/>
      <w:r w:rsidRPr="00C04079">
        <w:rPr>
          <w:rFonts w:ascii="Times New Roman" w:eastAsia="Calibri" w:hAnsi="Times New Roman" w:cs="Times New Roman"/>
          <w:sz w:val="28"/>
          <w:szCs w:val="28"/>
        </w:rPr>
        <w:t>обучающиеся</w:t>
      </w:r>
      <w:proofErr w:type="gramEnd"/>
      <w:r w:rsidRPr="00C04079">
        <w:rPr>
          <w:rFonts w:ascii="Times New Roman" w:eastAsia="Calibri" w:hAnsi="Times New Roman" w:cs="Times New Roman"/>
          <w:sz w:val="28"/>
          <w:szCs w:val="28"/>
        </w:rPr>
        <w:t xml:space="preserve"> </w:t>
      </w:r>
      <w:r w:rsidR="00F26AF5" w:rsidRPr="00C04079">
        <w:rPr>
          <w:rFonts w:ascii="Times New Roman" w:eastAsia="Calibri" w:hAnsi="Times New Roman" w:cs="Times New Roman"/>
          <w:sz w:val="28"/>
          <w:szCs w:val="28"/>
        </w:rPr>
        <w:t>9  школ района</w:t>
      </w:r>
      <w:r w:rsidRPr="00C04079">
        <w:rPr>
          <w:rFonts w:ascii="Times New Roman" w:eastAsia="Calibri" w:hAnsi="Times New Roman" w:cs="Times New Roman"/>
          <w:sz w:val="28"/>
          <w:szCs w:val="28"/>
        </w:rPr>
        <w:t>.</w:t>
      </w:r>
    </w:p>
    <w:p w:rsidR="00F26AF5" w:rsidRPr="00C04079" w:rsidRDefault="00F26AF5" w:rsidP="00F26AF5">
      <w:pPr>
        <w:spacing w:after="0" w:line="240" w:lineRule="auto"/>
        <w:ind w:firstLine="708"/>
        <w:jc w:val="both"/>
        <w:rPr>
          <w:rFonts w:ascii="Times New Roman" w:eastAsia="Calibri" w:hAnsi="Times New Roman" w:cs="Times New Roman"/>
          <w:sz w:val="28"/>
          <w:szCs w:val="28"/>
          <w:lang w:bidi="en-US"/>
        </w:rPr>
      </w:pPr>
      <w:r w:rsidRPr="00C04079">
        <w:rPr>
          <w:rFonts w:ascii="Times New Roman" w:eastAsia="Calibri" w:hAnsi="Times New Roman" w:cs="Times New Roman"/>
          <w:sz w:val="28"/>
          <w:szCs w:val="28"/>
        </w:rPr>
        <w:t>Участие в мероприятиях Единого дня проф</w:t>
      </w:r>
      <w:r w:rsidR="00B60854" w:rsidRPr="00C04079">
        <w:rPr>
          <w:rFonts w:ascii="Times New Roman" w:eastAsia="Calibri" w:hAnsi="Times New Roman" w:cs="Times New Roman"/>
          <w:sz w:val="28"/>
          <w:szCs w:val="28"/>
        </w:rPr>
        <w:t xml:space="preserve">ессионального самоопределения </w:t>
      </w:r>
      <w:r w:rsidRPr="00C04079">
        <w:rPr>
          <w:rFonts w:ascii="Times New Roman" w:eastAsia="Calibri" w:hAnsi="Times New Roman" w:cs="Times New Roman"/>
          <w:sz w:val="28"/>
          <w:szCs w:val="28"/>
        </w:rPr>
        <w:t>«Профориентационная неделя «Кастинг профессий» организовано для учащиеся  5-11 классов в 21 школе райо</w:t>
      </w:r>
      <w:r w:rsidR="00B60854" w:rsidRPr="00C04079">
        <w:rPr>
          <w:rFonts w:ascii="Times New Roman" w:eastAsia="Calibri" w:hAnsi="Times New Roman" w:cs="Times New Roman"/>
          <w:sz w:val="28"/>
          <w:szCs w:val="28"/>
        </w:rPr>
        <w:t>на. Общий охват 1467 учеников (м</w:t>
      </w:r>
      <w:r w:rsidRPr="00C04079">
        <w:rPr>
          <w:rFonts w:ascii="Times New Roman" w:eastAsia="Calibri" w:hAnsi="Times New Roman" w:cs="Times New Roman"/>
          <w:sz w:val="28"/>
          <w:szCs w:val="28"/>
        </w:rPr>
        <w:t>астер-классы, виртуальные экскурсии, знакомство со справочником для поступающих, прохождение онлайн-тестирования)</w:t>
      </w:r>
      <w:r w:rsidR="00B60854" w:rsidRPr="00C04079">
        <w:rPr>
          <w:rFonts w:ascii="Times New Roman" w:eastAsia="Calibri" w:hAnsi="Times New Roman" w:cs="Times New Roman"/>
          <w:sz w:val="28"/>
          <w:szCs w:val="28"/>
        </w:rPr>
        <w:t>.</w:t>
      </w:r>
    </w:p>
    <w:p w:rsidR="00F26AF5" w:rsidRPr="00C04079" w:rsidRDefault="00F26AF5" w:rsidP="00F26AF5">
      <w:pPr>
        <w:spacing w:after="0" w:line="240" w:lineRule="auto"/>
        <w:jc w:val="both"/>
        <w:rPr>
          <w:rFonts w:ascii="Times New Roman" w:eastAsia="Calibri" w:hAnsi="Times New Roman" w:cs="Times New Roman"/>
          <w:sz w:val="28"/>
          <w:szCs w:val="28"/>
        </w:rPr>
      </w:pPr>
      <w:r w:rsidRPr="00C04079">
        <w:rPr>
          <w:rFonts w:ascii="Calibri" w:eastAsia="Calibri" w:hAnsi="Calibri" w:cs="Times New Roman"/>
          <w:sz w:val="28"/>
          <w:szCs w:val="28"/>
        </w:rPr>
        <w:t xml:space="preserve">  </w:t>
      </w:r>
      <w:r w:rsidRPr="00C04079">
        <w:rPr>
          <w:rFonts w:ascii="Calibri" w:eastAsia="Calibri" w:hAnsi="Calibri" w:cs="Times New Roman"/>
          <w:sz w:val="28"/>
          <w:szCs w:val="28"/>
        </w:rPr>
        <w:tab/>
      </w:r>
      <w:r w:rsidRPr="00C04079">
        <w:rPr>
          <w:rFonts w:ascii="Times New Roman" w:eastAsia="Calibri" w:hAnsi="Times New Roman" w:cs="Times New Roman"/>
          <w:sz w:val="28"/>
          <w:szCs w:val="28"/>
        </w:rPr>
        <w:t>Результатами профориентационной работы в муниципальном районе</w:t>
      </w:r>
      <w:r w:rsidR="00B60854"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являются показатели обучения выпускников.</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2020 году 34,3 % выпускников 9 классов продолжили обучение в 10 классе (на 11,1 % меньше по сравнению с прошлым учебным годом), 65 %  поступили на </w:t>
      </w:r>
      <w:proofErr w:type="gramStart"/>
      <w:r w:rsidRPr="00C04079">
        <w:rPr>
          <w:rFonts w:ascii="Times New Roman" w:eastAsia="Calibri" w:hAnsi="Times New Roman" w:cs="Times New Roman"/>
          <w:sz w:val="28"/>
          <w:szCs w:val="28"/>
        </w:rPr>
        <w:t>обучение по программам</w:t>
      </w:r>
      <w:proofErr w:type="gramEnd"/>
      <w:r w:rsidRPr="00C04079">
        <w:rPr>
          <w:rFonts w:ascii="Times New Roman" w:eastAsia="Calibri" w:hAnsi="Times New Roman" w:cs="Times New Roman"/>
          <w:sz w:val="28"/>
          <w:szCs w:val="28"/>
        </w:rPr>
        <w:t xml:space="preserve"> профессионального образования (на 9 % больше по сравнению с прошлым учебным годом). Приоритетным выбором среди девятиклассников нашего района пользуются «рабочие» профессии в сферах сельского хозяйства и обслуживания населения.</w:t>
      </w:r>
      <w:r w:rsidRPr="00C04079">
        <w:rPr>
          <w:rFonts w:ascii="Times New Roman" w:eastAsia="Calibri" w:hAnsi="Times New Roman" w:cs="Times New Roman"/>
          <w:sz w:val="28"/>
          <w:szCs w:val="28"/>
        </w:rPr>
        <w:tab/>
        <w:t xml:space="preserve"> </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Выпускники 11 класса поступление в учреждения ВО – 52,6 %</w:t>
      </w:r>
      <w:r w:rsidR="00B60854" w:rsidRPr="00C04079">
        <w:rPr>
          <w:rFonts w:ascii="Times New Roman" w:eastAsia="Calibri" w:hAnsi="Times New Roman" w:cs="Times New Roman"/>
          <w:sz w:val="28"/>
          <w:szCs w:val="28"/>
        </w:rPr>
        <w:t>, в том</w:t>
      </w:r>
      <w:r w:rsidRPr="00C04079">
        <w:rPr>
          <w:rFonts w:ascii="Times New Roman" w:eastAsia="Calibri" w:hAnsi="Times New Roman" w:cs="Times New Roman"/>
          <w:sz w:val="28"/>
          <w:szCs w:val="28"/>
        </w:rPr>
        <w:t xml:space="preserve"> числе 5 выпускников поступили</w:t>
      </w:r>
      <w:r w:rsidR="00B60854" w:rsidRPr="00C04079">
        <w:rPr>
          <w:rFonts w:ascii="Times New Roman" w:eastAsia="Calibri" w:hAnsi="Times New Roman" w:cs="Times New Roman"/>
          <w:sz w:val="28"/>
          <w:szCs w:val="28"/>
        </w:rPr>
        <w:t xml:space="preserve"> в ВО за пределами края, 46,2 % </w:t>
      </w:r>
      <w:r w:rsidRPr="00C04079">
        <w:rPr>
          <w:rFonts w:ascii="Times New Roman" w:eastAsia="Calibri" w:hAnsi="Times New Roman" w:cs="Times New Roman"/>
          <w:sz w:val="28"/>
          <w:szCs w:val="28"/>
        </w:rPr>
        <w:t>поступили на обучение по программам</w:t>
      </w:r>
      <w:r w:rsidR="00B60854" w:rsidRPr="00C04079">
        <w:rPr>
          <w:rFonts w:ascii="Times New Roman" w:eastAsia="Calibri" w:hAnsi="Times New Roman" w:cs="Times New Roman"/>
          <w:sz w:val="28"/>
          <w:szCs w:val="28"/>
        </w:rPr>
        <w:t xml:space="preserve"> профессионального образования. </w:t>
      </w:r>
      <w:r w:rsidRPr="00C04079">
        <w:rPr>
          <w:rFonts w:ascii="Times New Roman" w:eastAsia="Calibri" w:hAnsi="Times New Roman" w:cs="Times New Roman"/>
          <w:sz w:val="28"/>
          <w:szCs w:val="28"/>
        </w:rPr>
        <w:t>Приоритетными специальностями у выпускник</w:t>
      </w:r>
      <w:r w:rsidR="00B60854" w:rsidRPr="00C04079">
        <w:rPr>
          <w:rFonts w:ascii="Times New Roman" w:eastAsia="Calibri" w:hAnsi="Times New Roman" w:cs="Times New Roman"/>
          <w:sz w:val="28"/>
          <w:szCs w:val="28"/>
        </w:rPr>
        <w:t>ов являются профессии инженерно–</w:t>
      </w:r>
      <w:r w:rsidRPr="00C04079">
        <w:rPr>
          <w:rFonts w:ascii="Times New Roman" w:eastAsia="Calibri" w:hAnsi="Times New Roman" w:cs="Times New Roman"/>
          <w:sz w:val="28"/>
          <w:szCs w:val="28"/>
        </w:rPr>
        <w:t>технической, медицинской и судостроительной сфер.</w:t>
      </w:r>
    </w:p>
    <w:p w:rsidR="00CF2C0C" w:rsidRPr="00C04079" w:rsidRDefault="00CF2C0C" w:rsidP="00B60854">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С целью подготовки учащихся к основам военной службы и воспитания патриотизма в муниципальном районе продолжена деятельность военно-патриотических клубов учащихся (военно-морской клуб «Шкипер», ООШ № 2 р.п. Хор; военно-патриотический клуб «Честь», СОШ с. Полетное), созданы местные отделения Российского движения школьников, организованы кадетские классы, в том числе, казачьей направленности, в системе проводятся районные мероприятия, направленные на развитие детских и молодежных военно-патриотических объединений.</w:t>
      </w:r>
    </w:p>
    <w:p w:rsidR="00B60854" w:rsidRPr="00C04079" w:rsidRDefault="00B60854" w:rsidP="00B60854">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cs="Times New Roman"/>
          <w:sz w:val="28"/>
          <w:szCs w:val="28"/>
        </w:rPr>
        <w:t xml:space="preserve">Возрастает востребованность у родителей в обучении детей в кадетских классах. </w:t>
      </w:r>
      <w:r w:rsidRPr="00C04079">
        <w:rPr>
          <w:rFonts w:ascii="Times New Roman" w:hAnsi="Times New Roman" w:cs="Times New Roman"/>
          <w:sz w:val="28"/>
        </w:rPr>
        <w:t xml:space="preserve">В 8 ОО организована работа кадетских (187 чел., 2019 – 158 чел.) и </w:t>
      </w:r>
      <w:proofErr w:type="spellStart"/>
      <w:r w:rsidRPr="00C04079">
        <w:rPr>
          <w:rFonts w:ascii="Times New Roman" w:hAnsi="Times New Roman" w:cs="Times New Roman"/>
          <w:sz w:val="28"/>
        </w:rPr>
        <w:lastRenderedPageBreak/>
        <w:t>прокадетских</w:t>
      </w:r>
      <w:proofErr w:type="spellEnd"/>
      <w:r w:rsidRPr="00C04079">
        <w:rPr>
          <w:rFonts w:ascii="Times New Roman" w:hAnsi="Times New Roman" w:cs="Times New Roman"/>
          <w:sz w:val="28"/>
        </w:rPr>
        <w:t xml:space="preserve"> (117 чел., 2019 – 152 чел.) классов (2019 – 6 ОО) по направлениям: </w:t>
      </w:r>
      <w:proofErr w:type="spellStart"/>
      <w:r w:rsidRPr="00C04079">
        <w:rPr>
          <w:rFonts w:ascii="Times New Roman" w:hAnsi="Times New Roman" w:cs="Times New Roman"/>
          <w:sz w:val="28"/>
        </w:rPr>
        <w:t>Юнармия</w:t>
      </w:r>
      <w:proofErr w:type="spellEnd"/>
      <w:r w:rsidRPr="00C04079">
        <w:rPr>
          <w:rFonts w:ascii="Times New Roman" w:hAnsi="Times New Roman" w:cs="Times New Roman"/>
          <w:sz w:val="28"/>
        </w:rPr>
        <w:t>, МЧС, военно-морское, общевойсковое, МВД,</w:t>
      </w:r>
      <w:r w:rsidRPr="00C04079">
        <w:rPr>
          <w:rFonts w:ascii="Calibri" w:eastAsia="Times New Roman" w:hAnsi="Calibri" w:cs="Calibri"/>
          <w:sz w:val="20"/>
          <w:szCs w:val="20"/>
          <w:lang w:eastAsia="ru-RU"/>
        </w:rPr>
        <w:t xml:space="preserve"> </w:t>
      </w:r>
      <w:r w:rsidRPr="00C04079">
        <w:rPr>
          <w:rFonts w:ascii="Times New Roman" w:eastAsia="Times New Roman" w:hAnsi="Times New Roman" w:cs="Times New Roman"/>
          <w:sz w:val="28"/>
          <w:szCs w:val="20"/>
          <w:lang w:eastAsia="ru-RU"/>
        </w:rPr>
        <w:t>"Юные пограничники".</w:t>
      </w:r>
    </w:p>
    <w:p w:rsidR="00CF2C0C" w:rsidRPr="00C04079" w:rsidRDefault="00CF2C0C" w:rsidP="00C80563">
      <w:pPr>
        <w:spacing w:after="0" w:line="240" w:lineRule="auto"/>
        <w:ind w:firstLine="709"/>
        <w:jc w:val="both"/>
        <w:rPr>
          <w:rFonts w:ascii="Times New Roman" w:eastAsia="Calibri" w:hAnsi="Times New Roman" w:cs="Times New Roman"/>
          <w:sz w:val="28"/>
          <w:szCs w:val="28"/>
        </w:rPr>
      </w:pPr>
      <w:r w:rsidRPr="00C04079">
        <w:rPr>
          <w:rFonts w:ascii="Times New Roman" w:eastAsia="Times New Roman" w:hAnsi="Times New Roman"/>
          <w:sz w:val="28"/>
          <w:szCs w:val="28"/>
          <w:lang w:eastAsia="ru-RU"/>
        </w:rPr>
        <w:t>Организованы и проведены пятидневные учебные сборы с обучающимися десятых классов в дистанционном формате. Общий охват обучающихся десятых классов, прошедших учебные сборы на базе общеобразовательных организаций, составил 72 обучающихся из 12 школ района (2019 год – 62 человека). Взаимодействие с в/ч 59313-42 и районным военным комиссариатом в рамках реализации курса ОБЖ (учебные сборы) будет продолжено в 2020/2021 учебном году.</w:t>
      </w:r>
    </w:p>
    <w:p w:rsidR="00CF2C0C" w:rsidRPr="00C04079" w:rsidRDefault="00B45C33" w:rsidP="00C80563">
      <w:pPr>
        <w:spacing w:after="0" w:line="240" w:lineRule="auto"/>
        <w:ind w:firstLine="709"/>
        <w:jc w:val="both"/>
        <w:rPr>
          <w:rFonts w:ascii="Times New Roman" w:eastAsia="Calibri" w:hAnsi="Times New Roman" w:cs="Times New Roman"/>
          <w:sz w:val="28"/>
          <w:szCs w:val="28"/>
        </w:rPr>
      </w:pPr>
      <w:r w:rsidRPr="00C04079">
        <w:rPr>
          <w:rFonts w:ascii="Times New Roman" w:eastAsia="Times New Roman" w:hAnsi="Times New Roman"/>
          <w:sz w:val="28"/>
          <w:szCs w:val="28"/>
          <w:lang w:eastAsia="ru-RU"/>
        </w:rPr>
        <w:t>Для обеспечения учебного процесса учебниками в 20</w:t>
      </w:r>
      <w:r w:rsidR="00CF2C0C" w:rsidRPr="00C04079">
        <w:rPr>
          <w:rFonts w:ascii="Times New Roman" w:eastAsia="Times New Roman" w:hAnsi="Times New Roman"/>
          <w:sz w:val="28"/>
          <w:szCs w:val="28"/>
          <w:lang w:eastAsia="ru-RU"/>
        </w:rPr>
        <w:t>20</w:t>
      </w:r>
      <w:r w:rsidRPr="00C04079">
        <w:rPr>
          <w:rFonts w:ascii="Times New Roman" w:eastAsia="Times New Roman" w:hAnsi="Times New Roman"/>
          <w:sz w:val="28"/>
          <w:szCs w:val="28"/>
          <w:lang w:eastAsia="ru-RU"/>
        </w:rPr>
        <w:t xml:space="preserve"> году </w:t>
      </w:r>
      <w:r w:rsidR="00CF2C0C" w:rsidRPr="00C04079">
        <w:rPr>
          <w:rFonts w:ascii="Times New Roman" w:eastAsia="Times New Roman" w:hAnsi="Times New Roman"/>
          <w:sz w:val="28"/>
          <w:szCs w:val="28"/>
          <w:lang w:eastAsia="ru-RU"/>
        </w:rPr>
        <w:t>приобретено 24204 экземпляра учебников, из них 10157 учебники в электронной форме.</w:t>
      </w:r>
    </w:p>
    <w:p w:rsidR="00CF2C0C" w:rsidRPr="00C04079" w:rsidRDefault="00CF2C0C" w:rsidP="00C80563">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Электронная форма учебников используется по предметам: во всех классах – Технология, ИЗО, Искусство, Физическая культура, Музыка, Информатика; в 10х-11х классах – Алгебра, Литература, Обществознание, Физика и Химия.</w:t>
      </w:r>
    </w:p>
    <w:p w:rsidR="00CF2C0C" w:rsidRPr="00C04079" w:rsidRDefault="00CF2C0C" w:rsidP="00CF2C0C">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На начало 2020/2021 учебного года в ОО работает 29 информационно-библиотечных центров (школьных библиотек), 25 из которых имеют читальный зал </w:t>
      </w:r>
      <w:r w:rsidRPr="00C04079">
        <w:rPr>
          <w:rFonts w:ascii="Times New Roman" w:eastAsia="Times New Roman" w:hAnsi="Times New Roman" w:cs="Times New Roman"/>
          <w:sz w:val="24"/>
          <w:szCs w:val="24"/>
          <w:lang w:eastAsia="ru-RU"/>
        </w:rPr>
        <w:t>(с. Киинск, НОШ р.п. Переяславка, с. Могилевка, п. Среднехорский не имеют читальный зал).</w:t>
      </w:r>
    </w:p>
    <w:p w:rsidR="00950413" w:rsidRPr="00C04079" w:rsidRDefault="00CF2C0C" w:rsidP="00CF2C0C">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 ИБЦ обеспечены компьютерами для библиотекаря и пользователей, во всех имеется выход в сеть Интернет.</w:t>
      </w:r>
    </w:p>
    <w:p w:rsidR="00CF2C0C" w:rsidRPr="00C04079" w:rsidRDefault="00CF2C0C" w:rsidP="00C80563">
      <w:pPr>
        <w:shd w:val="clear" w:color="auto" w:fill="FFFFFF" w:themeFill="background1"/>
        <w:spacing w:after="0" w:line="240" w:lineRule="auto"/>
        <w:ind w:firstLine="709"/>
        <w:jc w:val="center"/>
        <w:rPr>
          <w:rFonts w:ascii="Times New Roman" w:eastAsia="Times New Roman" w:hAnsi="Times New Roman" w:cs="Times New Roman"/>
          <w:b/>
          <w:sz w:val="28"/>
          <w:szCs w:val="26"/>
        </w:rPr>
      </w:pPr>
    </w:p>
    <w:p w:rsidR="00125AD7" w:rsidRPr="00C80563" w:rsidRDefault="00950413" w:rsidP="00C80563">
      <w:pPr>
        <w:spacing w:after="0" w:line="240" w:lineRule="auto"/>
        <w:jc w:val="center"/>
        <w:rPr>
          <w:rFonts w:ascii="Times New Roman" w:hAnsi="Times New Roman"/>
          <w:i/>
          <w:sz w:val="28"/>
          <w:szCs w:val="28"/>
          <w:lang w:eastAsia="ru-RU"/>
        </w:rPr>
      </w:pPr>
      <w:r w:rsidRPr="00C80563">
        <w:rPr>
          <w:rFonts w:ascii="Times New Roman" w:eastAsia="Times New Roman" w:hAnsi="Times New Roman" w:cs="Times New Roman"/>
          <w:sz w:val="28"/>
          <w:szCs w:val="26"/>
        </w:rPr>
        <w:t>КОРРЕКЦИОННОЕ ОБРАЗОВАНИЕ</w:t>
      </w:r>
    </w:p>
    <w:p w:rsidR="00B45C33" w:rsidRPr="00C04079" w:rsidRDefault="00B45C33" w:rsidP="001F54FB">
      <w:pPr>
        <w:spacing w:after="0" w:line="240" w:lineRule="auto"/>
        <w:ind w:firstLine="709"/>
        <w:jc w:val="both"/>
        <w:rPr>
          <w:rFonts w:ascii="Times New Roman" w:hAnsi="Times New Roman"/>
          <w:sz w:val="28"/>
          <w:szCs w:val="28"/>
          <w:lang w:eastAsia="ru-RU"/>
        </w:rPr>
      </w:pPr>
    </w:p>
    <w:p w:rsidR="00950413" w:rsidRPr="00C04079" w:rsidRDefault="00950413" w:rsidP="00950413">
      <w:pPr>
        <w:spacing w:after="0" w:line="240" w:lineRule="auto"/>
        <w:ind w:firstLine="708"/>
        <w:contextualSpacing/>
        <w:jc w:val="both"/>
        <w:rPr>
          <w:rFonts w:ascii="Times New Roman" w:hAnsi="Times New Roman"/>
          <w:sz w:val="28"/>
          <w:szCs w:val="28"/>
        </w:rPr>
      </w:pPr>
      <w:r w:rsidRPr="00C04079">
        <w:rPr>
          <w:rFonts w:ascii="Times New Roman" w:hAnsi="Times New Roman"/>
          <w:sz w:val="28"/>
          <w:szCs w:val="28"/>
        </w:rPr>
        <w:t xml:space="preserve">В муниципальном районе созданы необходимые условия для получения общего образования детьми с </w:t>
      </w:r>
      <w:r w:rsidRPr="00C04079">
        <w:rPr>
          <w:rFonts w:ascii="Times New Roman" w:eastAsia="Calibri" w:hAnsi="Times New Roman" w:cs="Times New Roman"/>
          <w:sz w:val="28"/>
          <w:szCs w:val="28"/>
        </w:rPr>
        <w:t>ограниченными возможностями здоровья</w:t>
      </w:r>
      <w:r w:rsidRPr="00C04079">
        <w:rPr>
          <w:rFonts w:ascii="Times New Roman" w:hAnsi="Times New Roman"/>
          <w:sz w:val="28"/>
          <w:szCs w:val="28"/>
        </w:rPr>
        <w:t>.</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Численность детей с ограниченными возможностями здоровья в районе составляет 525 чел. (2019/2020 </w:t>
      </w:r>
      <w:proofErr w:type="spellStart"/>
      <w:r w:rsidRPr="00C04079">
        <w:rPr>
          <w:rFonts w:ascii="Times New Roman" w:hAnsi="Times New Roman" w:cs="Times New Roman"/>
          <w:sz w:val="28"/>
          <w:szCs w:val="28"/>
        </w:rPr>
        <w:t>уч.г</w:t>
      </w:r>
      <w:proofErr w:type="spellEnd"/>
      <w:r w:rsidRPr="00C04079">
        <w:rPr>
          <w:rFonts w:ascii="Times New Roman" w:hAnsi="Times New Roman" w:cs="Times New Roman"/>
          <w:sz w:val="28"/>
          <w:szCs w:val="28"/>
        </w:rPr>
        <w:t xml:space="preserve">. – 505 чел., 2018/2019 уч. г. – 542 чел.) или 9,5 % от общего числа школьников. </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Дошкольные образовательные учреждения посещали 20 детей с ОВЗ (2 – ЗПР, 18 – с фонетико-фонематическим нарушениями) (0,8 % от общего количества детей в детских садах).</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Детей-инвалидов – 86 чел. (2019/2020 </w:t>
      </w:r>
      <w:proofErr w:type="spellStart"/>
      <w:r w:rsidRPr="00C04079">
        <w:rPr>
          <w:rFonts w:ascii="Times New Roman" w:hAnsi="Times New Roman" w:cs="Times New Roman"/>
          <w:sz w:val="28"/>
          <w:szCs w:val="28"/>
        </w:rPr>
        <w:t>уч.г</w:t>
      </w:r>
      <w:proofErr w:type="spellEnd"/>
      <w:r w:rsidRPr="00C04079">
        <w:rPr>
          <w:rFonts w:ascii="Times New Roman" w:hAnsi="Times New Roman" w:cs="Times New Roman"/>
          <w:sz w:val="28"/>
          <w:szCs w:val="28"/>
        </w:rPr>
        <w:t>. – 88 чел., 2018/2019 уч. г. – 102 чел.), детей-инвалидов с ОВЗ 57 чел.</w:t>
      </w:r>
    </w:p>
    <w:p w:rsidR="00CF2C0C" w:rsidRPr="00C04079" w:rsidRDefault="00CF2C0C" w:rsidP="00CF2C0C">
      <w:pPr>
        <w:spacing w:after="0"/>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Всего на дому обучалось 100 чел. (2019/2020 </w:t>
      </w:r>
      <w:proofErr w:type="spellStart"/>
      <w:r w:rsidRPr="00C04079">
        <w:rPr>
          <w:rFonts w:ascii="Times New Roman" w:hAnsi="Times New Roman" w:cs="Times New Roman"/>
          <w:sz w:val="28"/>
          <w:szCs w:val="28"/>
        </w:rPr>
        <w:t>уч.г</w:t>
      </w:r>
      <w:proofErr w:type="spellEnd"/>
      <w:r w:rsidRPr="00C04079">
        <w:rPr>
          <w:rFonts w:ascii="Times New Roman" w:hAnsi="Times New Roman" w:cs="Times New Roman"/>
          <w:sz w:val="28"/>
          <w:szCs w:val="28"/>
        </w:rPr>
        <w:t>. – 97 чел., 2018/2019 уч. г. 77 чел.), из них 54 ребенка-инвалида.</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 условиях инклюзии обучалось 500 человек, из </w:t>
      </w:r>
      <w:r w:rsidR="003A3FA6" w:rsidRPr="00C04079">
        <w:rPr>
          <w:rFonts w:ascii="Times New Roman" w:hAnsi="Times New Roman" w:cs="Times New Roman"/>
          <w:sz w:val="28"/>
          <w:szCs w:val="28"/>
        </w:rPr>
        <w:t>них 351 учащихся с ЗПР, 145 –</w:t>
      </w:r>
      <w:r w:rsidRPr="00C04079">
        <w:rPr>
          <w:rFonts w:ascii="Times New Roman" w:hAnsi="Times New Roman" w:cs="Times New Roman"/>
          <w:sz w:val="28"/>
          <w:szCs w:val="28"/>
        </w:rPr>
        <w:t xml:space="preserve"> с нарушением интеллекта, 4 </w:t>
      </w:r>
      <w:r w:rsidR="003A3FA6" w:rsidRPr="00C04079">
        <w:rPr>
          <w:rFonts w:ascii="Times New Roman" w:hAnsi="Times New Roman" w:cs="Times New Roman"/>
          <w:sz w:val="28"/>
          <w:szCs w:val="28"/>
        </w:rPr>
        <w:t>– с</w:t>
      </w:r>
      <w:r w:rsidRPr="00C04079">
        <w:rPr>
          <w:rFonts w:ascii="Times New Roman" w:hAnsi="Times New Roman" w:cs="Times New Roman"/>
          <w:sz w:val="28"/>
          <w:szCs w:val="28"/>
        </w:rPr>
        <w:t xml:space="preserve"> другими нарушениями (1 чел</w:t>
      </w:r>
      <w:r w:rsidR="003A3FA6" w:rsidRPr="00C04079">
        <w:rPr>
          <w:rFonts w:ascii="Times New Roman" w:hAnsi="Times New Roman" w:cs="Times New Roman"/>
          <w:sz w:val="28"/>
          <w:szCs w:val="28"/>
        </w:rPr>
        <w:t>овек –</w:t>
      </w:r>
      <w:r w:rsidRPr="00C04079">
        <w:rPr>
          <w:rFonts w:ascii="Times New Roman" w:hAnsi="Times New Roman" w:cs="Times New Roman"/>
          <w:sz w:val="28"/>
          <w:szCs w:val="28"/>
        </w:rPr>
        <w:t xml:space="preserve"> Т</w:t>
      </w:r>
      <w:r w:rsidR="003A3FA6" w:rsidRPr="00C04079">
        <w:rPr>
          <w:rFonts w:ascii="Times New Roman" w:hAnsi="Times New Roman" w:cs="Times New Roman"/>
          <w:sz w:val="28"/>
          <w:szCs w:val="28"/>
        </w:rPr>
        <w:t xml:space="preserve">НР, 1 – </w:t>
      </w:r>
      <w:r w:rsidRPr="00C04079">
        <w:rPr>
          <w:rFonts w:ascii="Times New Roman" w:hAnsi="Times New Roman" w:cs="Times New Roman"/>
          <w:sz w:val="28"/>
          <w:szCs w:val="28"/>
        </w:rPr>
        <w:t>НОДА (дистанционно), 1</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 xml:space="preserve"> нарушение зрение, </w:t>
      </w:r>
      <w:r w:rsidR="003A3FA6" w:rsidRPr="00C04079">
        <w:rPr>
          <w:rFonts w:ascii="Times New Roman" w:hAnsi="Times New Roman" w:cs="Times New Roman"/>
          <w:sz w:val="28"/>
          <w:szCs w:val="28"/>
        </w:rPr>
        <w:t xml:space="preserve">1 – </w:t>
      </w:r>
      <w:r w:rsidRPr="00C04079">
        <w:rPr>
          <w:rFonts w:ascii="Times New Roman" w:hAnsi="Times New Roman" w:cs="Times New Roman"/>
          <w:sz w:val="28"/>
          <w:szCs w:val="28"/>
        </w:rPr>
        <w:t xml:space="preserve">РАС).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трех отдельных классах обуча</w:t>
      </w:r>
      <w:r w:rsidR="003A3FA6" w:rsidRPr="00C04079">
        <w:rPr>
          <w:rFonts w:ascii="Times New Roman" w:hAnsi="Times New Roman" w:cs="Times New Roman"/>
          <w:sz w:val="28"/>
          <w:szCs w:val="28"/>
        </w:rPr>
        <w:t>лось 25 человек</w:t>
      </w:r>
      <w:r w:rsidRPr="00C04079">
        <w:rPr>
          <w:rFonts w:ascii="Times New Roman" w:hAnsi="Times New Roman" w:cs="Times New Roman"/>
          <w:sz w:val="28"/>
          <w:szCs w:val="28"/>
        </w:rPr>
        <w:t>: один класс ЗПР в МБОУ СОШ № 3 р.п. Хор (10 чел</w:t>
      </w:r>
      <w:r w:rsidR="003A3FA6" w:rsidRPr="00C04079">
        <w:rPr>
          <w:rFonts w:ascii="Times New Roman" w:hAnsi="Times New Roman" w:cs="Times New Roman"/>
          <w:sz w:val="28"/>
          <w:szCs w:val="28"/>
        </w:rPr>
        <w:t xml:space="preserve">овек), два класса </w:t>
      </w:r>
      <w:r w:rsidRPr="00C04079">
        <w:rPr>
          <w:rFonts w:ascii="Times New Roman" w:hAnsi="Times New Roman" w:cs="Times New Roman"/>
          <w:sz w:val="28"/>
          <w:szCs w:val="28"/>
        </w:rPr>
        <w:t xml:space="preserve">в МБОУ СОШ № 2 р.п. Хор и МБОУ СОШ п. Новостройка </w:t>
      </w:r>
      <w:r w:rsidR="003A3FA6" w:rsidRPr="00C04079">
        <w:rPr>
          <w:rFonts w:ascii="Times New Roman" w:hAnsi="Times New Roman" w:cs="Times New Roman"/>
          <w:sz w:val="28"/>
          <w:szCs w:val="28"/>
        </w:rPr>
        <w:t xml:space="preserve"> (15 человек</w:t>
      </w:r>
      <w:r w:rsidRPr="00C04079">
        <w:rPr>
          <w:rFonts w:ascii="Times New Roman" w:hAnsi="Times New Roman" w:cs="Times New Roman"/>
          <w:sz w:val="28"/>
          <w:szCs w:val="28"/>
        </w:rPr>
        <w:t>) с УО. Уменьшение на один отдельный класс, в</w:t>
      </w:r>
      <w:r w:rsidR="003A3FA6" w:rsidRPr="00C04079">
        <w:rPr>
          <w:rFonts w:ascii="Times New Roman" w:hAnsi="Times New Roman" w:cs="Times New Roman"/>
          <w:sz w:val="28"/>
          <w:szCs w:val="28"/>
        </w:rPr>
        <w:t xml:space="preserve"> связи с выпуском класса (2 человека</w:t>
      </w:r>
      <w:r w:rsidRPr="00C04079">
        <w:rPr>
          <w:rFonts w:ascii="Times New Roman" w:hAnsi="Times New Roman" w:cs="Times New Roman"/>
          <w:sz w:val="28"/>
          <w:szCs w:val="28"/>
        </w:rPr>
        <w:t xml:space="preserve"> с УО в МБОУ ООШ с. Гродеково).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Сопровождение детей с ОВЗ района осуществл</w:t>
      </w:r>
      <w:r w:rsidR="003A3FA6" w:rsidRPr="00C04079">
        <w:rPr>
          <w:rFonts w:ascii="Times New Roman" w:hAnsi="Times New Roman" w:cs="Times New Roman"/>
          <w:sz w:val="28"/>
          <w:szCs w:val="28"/>
        </w:rPr>
        <w:t>ялось</w:t>
      </w:r>
      <w:r w:rsidRPr="00C04079">
        <w:rPr>
          <w:rFonts w:ascii="Times New Roman" w:hAnsi="Times New Roman" w:cs="Times New Roman"/>
          <w:sz w:val="28"/>
          <w:szCs w:val="28"/>
        </w:rPr>
        <w:t xml:space="preserve"> на основании договоров с центром реабилитации слуха, Р</w:t>
      </w:r>
      <w:r w:rsidR="003A3FA6" w:rsidRPr="00C04079">
        <w:rPr>
          <w:rFonts w:ascii="Times New Roman" w:hAnsi="Times New Roman" w:cs="Times New Roman"/>
          <w:sz w:val="28"/>
          <w:szCs w:val="28"/>
        </w:rPr>
        <w:t xml:space="preserve">РЦ РАС, </w:t>
      </w:r>
      <w:r w:rsidRPr="00C04079">
        <w:rPr>
          <w:rFonts w:ascii="Times New Roman" w:hAnsi="Times New Roman" w:cs="Times New Roman"/>
          <w:sz w:val="28"/>
          <w:szCs w:val="28"/>
        </w:rPr>
        <w:t>ТМНР, КЦОЗ.</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lastRenderedPageBreak/>
        <w:t>По ФГОС ОВЗ обуча</w:t>
      </w:r>
      <w:r w:rsidR="003A3FA6" w:rsidRPr="00C04079">
        <w:rPr>
          <w:rFonts w:ascii="Times New Roman" w:hAnsi="Times New Roman" w:cs="Times New Roman"/>
          <w:sz w:val="28"/>
          <w:szCs w:val="28"/>
        </w:rPr>
        <w:t>лось</w:t>
      </w:r>
      <w:r w:rsidRPr="00C04079">
        <w:rPr>
          <w:rFonts w:ascii="Times New Roman" w:hAnsi="Times New Roman" w:cs="Times New Roman"/>
          <w:sz w:val="28"/>
          <w:szCs w:val="28"/>
        </w:rPr>
        <w:t xml:space="preserve"> 158 чел</w:t>
      </w:r>
      <w:r w:rsidR="003A3FA6" w:rsidRPr="00C04079">
        <w:rPr>
          <w:rFonts w:ascii="Times New Roman" w:hAnsi="Times New Roman" w:cs="Times New Roman"/>
          <w:sz w:val="28"/>
          <w:szCs w:val="28"/>
        </w:rPr>
        <w:t xml:space="preserve">овек в 28 </w:t>
      </w:r>
      <w:r w:rsidRPr="00C04079">
        <w:rPr>
          <w:rFonts w:ascii="Times New Roman" w:hAnsi="Times New Roman" w:cs="Times New Roman"/>
          <w:sz w:val="28"/>
          <w:szCs w:val="28"/>
        </w:rPr>
        <w:t xml:space="preserve">школах района (нет только в МБОУ СОШ п. Золотой).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Четвертый класс по ФГОС НОО ОВЗ окончили 23 выпускника. По протоколу ТПМПК все перешли на ФГОС ООО (АОП).</w:t>
      </w:r>
    </w:p>
    <w:p w:rsidR="00CF2C0C" w:rsidRPr="00C04079" w:rsidRDefault="00CF2C0C" w:rsidP="003A3FA6">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На базе школ</w:t>
      </w:r>
      <w:r w:rsidR="003A3FA6" w:rsidRPr="00C04079">
        <w:rPr>
          <w:rFonts w:ascii="Times New Roman" w:hAnsi="Times New Roman" w:cs="Times New Roman"/>
          <w:sz w:val="28"/>
          <w:szCs w:val="28"/>
        </w:rPr>
        <w:t>ы</w:t>
      </w:r>
      <w:r w:rsidRPr="00C04079">
        <w:rPr>
          <w:rFonts w:ascii="Times New Roman" w:hAnsi="Times New Roman" w:cs="Times New Roman"/>
          <w:sz w:val="28"/>
          <w:szCs w:val="28"/>
        </w:rPr>
        <w:t xml:space="preserve"> № 1 р.п. Переяславка, МБОУ школа № 3 р.п. Хор</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работа</w:t>
      </w:r>
      <w:r w:rsidR="003A3FA6" w:rsidRPr="00C04079">
        <w:rPr>
          <w:rFonts w:ascii="Times New Roman" w:hAnsi="Times New Roman" w:cs="Times New Roman"/>
          <w:sz w:val="28"/>
          <w:szCs w:val="28"/>
        </w:rPr>
        <w:t>ли</w:t>
      </w:r>
      <w:r w:rsidRPr="00C04079">
        <w:rPr>
          <w:rFonts w:ascii="Times New Roman" w:hAnsi="Times New Roman" w:cs="Times New Roman"/>
          <w:sz w:val="28"/>
          <w:szCs w:val="28"/>
        </w:rPr>
        <w:t xml:space="preserve"> муниципальные ресурсные центры сопровождения инклюзивного образования согласно составленному плану подписаны соглашения о сотрудничестве между учреждениями муниципальных ресурсных центров и краевым ресурсным центром КГКУ </w:t>
      </w:r>
      <w:r w:rsidR="003A3FA6" w:rsidRPr="00C04079">
        <w:rPr>
          <w:rFonts w:ascii="Times New Roman" w:hAnsi="Times New Roman" w:cs="Times New Roman"/>
          <w:sz w:val="28"/>
          <w:szCs w:val="28"/>
        </w:rPr>
        <w:t xml:space="preserve">«ШИ № 9» </w:t>
      </w:r>
      <w:r w:rsidRPr="00C04079">
        <w:rPr>
          <w:rFonts w:ascii="Times New Roman" w:hAnsi="Times New Roman" w:cs="Times New Roman"/>
          <w:sz w:val="28"/>
          <w:szCs w:val="28"/>
        </w:rPr>
        <w:t xml:space="preserve">р.п. Переяславка, КГКУ «Школа № 2» </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г. Комсомольска-на-Амуре, пройдено обучение специалистов центров на краевом семинаре, в дистанционном формате ведется консультирование школ по вопросам сопровождения детей с ОВЗ. Составлен план совместных мероприятий с КГКУ «ШИ № 9»  р.п. Переяславка на 2020/2021 уч</w:t>
      </w:r>
      <w:r w:rsidR="003A3FA6" w:rsidRPr="00C04079">
        <w:rPr>
          <w:rFonts w:ascii="Times New Roman" w:hAnsi="Times New Roman" w:cs="Times New Roman"/>
          <w:sz w:val="28"/>
          <w:szCs w:val="28"/>
        </w:rPr>
        <w:t xml:space="preserve">ебный </w:t>
      </w:r>
      <w:r w:rsidRPr="00C04079">
        <w:rPr>
          <w:rFonts w:ascii="Times New Roman" w:hAnsi="Times New Roman" w:cs="Times New Roman"/>
          <w:sz w:val="28"/>
          <w:szCs w:val="28"/>
        </w:rPr>
        <w:t>год.</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Количество узких специалистов на 29 школ недостаточно: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учителей-логопедов – 7,25 ст. (увеличение 5,5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педагогов-психологов – 11,1 ст. (увеличение 5,5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 – дефектологов – 5,75 ст. (увеличение на 5,75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 </w:t>
      </w:r>
      <w:proofErr w:type="spellStart"/>
      <w:r w:rsidRPr="00C04079">
        <w:rPr>
          <w:rFonts w:ascii="Times New Roman" w:hAnsi="Times New Roman" w:cs="Times New Roman"/>
          <w:sz w:val="28"/>
          <w:szCs w:val="28"/>
        </w:rPr>
        <w:t>тьюторов</w:t>
      </w:r>
      <w:proofErr w:type="spellEnd"/>
      <w:r w:rsidRPr="00C04079">
        <w:rPr>
          <w:rFonts w:ascii="Times New Roman" w:hAnsi="Times New Roman" w:cs="Times New Roman"/>
          <w:sz w:val="28"/>
          <w:szCs w:val="28"/>
        </w:rPr>
        <w:t xml:space="preserve"> в школах нет.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ДОУ количество узких специалистов также недостаточно: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учителей-логопедов – 5,25 ст. (снижение на 1,0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педагогов-психологов – 6,41  ст. (снижение на 1,0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w:t>
      </w:r>
      <w:proofErr w:type="spellStart"/>
      <w:r w:rsidRPr="00C04079">
        <w:rPr>
          <w:rFonts w:ascii="Times New Roman" w:hAnsi="Times New Roman" w:cs="Times New Roman"/>
          <w:sz w:val="28"/>
          <w:szCs w:val="28"/>
        </w:rPr>
        <w:t>тьюторов</w:t>
      </w:r>
      <w:proofErr w:type="spellEnd"/>
      <w:r w:rsidRPr="00C04079">
        <w:rPr>
          <w:rFonts w:ascii="Times New Roman" w:hAnsi="Times New Roman" w:cs="Times New Roman"/>
          <w:sz w:val="28"/>
          <w:szCs w:val="28"/>
        </w:rPr>
        <w:t xml:space="preserve"> - 4,59 ст.</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Осмотрено на 24 заседаниях ТМПК </w:t>
      </w:r>
      <w:r w:rsidR="003A3FA6" w:rsidRPr="00C04079">
        <w:rPr>
          <w:rFonts w:ascii="Times New Roman" w:hAnsi="Times New Roman" w:cs="Times New Roman"/>
          <w:sz w:val="28"/>
          <w:szCs w:val="28"/>
        </w:rPr>
        <w:t xml:space="preserve">219 </w:t>
      </w:r>
      <w:r w:rsidRPr="00C04079">
        <w:rPr>
          <w:rFonts w:ascii="Times New Roman" w:hAnsi="Times New Roman" w:cs="Times New Roman"/>
          <w:sz w:val="28"/>
          <w:szCs w:val="28"/>
        </w:rPr>
        <w:t>детей (2019</w:t>
      </w:r>
      <w:r w:rsidR="003A3FA6" w:rsidRPr="00C04079">
        <w:rPr>
          <w:rFonts w:ascii="Times New Roman" w:hAnsi="Times New Roman" w:cs="Times New Roman"/>
          <w:sz w:val="28"/>
          <w:szCs w:val="28"/>
        </w:rPr>
        <w:t xml:space="preserve"> год </w:t>
      </w:r>
      <w:r w:rsidRPr="00C04079">
        <w:rPr>
          <w:rFonts w:ascii="Times New Roman" w:hAnsi="Times New Roman" w:cs="Times New Roman"/>
          <w:sz w:val="28"/>
          <w:szCs w:val="28"/>
        </w:rPr>
        <w:t>– 237 чел.).</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Снижение охвата обследования детей связано ограничениями по принятию мер по профилактике распростра</w:t>
      </w:r>
      <w:r w:rsidR="003A3FA6" w:rsidRPr="00C04079">
        <w:rPr>
          <w:rFonts w:ascii="Times New Roman" w:hAnsi="Times New Roman" w:cs="Times New Roman"/>
          <w:sz w:val="28"/>
          <w:szCs w:val="28"/>
        </w:rPr>
        <w:t xml:space="preserve">нения короновирусной инфекции </w:t>
      </w:r>
      <w:r w:rsidRPr="00C04079">
        <w:rPr>
          <w:rFonts w:ascii="Times New Roman" w:hAnsi="Times New Roman" w:cs="Times New Roman"/>
          <w:sz w:val="28"/>
          <w:szCs w:val="28"/>
        </w:rPr>
        <w:t>в работе ТПМПК с марта по июнь 2020</w:t>
      </w:r>
      <w:r w:rsidR="003A3FA6" w:rsidRPr="00C04079">
        <w:rPr>
          <w:rFonts w:ascii="Times New Roman" w:hAnsi="Times New Roman" w:cs="Times New Roman"/>
          <w:sz w:val="28"/>
          <w:szCs w:val="28"/>
        </w:rPr>
        <w:t xml:space="preserve"> года</w:t>
      </w:r>
      <w:r w:rsidRPr="00C04079">
        <w:rPr>
          <w:rFonts w:ascii="Times New Roman" w:hAnsi="Times New Roman" w:cs="Times New Roman"/>
          <w:sz w:val="28"/>
          <w:szCs w:val="28"/>
        </w:rPr>
        <w:t>. Кадрами комиссия укомплектована, за счет введения  ставок  узких специалистов в МБУ «Информационно методический центр района имени Лазо».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рамках реализации проекта </w:t>
      </w:r>
      <w:r w:rsidR="003A3FA6" w:rsidRPr="00C04079">
        <w:rPr>
          <w:rFonts w:ascii="Times New Roman" w:hAnsi="Times New Roman" w:cs="Times New Roman"/>
          <w:sz w:val="28"/>
          <w:szCs w:val="28"/>
        </w:rPr>
        <w:t>"Поддержка семей, имеющих детей</w:t>
      </w:r>
      <w:r w:rsidRPr="00C04079">
        <w:rPr>
          <w:rFonts w:ascii="Times New Roman" w:hAnsi="Times New Roman" w:cs="Times New Roman"/>
          <w:sz w:val="28"/>
          <w:szCs w:val="28"/>
        </w:rPr>
        <w:t xml:space="preserve">" в районе оказываются консультационные услуги детям дошкольного возраста на базе </w:t>
      </w:r>
      <w:r w:rsidR="003A3FA6" w:rsidRPr="00C04079">
        <w:rPr>
          <w:rFonts w:ascii="Times New Roman" w:hAnsi="Times New Roman" w:cs="Times New Roman"/>
          <w:sz w:val="28"/>
          <w:szCs w:val="28"/>
        </w:rPr>
        <w:t xml:space="preserve">9 </w:t>
      </w:r>
      <w:r w:rsidRPr="00C04079">
        <w:rPr>
          <w:rFonts w:ascii="Times New Roman" w:hAnsi="Times New Roman" w:cs="Times New Roman"/>
          <w:sz w:val="28"/>
          <w:szCs w:val="28"/>
        </w:rPr>
        <w:t>консультационных пунктов. Оказано услуг  в ДОУ 401</w:t>
      </w:r>
      <w:r w:rsidR="003A3FA6" w:rsidRPr="00C04079">
        <w:rPr>
          <w:rFonts w:ascii="Times New Roman" w:hAnsi="Times New Roman" w:cs="Times New Roman"/>
          <w:sz w:val="28"/>
          <w:szCs w:val="28"/>
        </w:rPr>
        <w:t xml:space="preserve">  (план на 2020 год</w:t>
      </w:r>
      <w:r w:rsidRPr="00C04079">
        <w:rPr>
          <w:rFonts w:ascii="Times New Roman" w:hAnsi="Times New Roman" w:cs="Times New Roman"/>
          <w:sz w:val="28"/>
          <w:szCs w:val="28"/>
        </w:rPr>
        <w:t xml:space="preserve"> – 350 услуг). Общее количество оказанных услуг по программе 753</w:t>
      </w:r>
      <w:r w:rsidR="003A3FA6" w:rsidRPr="00C04079">
        <w:rPr>
          <w:rFonts w:ascii="Times New Roman" w:hAnsi="Times New Roman" w:cs="Times New Roman"/>
          <w:sz w:val="28"/>
          <w:szCs w:val="28"/>
        </w:rPr>
        <w:t xml:space="preserve"> (план на 2020 год</w:t>
      </w:r>
      <w:r w:rsidRPr="00C04079">
        <w:rPr>
          <w:rFonts w:ascii="Times New Roman" w:hAnsi="Times New Roman" w:cs="Times New Roman"/>
          <w:sz w:val="28"/>
          <w:szCs w:val="28"/>
        </w:rPr>
        <w:t xml:space="preserve"> – 750 услуг).</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муниципальном районе самостоятельная служба ранней помощи детям создана на базе КГКОУ школы-интернат № 9, которая взаимодействует с 9 консультативными пунктами ДОУ района. Консультативные пункты оказали 96 услуг ранней помощи детям, нуждаемость установлена 34.</w:t>
      </w:r>
    </w:p>
    <w:p w:rsidR="00CF2C0C" w:rsidRPr="00C04079" w:rsidRDefault="00CF2C0C" w:rsidP="00CF2C0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За  год  на психолого-медико-педагогических комиссиях обследованы   дети в возрасте от 0 до 3 лет не обследовались т</w:t>
      </w:r>
      <w:r w:rsidR="003A3FA6" w:rsidRPr="00C04079">
        <w:rPr>
          <w:rFonts w:ascii="Times New Roman" w:eastAsia="Calibri" w:hAnsi="Times New Roman" w:cs="Times New Roman"/>
          <w:sz w:val="28"/>
          <w:szCs w:val="28"/>
        </w:rPr>
        <w:t>.</w:t>
      </w:r>
      <w:r w:rsidRPr="00C04079">
        <w:rPr>
          <w:rFonts w:ascii="Times New Roman" w:eastAsia="Calibri" w:hAnsi="Times New Roman" w:cs="Times New Roman"/>
          <w:sz w:val="28"/>
          <w:szCs w:val="28"/>
        </w:rPr>
        <w:t>к</w:t>
      </w:r>
      <w:r w:rsidR="003A3FA6" w:rsidRPr="00C04079">
        <w:rPr>
          <w:rFonts w:ascii="Times New Roman" w:eastAsia="Calibri" w:hAnsi="Times New Roman" w:cs="Times New Roman"/>
          <w:sz w:val="28"/>
          <w:szCs w:val="28"/>
        </w:rPr>
        <w:t>.</w:t>
      </w:r>
      <w:r w:rsidRPr="00C04079">
        <w:rPr>
          <w:rFonts w:ascii="Times New Roman" w:eastAsia="Calibri" w:hAnsi="Times New Roman" w:cs="Times New Roman"/>
          <w:sz w:val="28"/>
          <w:szCs w:val="28"/>
        </w:rPr>
        <w:t xml:space="preserve"> не было заявок, установлена нуждаемость в 26 % случаев при обследовании детей в возрасте </w:t>
      </w:r>
      <w:proofErr w:type="gramStart"/>
      <w:r w:rsidRPr="00C04079">
        <w:rPr>
          <w:rFonts w:ascii="Times New Roman" w:eastAsia="Calibri" w:hAnsi="Times New Roman" w:cs="Times New Roman"/>
          <w:sz w:val="28"/>
          <w:szCs w:val="28"/>
        </w:rPr>
        <w:t>от</w:t>
      </w:r>
      <w:proofErr w:type="gramEnd"/>
      <w:r w:rsidRPr="00C04079">
        <w:rPr>
          <w:rFonts w:ascii="Times New Roman" w:eastAsia="Calibri" w:hAnsi="Times New Roman" w:cs="Times New Roman"/>
          <w:sz w:val="28"/>
          <w:szCs w:val="28"/>
        </w:rPr>
        <w:t xml:space="preserve"> </w:t>
      </w:r>
      <w:r w:rsidR="003A3FA6" w:rsidRPr="00C04079">
        <w:rPr>
          <w:rFonts w:ascii="Times New Roman" w:eastAsia="Calibri" w:hAnsi="Times New Roman" w:cs="Times New Roman"/>
          <w:sz w:val="28"/>
          <w:szCs w:val="28"/>
        </w:rPr>
        <w:t xml:space="preserve">4 </w:t>
      </w:r>
      <w:proofErr w:type="gramStart"/>
      <w:r w:rsidR="003A3FA6" w:rsidRPr="00C04079">
        <w:rPr>
          <w:rFonts w:ascii="Times New Roman" w:eastAsia="Calibri" w:hAnsi="Times New Roman" w:cs="Times New Roman"/>
          <w:sz w:val="28"/>
          <w:szCs w:val="28"/>
        </w:rPr>
        <w:t>до</w:t>
      </w:r>
      <w:proofErr w:type="gramEnd"/>
      <w:r w:rsidR="003A3FA6" w:rsidRPr="00C04079">
        <w:rPr>
          <w:rFonts w:ascii="Times New Roman" w:eastAsia="Calibri" w:hAnsi="Times New Roman" w:cs="Times New Roman"/>
          <w:sz w:val="28"/>
          <w:szCs w:val="28"/>
        </w:rPr>
        <w:t xml:space="preserve"> 7 лет (</w:t>
      </w:r>
      <w:r w:rsidRPr="00C04079">
        <w:rPr>
          <w:rFonts w:ascii="Times New Roman" w:eastAsia="Calibri" w:hAnsi="Times New Roman" w:cs="Times New Roman"/>
          <w:sz w:val="28"/>
          <w:szCs w:val="28"/>
        </w:rPr>
        <w:t>обследовано 25 детей данного возраста). Разработаны и реализуются 2 индивидуальных программы ранней помощи.</w:t>
      </w:r>
    </w:p>
    <w:p w:rsidR="00CF2C0C" w:rsidRPr="00C04079" w:rsidRDefault="00CF2C0C" w:rsidP="00CF2C0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hAnsi="Times New Roman" w:cs="Times New Roman"/>
          <w:sz w:val="28"/>
          <w:szCs w:val="28"/>
        </w:rPr>
        <w:t xml:space="preserve">С целью расширения доступности образования  </w:t>
      </w:r>
      <w:r w:rsidRPr="00C04079">
        <w:rPr>
          <w:rFonts w:ascii="Times New Roman" w:hAnsi="Times New Roman" w:cs="Times New Roman"/>
          <w:sz w:val="28"/>
          <w:szCs w:val="28"/>
          <w:lang w:bidi="en-US"/>
        </w:rPr>
        <w:t xml:space="preserve"> на протяжении последних 3 лет  в проекте «Развитие дистанционного образования детей-инвалидов» участвуют   учащихся общеобразовательных организаци</w:t>
      </w:r>
      <w:r w:rsidR="003A3FA6" w:rsidRPr="00C04079">
        <w:rPr>
          <w:rFonts w:ascii="Times New Roman" w:hAnsi="Times New Roman" w:cs="Times New Roman"/>
          <w:sz w:val="28"/>
          <w:szCs w:val="28"/>
          <w:lang w:bidi="en-US"/>
        </w:rPr>
        <w:t xml:space="preserve">й муниципального </w:t>
      </w:r>
      <w:r w:rsidR="003A3FA6" w:rsidRPr="00C04079">
        <w:rPr>
          <w:rFonts w:ascii="Times New Roman" w:hAnsi="Times New Roman" w:cs="Times New Roman"/>
          <w:sz w:val="28"/>
          <w:szCs w:val="28"/>
          <w:lang w:bidi="en-US"/>
        </w:rPr>
        <w:lastRenderedPageBreak/>
        <w:t>района. В 2019/</w:t>
      </w:r>
      <w:r w:rsidRPr="00C04079">
        <w:rPr>
          <w:rFonts w:ascii="Times New Roman" w:hAnsi="Times New Roman" w:cs="Times New Roman"/>
          <w:sz w:val="28"/>
          <w:szCs w:val="28"/>
          <w:lang w:bidi="en-US"/>
        </w:rPr>
        <w:t>2020 уч</w:t>
      </w:r>
      <w:r w:rsidR="003A3FA6" w:rsidRPr="00C04079">
        <w:rPr>
          <w:rFonts w:ascii="Times New Roman" w:hAnsi="Times New Roman" w:cs="Times New Roman"/>
          <w:sz w:val="28"/>
          <w:szCs w:val="28"/>
          <w:lang w:bidi="en-US"/>
        </w:rPr>
        <w:t>ебном</w:t>
      </w:r>
      <w:r w:rsidRPr="00C04079">
        <w:rPr>
          <w:rFonts w:ascii="Times New Roman" w:hAnsi="Times New Roman" w:cs="Times New Roman"/>
          <w:sz w:val="28"/>
          <w:szCs w:val="28"/>
          <w:lang w:bidi="en-US"/>
        </w:rPr>
        <w:t xml:space="preserve"> году обучались 3 обучающихся (МБОУ СОШ № 1 р.п. Переяславка и МБОУ СОШ п. Золотой)</w:t>
      </w:r>
      <w:r w:rsidR="003A3FA6" w:rsidRPr="00C04079">
        <w:rPr>
          <w:rFonts w:ascii="Times New Roman" w:hAnsi="Times New Roman" w:cs="Times New Roman"/>
          <w:sz w:val="28"/>
          <w:szCs w:val="28"/>
          <w:lang w:bidi="en-US"/>
        </w:rPr>
        <w:t>.</w:t>
      </w:r>
      <w:r w:rsidRPr="00C04079">
        <w:rPr>
          <w:rFonts w:ascii="Times New Roman" w:hAnsi="Times New Roman" w:cs="Times New Roman"/>
          <w:sz w:val="28"/>
          <w:szCs w:val="28"/>
          <w:lang w:bidi="en-US"/>
        </w:rPr>
        <w:t xml:space="preserve"> Для всех учащихся составлены индивидуальные учебные планы с учетом предметов, изучаемых дистанционно, участники проекта обеспечены всеми необходимыми т</w:t>
      </w:r>
      <w:r w:rsidR="003A3FA6" w:rsidRPr="00C04079">
        <w:rPr>
          <w:rFonts w:ascii="Times New Roman" w:hAnsi="Times New Roman" w:cs="Times New Roman"/>
          <w:sz w:val="28"/>
          <w:szCs w:val="28"/>
          <w:lang w:bidi="en-US"/>
        </w:rPr>
        <w:t>ехническими средствами. На 2020/</w:t>
      </w:r>
      <w:r w:rsidRPr="00C04079">
        <w:rPr>
          <w:rFonts w:ascii="Times New Roman" w:hAnsi="Times New Roman" w:cs="Times New Roman"/>
          <w:sz w:val="28"/>
          <w:szCs w:val="28"/>
          <w:lang w:bidi="en-US"/>
        </w:rPr>
        <w:t>2021 учебный г</w:t>
      </w:r>
      <w:r w:rsidR="003A3FA6" w:rsidRPr="00C04079">
        <w:rPr>
          <w:rFonts w:ascii="Times New Roman" w:hAnsi="Times New Roman" w:cs="Times New Roman"/>
          <w:sz w:val="28"/>
          <w:szCs w:val="28"/>
          <w:lang w:bidi="en-US"/>
        </w:rPr>
        <w:t xml:space="preserve">од введен в проект </w:t>
      </w:r>
      <w:r w:rsidRPr="00C04079">
        <w:rPr>
          <w:rFonts w:ascii="Times New Roman" w:hAnsi="Times New Roman" w:cs="Times New Roman"/>
          <w:sz w:val="28"/>
          <w:szCs w:val="28"/>
          <w:lang w:bidi="en-US"/>
        </w:rPr>
        <w:t xml:space="preserve">обучающейся из МБОУ СОШ </w:t>
      </w:r>
      <w:r w:rsidR="003A3FA6" w:rsidRPr="00C04079">
        <w:rPr>
          <w:rFonts w:ascii="Times New Roman" w:hAnsi="Times New Roman" w:cs="Times New Roman"/>
          <w:sz w:val="28"/>
          <w:szCs w:val="28"/>
          <w:lang w:bidi="en-US"/>
        </w:rPr>
        <w:t xml:space="preserve">                 </w:t>
      </w:r>
      <w:r w:rsidRPr="00C04079">
        <w:rPr>
          <w:rFonts w:ascii="Times New Roman" w:hAnsi="Times New Roman" w:cs="Times New Roman"/>
          <w:sz w:val="28"/>
          <w:szCs w:val="28"/>
          <w:lang w:bidi="en-US"/>
        </w:rPr>
        <w:t xml:space="preserve">с. Полетное.  </w:t>
      </w:r>
      <w:r w:rsidR="003A3FA6" w:rsidRPr="00C04079">
        <w:rPr>
          <w:rFonts w:ascii="Times New Roman" w:hAnsi="Times New Roman" w:cs="Times New Roman"/>
          <w:sz w:val="28"/>
          <w:szCs w:val="28"/>
          <w:lang w:bidi="en-US"/>
        </w:rPr>
        <w:t xml:space="preserve">Всего участников проекта </w:t>
      </w:r>
      <w:r w:rsidRPr="00C04079">
        <w:rPr>
          <w:rFonts w:ascii="Times New Roman" w:hAnsi="Times New Roman" w:cs="Times New Roman"/>
          <w:sz w:val="28"/>
          <w:szCs w:val="28"/>
          <w:lang w:bidi="en-US"/>
        </w:rPr>
        <w:t>– 5 детей-инвалидов.</w:t>
      </w:r>
    </w:p>
    <w:p w:rsidR="00950413" w:rsidRPr="00C04079" w:rsidRDefault="00CF2C0C" w:rsidP="00CF2C0C">
      <w:pPr>
        <w:spacing w:after="0" w:line="240" w:lineRule="auto"/>
        <w:ind w:firstLine="709"/>
        <w:jc w:val="both"/>
        <w:rPr>
          <w:rFonts w:ascii="Times New Roman" w:eastAsia="Times New Roman" w:hAnsi="Times New Roman"/>
          <w:sz w:val="28"/>
          <w:szCs w:val="28"/>
          <w:lang w:eastAsia="ru-RU"/>
        </w:rPr>
      </w:pPr>
      <w:r w:rsidRPr="00C04079">
        <w:rPr>
          <w:rFonts w:ascii="Times New Roman" w:eastAsia="Calibri" w:hAnsi="Times New Roman" w:cs="Times New Roman"/>
          <w:sz w:val="28"/>
          <w:szCs w:val="28"/>
        </w:rPr>
        <w:t xml:space="preserve">В 2020 году впервые в муниципальном районе организовано совместно с КГКОУ ШИ № 9 р.п. Переяславка  участие </w:t>
      </w:r>
      <w:r w:rsidR="003A3FA6" w:rsidRPr="00C04079">
        <w:rPr>
          <w:rFonts w:ascii="Times New Roman" w:hAnsi="Times New Roman" w:cs="Times New Roman"/>
          <w:sz w:val="28"/>
          <w:szCs w:val="28"/>
        </w:rPr>
        <w:t>5 обучающихся школ</w:t>
      </w:r>
      <w:r w:rsidRPr="00C04079">
        <w:rPr>
          <w:rFonts w:ascii="Times New Roman" w:hAnsi="Times New Roman" w:cs="Times New Roman"/>
          <w:sz w:val="28"/>
          <w:szCs w:val="28"/>
        </w:rPr>
        <w:t xml:space="preserve"> № 1</w:t>
      </w:r>
      <w:r w:rsidR="003A3FA6" w:rsidRPr="00C04079">
        <w:rPr>
          <w:rFonts w:ascii="Times New Roman" w:hAnsi="Times New Roman" w:cs="Times New Roman"/>
          <w:sz w:val="28"/>
          <w:szCs w:val="28"/>
        </w:rPr>
        <w:t xml:space="preserve"> р.п. Хор,   № 3 р.п. Хор, </w:t>
      </w:r>
      <w:proofErr w:type="gramStart"/>
      <w:r w:rsidR="003A3FA6" w:rsidRPr="00C04079">
        <w:rPr>
          <w:rFonts w:ascii="Times New Roman" w:hAnsi="Times New Roman" w:cs="Times New Roman"/>
          <w:sz w:val="28"/>
          <w:szCs w:val="28"/>
        </w:rPr>
        <w:t>с</w:t>
      </w:r>
      <w:proofErr w:type="gramEnd"/>
      <w:r w:rsidR="003A3FA6" w:rsidRPr="00C04079">
        <w:rPr>
          <w:rFonts w:ascii="Times New Roman" w:hAnsi="Times New Roman" w:cs="Times New Roman"/>
          <w:sz w:val="28"/>
          <w:szCs w:val="28"/>
        </w:rPr>
        <w:t xml:space="preserve">. </w:t>
      </w:r>
      <w:proofErr w:type="gramStart"/>
      <w:r w:rsidR="003A3FA6" w:rsidRPr="00C04079">
        <w:rPr>
          <w:rFonts w:ascii="Times New Roman" w:hAnsi="Times New Roman" w:cs="Times New Roman"/>
          <w:sz w:val="28"/>
          <w:szCs w:val="28"/>
        </w:rPr>
        <w:t>Георгиевка</w:t>
      </w:r>
      <w:proofErr w:type="gramEnd"/>
      <w:r w:rsidR="003A3FA6" w:rsidRPr="00C04079">
        <w:rPr>
          <w:rFonts w:ascii="Times New Roman" w:hAnsi="Times New Roman" w:cs="Times New Roman"/>
          <w:sz w:val="28"/>
          <w:szCs w:val="28"/>
        </w:rPr>
        <w:t xml:space="preserve"> и п. Новостройка в </w:t>
      </w:r>
      <w:r w:rsidRPr="00C04079">
        <w:rPr>
          <w:rFonts w:ascii="Times New Roman" w:hAnsi="Times New Roman" w:cs="Times New Roman"/>
          <w:sz w:val="28"/>
          <w:szCs w:val="28"/>
        </w:rPr>
        <w:t xml:space="preserve">муниципальном этапе чемпионата </w:t>
      </w:r>
      <w:r w:rsidRPr="00C04079">
        <w:rPr>
          <w:rFonts w:ascii="Times New Roman" w:eastAsia="Calibri" w:hAnsi="Times New Roman" w:cs="Times New Roman"/>
          <w:sz w:val="28"/>
          <w:szCs w:val="28"/>
        </w:rPr>
        <w:t>"</w:t>
      </w:r>
      <w:proofErr w:type="spellStart"/>
      <w:r w:rsidRPr="00C04079">
        <w:rPr>
          <w:rFonts w:ascii="Times New Roman" w:eastAsia="Calibri" w:hAnsi="Times New Roman" w:cs="Times New Roman"/>
          <w:sz w:val="28"/>
          <w:szCs w:val="28"/>
        </w:rPr>
        <w:t>Абилимпикс</w:t>
      </w:r>
      <w:proofErr w:type="spellEnd"/>
      <w:r w:rsidRPr="00C04079">
        <w:rPr>
          <w:rFonts w:ascii="Times New Roman" w:eastAsia="Calibri" w:hAnsi="Times New Roman" w:cs="Times New Roman"/>
          <w:sz w:val="28"/>
          <w:szCs w:val="28"/>
        </w:rPr>
        <w:t>". В соревно</w:t>
      </w:r>
      <w:r w:rsidR="00EB2CE8" w:rsidRPr="00C04079">
        <w:rPr>
          <w:rFonts w:ascii="Times New Roman" w:eastAsia="Calibri" w:hAnsi="Times New Roman" w:cs="Times New Roman"/>
          <w:sz w:val="28"/>
          <w:szCs w:val="28"/>
        </w:rPr>
        <w:t xml:space="preserve">ваниях регионального чемпионата </w:t>
      </w:r>
      <w:r w:rsidRPr="00C04079">
        <w:rPr>
          <w:rFonts w:ascii="Times New Roman" w:eastAsia="Calibri" w:hAnsi="Times New Roman" w:cs="Times New Roman"/>
          <w:sz w:val="28"/>
          <w:szCs w:val="28"/>
        </w:rPr>
        <w:t>в компетенции «Вязание спицами»</w:t>
      </w:r>
      <w:r w:rsidR="00EB2CE8"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 xml:space="preserve">обучающийся МБОУ СОШ № 3 р.п. Хор </w:t>
      </w:r>
      <w:proofErr w:type="spellStart"/>
      <w:r w:rsidRPr="00C04079">
        <w:rPr>
          <w:rFonts w:ascii="Times New Roman" w:eastAsia="Calibri" w:hAnsi="Times New Roman" w:cs="Times New Roman"/>
          <w:sz w:val="28"/>
          <w:szCs w:val="28"/>
        </w:rPr>
        <w:t>Казаковцев</w:t>
      </w:r>
      <w:proofErr w:type="spellEnd"/>
      <w:r w:rsidRPr="00C04079">
        <w:rPr>
          <w:rFonts w:ascii="Times New Roman" w:eastAsia="Calibri" w:hAnsi="Times New Roman" w:cs="Times New Roman"/>
          <w:sz w:val="28"/>
          <w:szCs w:val="28"/>
        </w:rPr>
        <w:t xml:space="preserve"> Кирилл стал призером, заняв почетное 2 место.</w:t>
      </w:r>
    </w:p>
    <w:p w:rsidR="00950413" w:rsidRPr="00C04079" w:rsidRDefault="00950413" w:rsidP="001F54FB">
      <w:pPr>
        <w:spacing w:after="0" w:line="240" w:lineRule="auto"/>
        <w:ind w:firstLine="709"/>
        <w:jc w:val="both"/>
        <w:rPr>
          <w:rFonts w:ascii="Times New Roman" w:hAnsi="Times New Roman"/>
          <w:sz w:val="28"/>
          <w:szCs w:val="28"/>
          <w:lang w:eastAsia="ru-RU"/>
        </w:rPr>
      </w:pPr>
    </w:p>
    <w:p w:rsidR="00EC7CA6" w:rsidRPr="00C04079" w:rsidRDefault="00EC7CA6" w:rsidP="00EC7CA6">
      <w:pPr>
        <w:spacing w:after="0" w:line="240" w:lineRule="auto"/>
        <w:jc w:val="center"/>
        <w:rPr>
          <w:rFonts w:ascii="Times New Roman" w:hAnsi="Times New Roman"/>
          <w:sz w:val="28"/>
          <w:szCs w:val="28"/>
          <w:lang w:eastAsia="ru-RU"/>
        </w:rPr>
      </w:pPr>
      <w:r w:rsidRPr="00C04079">
        <w:rPr>
          <w:rFonts w:ascii="Times New Roman" w:hAnsi="Times New Roman"/>
          <w:sz w:val="28"/>
          <w:szCs w:val="28"/>
          <w:lang w:eastAsia="ru-RU"/>
        </w:rPr>
        <w:t>ОРГАНИЗАЦИЯ ГОСУДАРСТВЕННОЙ ИТОГОВОЙ АТТЕСТАЦИИ</w:t>
      </w:r>
    </w:p>
    <w:p w:rsidR="00950413" w:rsidRPr="00C04079" w:rsidRDefault="00EC7CA6" w:rsidP="00EC7CA6">
      <w:pPr>
        <w:spacing w:after="0" w:line="240" w:lineRule="auto"/>
        <w:jc w:val="center"/>
        <w:rPr>
          <w:rFonts w:ascii="Times New Roman" w:hAnsi="Times New Roman"/>
          <w:sz w:val="28"/>
          <w:szCs w:val="28"/>
          <w:lang w:eastAsia="ru-RU"/>
        </w:rPr>
      </w:pPr>
      <w:r w:rsidRPr="00C04079">
        <w:rPr>
          <w:rFonts w:ascii="Times New Roman" w:hAnsi="Times New Roman"/>
          <w:sz w:val="28"/>
          <w:szCs w:val="28"/>
          <w:lang w:eastAsia="ru-RU"/>
        </w:rPr>
        <w:t>И ОЦЕНКИ КАЧЕСТВА ОБРАЗОВАНИЯ</w:t>
      </w:r>
    </w:p>
    <w:p w:rsidR="00FC55FF" w:rsidRPr="00C04079" w:rsidRDefault="00FC55FF" w:rsidP="00EC7CA6">
      <w:pPr>
        <w:spacing w:after="0" w:line="240" w:lineRule="auto"/>
        <w:jc w:val="center"/>
        <w:rPr>
          <w:rFonts w:ascii="Times New Roman" w:hAnsi="Times New Roman"/>
          <w:sz w:val="28"/>
          <w:szCs w:val="28"/>
          <w:lang w:eastAsia="ru-RU"/>
        </w:rPr>
      </w:pPr>
    </w:p>
    <w:p w:rsidR="00EB2CE8" w:rsidRPr="00C04079" w:rsidRDefault="00EB2CE8" w:rsidP="00EB2CE8">
      <w:pPr>
        <w:spacing w:after="0" w:line="240" w:lineRule="auto"/>
        <w:ind w:right="57"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полном объеме выполнены организационные мероприятия в соответствии с Планом-графиком проведения государственной итоговой аттестации по образовательным программам основного общего образования (далее – ГИА-9).</w:t>
      </w:r>
    </w:p>
    <w:p w:rsidR="00EB2CE8" w:rsidRPr="00C04079" w:rsidRDefault="00EB2CE8" w:rsidP="00EB2CE8">
      <w:pPr>
        <w:spacing w:after="0" w:line="240" w:lineRule="auto"/>
        <w:ind w:right="57"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Основным изменением ГИА-9 стало введение процедуры итогового собеседования по русскому языку как условия допуска к прохождению ГИА-9. Итоговое собеседование в крае сдавал 448 обучающихся. </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Calibri" w:hAnsi="Times New Roman" w:cs="Times New Roman"/>
          <w:sz w:val="28"/>
          <w:szCs w:val="28"/>
        </w:rPr>
        <w:t>На основании особых условий, в 2020 году все выпускники, получившие допуск к ГИА, без прохождения экзаменов получили аттестаты, в том числе, аттестат с отличием 14 выпускников 9-х классов (2019 год – 10 человек) и 12 выпускников 11-х классов (2019 год – 12 человек).</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В 2019/2020 учебном году в школах района обучался 171 выпускник 11-х классов (2018/2019 учебный год – 176).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результатам итогового сочинения все учащиеся были допущены к государственной итоговой аттестации и сдавали экзамены в форме ЕГЭ. В связи с изменениями в законодательстве 36 выпускников решили не сдавать ЕГЭ для поступления в ВУЗы.</w:t>
      </w:r>
      <w:r w:rsidRPr="00C04079">
        <w:rPr>
          <w:rFonts w:ascii="Times New Roman" w:hAnsi="Times New Roman"/>
          <w:sz w:val="28"/>
          <w:szCs w:val="28"/>
          <w:lang w:eastAsia="ru-RU"/>
        </w:rPr>
        <w:t xml:space="preserve"> В связи с изменением в законодательстве, результаты ЕГЭ не влияли на получение аттестатов о среднем общем образовании, и 100 % выпускников получение среднего общего образования (в 2019 году – 98,9 %).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Процедура государственной итоговой аттестации выпускников в форме ЕГЭ проведена в установленные сроки и</w:t>
      </w:r>
      <w:r w:rsidR="00B56D9F" w:rsidRPr="00C04079">
        <w:rPr>
          <w:rFonts w:ascii="Times New Roman" w:eastAsia="MS Mincho" w:hAnsi="Times New Roman" w:cs="Times New Roman"/>
          <w:sz w:val="28"/>
          <w:szCs w:val="28"/>
          <w:lang w:eastAsia="ja-JP"/>
        </w:rPr>
        <w:t xml:space="preserve"> завершена 24 июля 2020 года.</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русскому языку</w:t>
      </w:r>
      <w:r w:rsidRPr="00C04079">
        <w:rPr>
          <w:rFonts w:ascii="Times New Roman" w:eastAsia="MS Mincho" w:hAnsi="Times New Roman" w:cs="Times New Roman"/>
          <w:b/>
          <w:sz w:val="28"/>
          <w:szCs w:val="28"/>
          <w:lang w:eastAsia="ja-JP"/>
        </w:rPr>
        <w:t xml:space="preserve"> </w:t>
      </w:r>
      <w:r w:rsidRPr="00C04079">
        <w:rPr>
          <w:rFonts w:ascii="Times New Roman" w:eastAsia="MS Mincho" w:hAnsi="Times New Roman" w:cs="Times New Roman"/>
          <w:sz w:val="28"/>
          <w:szCs w:val="28"/>
          <w:lang w:eastAsia="ja-JP"/>
        </w:rPr>
        <w:t>из 132 экзаменуемых не преодолели минимальный порог 36 баллов 2 ученика (в 2019 году – 0 учащихся). Средний балл составил 65,5 что ниже результатов 2019 г. на 2,5 (2018 – 68) и ниже краевого результата на 3,67 (край – 69,17, здесь и далее результат 2020 года).</w:t>
      </w:r>
    </w:p>
    <w:p w:rsidR="00EB2CE8"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Лучший результат – 100 баллов показала ученица СОШ р.п. Мухен.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90 баллов и более набрали 8 учащихся из 4 школ. Результат 80 и более баллов показали 12 учащихс</w:t>
      </w:r>
      <w:r w:rsidR="00B56D9F" w:rsidRPr="00C04079">
        <w:rPr>
          <w:rFonts w:ascii="Times New Roman" w:eastAsia="MS Mincho" w:hAnsi="Times New Roman" w:cs="Times New Roman"/>
          <w:sz w:val="28"/>
          <w:szCs w:val="28"/>
          <w:lang w:eastAsia="ja-JP"/>
        </w:rPr>
        <w:t>я (2019 – 40) из 4 школ района.</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lastRenderedPageBreak/>
        <w:t>Снижение среднего балла по ЕГЭ по русскому языку в сравнении с 2019 годом зафиксировано в 7 школах (38,9 % от общего количества школ в которых сдавали ЕГЭ</w:t>
      </w:r>
      <w:r w:rsidR="00B56D9F" w:rsidRPr="00C04079">
        <w:rPr>
          <w:rFonts w:ascii="Times New Roman" w:eastAsia="MS Mincho" w:hAnsi="Times New Roman" w:cs="Times New Roman"/>
          <w:sz w:val="28"/>
          <w:szCs w:val="28"/>
          <w:lang w:eastAsia="ja-JP"/>
        </w:rPr>
        <w:t>). В 2019 г. таких школ было 6.</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Выше районного с</w:t>
      </w:r>
      <w:r w:rsidR="00B56D9F" w:rsidRPr="00C04079">
        <w:rPr>
          <w:rFonts w:ascii="Times New Roman" w:eastAsia="MS Mincho" w:hAnsi="Times New Roman" w:cs="Times New Roman"/>
          <w:sz w:val="28"/>
          <w:szCs w:val="28"/>
          <w:lang w:eastAsia="ja-JP"/>
        </w:rPr>
        <w:t>редний балл в 11 ОУ (2019 – 8).</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математике профильного уровня из 57 сдававших (2019 год – 76) не преодолели минимальный порог баллов 6 учащихся (10,5 % от общего количества сдававших) (2019 г. – 8 человек, 10,5 %). Средний балл составил 42,9 баллов, что ниже результатов 2019 года на 6,1 (2019 г. – 49) и на 6,6 ниже</w:t>
      </w:r>
      <w:r w:rsidR="00B56D9F" w:rsidRPr="00C04079">
        <w:rPr>
          <w:rFonts w:ascii="Times New Roman" w:eastAsia="MS Mincho" w:hAnsi="Times New Roman" w:cs="Times New Roman"/>
          <w:sz w:val="28"/>
          <w:szCs w:val="28"/>
          <w:lang w:eastAsia="ja-JP"/>
        </w:rPr>
        <w:t xml:space="preserve"> краевого уровня (край – 49,5).</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Неудовлетворительные резул</w:t>
      </w:r>
      <w:r w:rsidR="00B56D9F" w:rsidRPr="00C04079">
        <w:rPr>
          <w:rFonts w:ascii="Times New Roman" w:eastAsia="MS Mincho" w:hAnsi="Times New Roman" w:cs="Times New Roman"/>
          <w:sz w:val="28"/>
          <w:szCs w:val="28"/>
          <w:lang w:eastAsia="ja-JP"/>
        </w:rPr>
        <w:t>ьтаты получили учащиеся 3 школ.</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Результаты ГИА по предметам по </w:t>
      </w:r>
      <w:proofErr w:type="gramStart"/>
      <w:r w:rsidRPr="00C04079">
        <w:rPr>
          <w:rFonts w:ascii="Times New Roman" w:eastAsia="MS Mincho" w:hAnsi="Times New Roman" w:cs="Times New Roman"/>
          <w:sz w:val="28"/>
          <w:szCs w:val="28"/>
          <w:lang w:eastAsia="ja-JP"/>
        </w:rPr>
        <w:t>выбору</w:t>
      </w:r>
      <w:proofErr w:type="gramEnd"/>
      <w:r w:rsidRPr="00C04079">
        <w:rPr>
          <w:rFonts w:ascii="Times New Roman" w:eastAsia="MS Mincho" w:hAnsi="Times New Roman" w:cs="Times New Roman"/>
          <w:sz w:val="28"/>
          <w:szCs w:val="28"/>
          <w:lang w:eastAsia="ja-JP"/>
        </w:rPr>
        <w:t xml:space="preserve"> но по-прежнему остаются недостаточно высокими. Снижение среднего балла произошло по 7 предметам. На 9 баллов снизился результат по информатике, на 6,1 балл – по математике, на 5 баллов – по физике, на 3,9 баллов – по биологии, на 2,5 балла по русскому языку,</w:t>
      </w:r>
      <w:r w:rsidR="00B56D9F" w:rsidRPr="00C04079">
        <w:rPr>
          <w:rFonts w:ascii="Times New Roman" w:eastAsia="MS Mincho" w:hAnsi="Times New Roman" w:cs="Times New Roman"/>
          <w:sz w:val="28"/>
          <w:szCs w:val="28"/>
          <w:lang w:eastAsia="ja-JP"/>
        </w:rPr>
        <w:t xml:space="preserve"> на 1,35 баллов по информатике.</w:t>
      </w:r>
    </w:p>
    <w:p w:rsidR="00EB2CE8"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Второй год подряд наблюдается значительное снижение среднего балла по химии: по сравнению с 2019 г. на 11 баллов, с 2018 – на 14,5. </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Возрос средний балл по истории на 1,57. Второй год наблюдается увеличение среднего балла по английскому язык</w:t>
      </w:r>
      <w:r w:rsidR="00EF6CEE" w:rsidRPr="00C04079">
        <w:rPr>
          <w:rFonts w:ascii="Times New Roman" w:eastAsia="MS Mincho" w:hAnsi="Times New Roman" w:cs="Times New Roman"/>
          <w:sz w:val="28"/>
          <w:szCs w:val="28"/>
          <w:lang w:eastAsia="ja-JP"/>
        </w:rPr>
        <w:t xml:space="preserve">у – на 2,6 (2019 год – на 12), </w:t>
      </w:r>
      <w:r w:rsidRPr="00C04079">
        <w:rPr>
          <w:rFonts w:ascii="Times New Roman" w:eastAsia="MS Mincho" w:hAnsi="Times New Roman" w:cs="Times New Roman"/>
          <w:sz w:val="28"/>
          <w:szCs w:val="28"/>
          <w:lang w:eastAsia="ja-JP"/>
        </w:rPr>
        <w:t>литературе на 22 балла (2019 год – на 3 б.) и физике (3,2 б.).</w:t>
      </w:r>
    </w:p>
    <w:p w:rsidR="001A08BA" w:rsidRPr="00C04079" w:rsidRDefault="00577246" w:rsidP="001A08BA">
      <w:pPr>
        <w:widowControl w:val="0"/>
        <w:spacing w:after="0" w:line="240" w:lineRule="auto"/>
        <w:ind w:firstLine="709"/>
        <w:jc w:val="both"/>
        <w:rPr>
          <w:rFonts w:ascii="Times New Roman" w:hAnsi="Times New Roman" w:cs="Times New Roman"/>
          <w:sz w:val="28"/>
          <w:szCs w:val="28"/>
        </w:rPr>
      </w:pPr>
      <w:r w:rsidRPr="00C04079">
        <w:rPr>
          <w:rFonts w:ascii="Times New Roman" w:hAnsi="Times New Roman"/>
          <w:sz w:val="28"/>
          <w:szCs w:val="28"/>
          <w:lang w:eastAsia="ru-RU"/>
        </w:rPr>
        <w:t>В муниципальном районе в системе осуществля</w:t>
      </w:r>
      <w:r w:rsidR="001A08BA" w:rsidRPr="00C04079">
        <w:rPr>
          <w:rFonts w:ascii="Times New Roman" w:hAnsi="Times New Roman"/>
          <w:sz w:val="28"/>
          <w:szCs w:val="28"/>
          <w:lang w:eastAsia="ru-RU"/>
        </w:rPr>
        <w:t xml:space="preserve">лась </w:t>
      </w:r>
      <w:r w:rsidRPr="00C04079">
        <w:rPr>
          <w:rFonts w:ascii="Times New Roman" w:hAnsi="Times New Roman"/>
          <w:sz w:val="28"/>
          <w:szCs w:val="28"/>
          <w:lang w:eastAsia="ru-RU"/>
        </w:rPr>
        <w:t>оцен</w:t>
      </w:r>
      <w:r w:rsidR="001A08BA" w:rsidRPr="00C04079">
        <w:rPr>
          <w:rFonts w:ascii="Times New Roman" w:hAnsi="Times New Roman"/>
          <w:sz w:val="28"/>
          <w:szCs w:val="28"/>
          <w:lang w:eastAsia="ru-RU"/>
        </w:rPr>
        <w:t xml:space="preserve">ка образовательных результатов. </w:t>
      </w:r>
      <w:r w:rsidR="001A08BA" w:rsidRPr="00C04079">
        <w:rPr>
          <w:rFonts w:ascii="Times New Roman" w:eastAsia="Calibri" w:hAnsi="Times New Roman" w:cs="Times New Roman"/>
          <w:sz w:val="28"/>
          <w:szCs w:val="28"/>
        </w:rPr>
        <w:t>По итогам образовательной деятельности за 2019/2020 учебный год количество отличников составило 242 человека, что больше в сравнении с прошлым учебным годом на 13 человек. Качество знаний обучающихся снизилось в сравнении с 2018/2019 учебным годом на 2,3 % и составило 39,1 %.</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xml:space="preserve">В феврале 2020 года </w:t>
      </w:r>
      <w:r w:rsidRPr="00C04079">
        <w:rPr>
          <w:rFonts w:ascii="Times New Roman" w:eastAsia="Times New Roman" w:hAnsi="Times New Roman" w:cs="Times New Roman"/>
          <w:sz w:val="28"/>
          <w:szCs w:val="28"/>
          <w:lang w:eastAsia="ru-RU"/>
        </w:rPr>
        <w:t>была проведена комплексная проверочная работа по оценке уровня сформированности метапредметных умений учащихся (далее – исследование) в общеобразовательных организациях, реализующих образовательные программы начального общего образования.</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качестве основных показателей, на основании которых делается вывод об успешности выполнения комплексной проверочной работы и освоении требования Федерального государственного образовательного стандарта начального общего образования (далее – ФГОС НОО), были определены:</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достижение базового уровня,</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успешность выполнения работы (соотношение балла, полученного учеником, и максимального балла за работу),</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уровень подготовки (достижения): низкий, пониженный, базовый, повышенный.</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Для участия в исследовании были заявлены 566 обучающихся из 29 общеобразовательных организаций муниципального района (39 классов). Фактически приняли участие в </w:t>
      </w:r>
      <w:r w:rsidRPr="00DA231C">
        <w:rPr>
          <w:rFonts w:ascii="Times New Roman" w:eastAsia="Times New Roman" w:hAnsi="Times New Roman" w:cs="Times New Roman"/>
          <w:sz w:val="28"/>
          <w:szCs w:val="28"/>
          <w:lang w:eastAsia="ru-RU"/>
        </w:rPr>
        <w:t>исследовании 505</w:t>
      </w:r>
      <w:r w:rsidRPr="00C04079">
        <w:rPr>
          <w:rFonts w:ascii="Times New Roman" w:eastAsia="Times New Roman" w:hAnsi="Times New Roman" w:cs="Times New Roman"/>
          <w:sz w:val="28"/>
          <w:szCs w:val="28"/>
          <w:lang w:eastAsia="ru-RU"/>
        </w:rPr>
        <w:t xml:space="preserve"> обучающихся.</w:t>
      </w:r>
    </w:p>
    <w:p w:rsidR="00577246"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Из 29 школ в 10 школах (34 %) успешность выполнения работы превысила средний показатель по району.</w:t>
      </w:r>
    </w:p>
    <w:p w:rsidR="001A08BA"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lastRenderedPageBreak/>
        <w:t>В 10 школах (34 %) успешность выполнения работы составила меньше среднего по району, но больше 50 %.</w:t>
      </w:r>
    </w:p>
    <w:p w:rsidR="001A08BA"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В 9 школах (31 %) успешность выполнения работы составила меньше      50 %.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Самые низкие результаты показали учащиеся школы п. Обор, где успешность выполнения работы составила всего 30,0 %.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Самые высокие результаты – у учащихся школы № 2 р.п. Хор: успешность выполнения работы 73,3 %.</w:t>
      </w:r>
    </w:p>
    <w:p w:rsidR="00C21C14" w:rsidRPr="00C04079" w:rsidRDefault="00C21C14" w:rsidP="00C21C14">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С комплексной проверочной работой справились 79 % учащихся, это на  10 % ниже краевого показателя. При этом повышенный уровень подготовки продемонстрировали 24 % школьников, 21 % школьников выполнили менее половины всех заданий работы и показали пониженный и низкий уровни подготовки.</w:t>
      </w:r>
    </w:p>
    <w:p w:rsidR="00C21C14" w:rsidRPr="00C04079" w:rsidRDefault="00C21C14" w:rsidP="001A08BA">
      <w:pPr>
        <w:spacing w:after="0" w:line="240" w:lineRule="auto"/>
        <w:ind w:firstLine="709"/>
        <w:jc w:val="both"/>
        <w:rPr>
          <w:rFonts w:ascii="Times New Roman" w:hAnsi="Times New Roman"/>
          <w:sz w:val="28"/>
          <w:szCs w:val="28"/>
          <w:lang w:eastAsia="ru-RU"/>
        </w:rPr>
      </w:pPr>
      <w:r w:rsidRPr="00C04079">
        <w:rPr>
          <w:noProof/>
          <w:lang w:eastAsia="ru-RU"/>
        </w:rPr>
        <w:drawing>
          <wp:inline distT="0" distB="0" distL="0" distR="0" wp14:anchorId="73E69E15" wp14:editId="714B90EC">
            <wp:extent cx="5559425" cy="343789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24648" t="47108" r="47134" b="21819"/>
                    <a:stretch>
                      <a:fillRect/>
                    </a:stretch>
                  </pic:blipFill>
                  <pic:spPr bwMode="auto">
                    <a:xfrm>
                      <a:off x="0" y="0"/>
                      <a:ext cx="5559425" cy="3437890"/>
                    </a:xfrm>
                    <a:prstGeom prst="rect">
                      <a:avLst/>
                    </a:prstGeom>
                    <a:noFill/>
                    <a:ln>
                      <a:noFill/>
                    </a:ln>
                  </pic:spPr>
                </pic:pic>
              </a:graphicData>
            </a:graphic>
          </wp:inline>
        </w:drawing>
      </w:r>
    </w:p>
    <w:p w:rsidR="00C21C14" w:rsidRPr="00C04079" w:rsidRDefault="00C21C14" w:rsidP="001A08BA">
      <w:pPr>
        <w:spacing w:after="0" w:line="240" w:lineRule="auto"/>
        <w:ind w:firstLine="709"/>
        <w:jc w:val="both"/>
        <w:rPr>
          <w:rFonts w:ascii="Times New Roman" w:hAnsi="Times New Roman"/>
          <w:sz w:val="28"/>
          <w:szCs w:val="28"/>
          <w:lang w:eastAsia="ru-RU"/>
        </w:rPr>
      </w:pP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При этом наибольший процент учащихся, показавших повышенный уровень подготовки, в школах № 2 р.п. Хор (51,2 %) и с. Могилевка (63,2 %).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Распределение участников мониторинга по уровням достижений говорит о том, что у большинства из них сформированы умения работать с текстом, а именно: читать и понимать различные тексты, работать с информацией, представленной в различной форме, использовать полученную информацию для решения различных задач.</w:t>
      </w:r>
    </w:p>
    <w:p w:rsidR="00C21C14" w:rsidRPr="00C04079" w:rsidRDefault="00C21C14" w:rsidP="00C21C14">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По результатам выполнения комплексной проверочной работы 56 % четвероклассников справились с заданиями первой группы умений – общее понимание текста и ориентация в тексте. Задания второй группы умений (глубокое и детальное понимание содержания и формы текста) на максимальный балл выполнили также 54 % школьников, задания третьей группы – использование информации из текста для различных целей – 51 %.</w:t>
      </w:r>
    </w:p>
    <w:p w:rsidR="00C21C14" w:rsidRPr="00C04079" w:rsidRDefault="00C21C14" w:rsidP="00C21C14">
      <w:pPr>
        <w:shd w:val="clear" w:color="auto" w:fill="FFFFFF"/>
        <w:spacing w:after="0" w:line="240" w:lineRule="auto"/>
        <w:ind w:firstLine="708"/>
        <w:jc w:val="both"/>
      </w:pPr>
      <w:r w:rsidRPr="00C04079">
        <w:rPr>
          <w:rFonts w:ascii="Times New Roman" w:eastAsia="Times New Roman" w:hAnsi="Times New Roman" w:cs="Times New Roman"/>
          <w:sz w:val="28"/>
          <w:szCs w:val="28"/>
          <w:lang w:eastAsia="ru-RU"/>
        </w:rPr>
        <w:lastRenderedPageBreak/>
        <w:t xml:space="preserve">Общая успешность выполнения работы в 2020 году составила 57,1 %, а успешность выполнения заданий на основе художественного текста в 2019 году – 66,1 </w:t>
      </w:r>
      <w:r w:rsidRPr="00C04079">
        <w:rPr>
          <w:rFonts w:ascii="Times New Roman" w:hAnsi="Times New Roman" w:cs="Times New Roman"/>
          <w:sz w:val="28"/>
          <w:szCs w:val="28"/>
        </w:rPr>
        <w:t>%</w:t>
      </w:r>
      <w:r w:rsidRPr="00C04079">
        <w:t>.</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выполнения заданий по группам умений также показывает, что учащиеся лучше справляются с заданиями на основе художественного текста.</w:t>
      </w:r>
    </w:p>
    <w:p w:rsidR="00C21C14"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Подробный разбор и анализ решаемости различных заданий работы направлен в школы района. Школам даны рекомендации при организации работы со всеми группами учащихся уделять внимание формированию регулятивных и коммуникативных умений, а именно: контроль и коррекция; саморегуляция; умение достаточно полно и точно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владение смысловым чтением.</w:t>
      </w:r>
    </w:p>
    <w:p w:rsidR="007C529E"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феврале 2020 года в образовательных организациях была проведена метапредметная проверочная работа по оценке уровня сформированности метапредметных умений учащихся основной школы.</w:t>
      </w:r>
    </w:p>
    <w:p w:rsidR="00C21C14"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В исследовании принимали участие обучающиеся 7-х классов. Участие в </w:t>
      </w:r>
      <w:proofErr w:type="spellStart"/>
      <w:r w:rsidRPr="00C04079">
        <w:rPr>
          <w:rFonts w:ascii="Times New Roman" w:eastAsia="Times New Roman" w:hAnsi="Times New Roman" w:cs="Times New Roman"/>
          <w:sz w:val="28"/>
          <w:szCs w:val="28"/>
          <w:lang w:eastAsia="ru-RU"/>
        </w:rPr>
        <w:t>метапредметной</w:t>
      </w:r>
      <w:proofErr w:type="spellEnd"/>
      <w:r w:rsidRPr="00C04079">
        <w:rPr>
          <w:rFonts w:ascii="Times New Roman" w:eastAsia="Times New Roman" w:hAnsi="Times New Roman" w:cs="Times New Roman"/>
          <w:sz w:val="28"/>
          <w:szCs w:val="28"/>
          <w:lang w:eastAsia="ru-RU"/>
        </w:rPr>
        <w:t xml:space="preserve"> проверочной работе носило заявительный характер. Общее количество участников от муниципалитета составило 179 человек, заявлено было 220 человек из 18 школ. Такая значительная разница между заявленным и фактическим участием в проверочной работе связана с эпидемиологической ситуацией в классах и школах.</w:t>
      </w:r>
    </w:p>
    <w:p w:rsidR="007C529E"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целом метапредметная работа оказалась довольно сложной для участников – общая успешность выполнения составила 37,1 %. Это на 2,1 % ниже краевого показателя.</w:t>
      </w:r>
    </w:p>
    <w:p w:rsidR="00C21C14" w:rsidRPr="00C04079" w:rsidRDefault="007C529E" w:rsidP="007C529E">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 xml:space="preserve">При этом не справились с работой 46,9 % семиклассников, половина ребят (50,8 %) продемонстрировала только базовый уровень подготовки и лишь 2,2 % школьников достигли повышенного уровня овладения </w:t>
      </w:r>
      <w:proofErr w:type="spellStart"/>
      <w:r w:rsidRPr="00C04079">
        <w:rPr>
          <w:rFonts w:ascii="Times New Roman" w:eastAsia="Times New Roman" w:hAnsi="Times New Roman" w:cs="Times New Roman"/>
          <w:sz w:val="28"/>
          <w:szCs w:val="28"/>
          <w:lang w:eastAsia="ru-RU"/>
        </w:rPr>
        <w:t>метапредметными</w:t>
      </w:r>
      <w:proofErr w:type="spellEnd"/>
      <w:r w:rsidRPr="00C04079">
        <w:rPr>
          <w:rFonts w:ascii="Times New Roman" w:eastAsia="Times New Roman" w:hAnsi="Times New Roman" w:cs="Times New Roman"/>
          <w:sz w:val="28"/>
          <w:szCs w:val="28"/>
          <w:lang w:eastAsia="ru-RU"/>
        </w:rPr>
        <w:t xml:space="preserve"> умениями.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Подробный разбор и анализ решаемости различных заданий работы, методические рекомендации направлены в школы района. </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 итогам онлайн-анкетирования, проведенного для участников </w:t>
      </w:r>
      <w:proofErr w:type="spellStart"/>
      <w:r w:rsidRPr="00C04079">
        <w:rPr>
          <w:rFonts w:ascii="Times New Roman" w:eastAsia="Times New Roman" w:hAnsi="Times New Roman" w:cs="Times New Roman"/>
          <w:sz w:val="28"/>
          <w:szCs w:val="28"/>
          <w:lang w:eastAsia="ru-RU"/>
        </w:rPr>
        <w:t>метапредметной</w:t>
      </w:r>
      <w:proofErr w:type="spellEnd"/>
      <w:r w:rsidRPr="00C04079">
        <w:rPr>
          <w:rFonts w:ascii="Times New Roman" w:eastAsia="Times New Roman" w:hAnsi="Times New Roman" w:cs="Times New Roman"/>
          <w:sz w:val="28"/>
          <w:szCs w:val="28"/>
          <w:lang w:eastAsia="ru-RU"/>
        </w:rPr>
        <w:t xml:space="preserve"> работы, и соотнесения результатов анкетирования с результатами исследования на качество подготовки учащихся влияют следующие факторы: наличие и размер домашней библиотеки; самостоятельное решение задач на уроках математики; интерес к предмету и желание учится, учитель; успешность в изучении математики; отношение к чтению.</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Также в школы были направлены рекомендации, разработанные специалистами Регионального центра оценки качества образования на основе данной </w:t>
      </w:r>
      <w:proofErr w:type="spellStart"/>
      <w:r w:rsidRPr="00C04079">
        <w:rPr>
          <w:rFonts w:ascii="Times New Roman" w:eastAsia="Times New Roman" w:hAnsi="Times New Roman" w:cs="Times New Roman"/>
          <w:sz w:val="28"/>
          <w:szCs w:val="28"/>
          <w:lang w:eastAsia="ru-RU"/>
        </w:rPr>
        <w:t>метапредметной</w:t>
      </w:r>
      <w:proofErr w:type="spellEnd"/>
      <w:r w:rsidRPr="00C04079">
        <w:rPr>
          <w:rFonts w:ascii="Times New Roman" w:eastAsia="Times New Roman" w:hAnsi="Times New Roman" w:cs="Times New Roman"/>
          <w:sz w:val="28"/>
          <w:szCs w:val="28"/>
          <w:lang w:eastAsia="ru-RU"/>
        </w:rPr>
        <w:t xml:space="preserve"> работы:</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рекомендации для учителей по организации деятельности, направленной на повышение уровня читательской грамотности;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рекомендации для учителей по организации деятельности, направленной на повышение уровня естественнонаучной грамотности,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C04079">
        <w:rPr>
          <w:rFonts w:ascii="Times New Roman" w:eastAsia="Times New Roman" w:hAnsi="Times New Roman" w:cs="Times New Roman"/>
          <w:bCs/>
          <w:sz w:val="28"/>
          <w:szCs w:val="28"/>
          <w:lang w:eastAsia="ru-RU"/>
        </w:rPr>
        <w:lastRenderedPageBreak/>
        <w:t>- рекомендации для учителей по организации деятельности, направленной на повышение уровня математической грамотности.</w:t>
      </w:r>
    </w:p>
    <w:p w:rsidR="00C21C14" w:rsidRPr="00C04079" w:rsidRDefault="00B56D9F"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bCs/>
          <w:sz w:val="28"/>
          <w:szCs w:val="28"/>
          <w:lang w:eastAsia="ru-RU"/>
        </w:rPr>
        <w:t>В 2020 году в условиях пандемии по причине введения карантина, перевода на дистанционное обучение и раннего начала летних каникул для обучающихся начальных классов, не состоялся мониторинг готовности обучающихся первых классов к обучению во втором классе, а сроки проведения всероссийских проверочных работ (далее – ВПР) для обучающихся 4-8 классов были перенесены на осень 2020 года. До введения карантина ВПР написали обучающиеся 11 классов.</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предназначались для итоговой оценки учебной подготовки выпускников 11-х классов, изучавших школьный курс дисциплин на базовом уровне. В перечень проверяемых предметов были включены: биология, география, иностранные языки (английский, немецкий, французский), история, физика, химия.</w:t>
      </w:r>
    </w:p>
    <w:p w:rsidR="00C21C14" w:rsidRPr="00C04079" w:rsidRDefault="00B56D9F"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Задания, включенные в ВПР по биологии, контролировали степень овладения знаниями и умениями базового курса биологии и проверяли сформированность у выпускников практико-ориентированной биологической компетентности.</w:t>
      </w:r>
    </w:p>
    <w:p w:rsidR="00267065" w:rsidRPr="00C04079" w:rsidRDefault="00267065" w:rsidP="002670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доля учащихся, получивших отметку «2» почти в 2 раза превысила общероссийский показатель, но ниже краевого на 1,3 %.</w:t>
      </w:r>
    </w:p>
    <w:p w:rsidR="00267065" w:rsidRPr="00C04079" w:rsidRDefault="00267065" w:rsidP="00267065">
      <w:pPr>
        <w:shd w:val="clear" w:color="auto" w:fill="FFFFFF"/>
        <w:spacing w:after="0" w:line="240" w:lineRule="auto"/>
        <w:jc w:val="center"/>
        <w:rPr>
          <w:rFonts w:ascii="Times New Roman" w:eastAsia="Times New Roman" w:hAnsi="Times New Roman" w:cs="Times New Roman"/>
          <w:i/>
          <w:sz w:val="28"/>
          <w:szCs w:val="28"/>
          <w:lang w:eastAsia="ru-RU"/>
        </w:rPr>
      </w:pPr>
      <w:r w:rsidRPr="00C04079">
        <w:rPr>
          <w:rFonts w:ascii="Times New Roman" w:eastAsia="Times New Roman" w:hAnsi="Times New Roman" w:cs="Times New Roman"/>
          <w:i/>
          <w:sz w:val="28"/>
          <w:szCs w:val="28"/>
          <w:lang w:eastAsia="ru-RU"/>
        </w:rPr>
        <w:t>Распределение отметок ВПР по биологии в 11-х классах в 2020 году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2743"/>
        <w:gridCol w:w="1133"/>
        <w:gridCol w:w="1136"/>
        <w:gridCol w:w="1133"/>
        <w:gridCol w:w="991"/>
      </w:tblGrid>
      <w:tr w:rsidR="00267065" w:rsidRPr="00C04079" w:rsidTr="004778AD">
        <w:trPr>
          <w:trHeight w:val="318"/>
        </w:trPr>
        <w:tc>
          <w:tcPr>
            <w:tcW w:w="5181" w:type="dxa"/>
            <w:gridSpan w:val="2"/>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Отметка</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по</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пятибалльной</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шкале</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«5»</w:t>
            </w:r>
          </w:p>
        </w:tc>
      </w:tr>
      <w:tr w:rsidR="00267065" w:rsidRPr="00C04079" w:rsidTr="004778AD">
        <w:trPr>
          <w:trHeight w:val="316"/>
        </w:trPr>
        <w:tc>
          <w:tcPr>
            <w:tcW w:w="5181" w:type="dxa"/>
            <w:gridSpan w:val="2"/>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Первичные</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баллы</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0-10</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11-17</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18-24</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25-32</w:t>
            </w:r>
          </w:p>
        </w:tc>
      </w:tr>
      <w:tr w:rsidR="00267065" w:rsidRPr="00C04079" w:rsidTr="004778AD">
        <w:trPr>
          <w:trHeight w:val="316"/>
        </w:trPr>
        <w:tc>
          <w:tcPr>
            <w:tcW w:w="2438" w:type="dxa"/>
            <w:vMerge w:val="restart"/>
            <w:tcBorders>
              <w:top w:val="single" w:sz="4" w:space="0" w:color="000000"/>
              <w:left w:val="single" w:sz="4" w:space="0" w:color="000000"/>
              <w:bottom w:val="single" w:sz="4" w:space="0" w:color="000000"/>
              <w:right w:val="single" w:sz="4" w:space="0" w:color="auto"/>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Процент</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учащихся</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получивших</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отметку</w:t>
            </w:r>
            <w:proofErr w:type="spellEnd"/>
          </w:p>
        </w:tc>
        <w:tc>
          <w:tcPr>
            <w:tcW w:w="2743" w:type="dxa"/>
            <w:tcBorders>
              <w:top w:val="single" w:sz="4" w:space="0" w:color="000000"/>
              <w:left w:val="single" w:sz="4" w:space="0" w:color="000000"/>
              <w:bottom w:val="single" w:sz="4" w:space="0" w:color="000000"/>
              <w:right w:val="single" w:sz="4" w:space="0" w:color="auto"/>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Район</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имени</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Лазо</w:t>
            </w:r>
            <w:proofErr w:type="spellEnd"/>
          </w:p>
        </w:tc>
        <w:tc>
          <w:tcPr>
            <w:tcW w:w="113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7,7</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32</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50</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10,3</w:t>
            </w:r>
          </w:p>
        </w:tc>
      </w:tr>
      <w:tr w:rsidR="00267065" w:rsidRPr="00C04079" w:rsidTr="00267065">
        <w:trPr>
          <w:trHeight w:val="316"/>
        </w:trPr>
        <w:tc>
          <w:tcPr>
            <w:tcW w:w="2438" w:type="dxa"/>
            <w:vMerge/>
            <w:tcBorders>
              <w:top w:val="single" w:sz="4" w:space="0" w:color="000000"/>
              <w:left w:val="single" w:sz="4" w:space="0" w:color="000000"/>
              <w:bottom w:val="single" w:sz="4" w:space="0" w:color="000000"/>
              <w:right w:val="single" w:sz="4" w:space="0" w:color="auto"/>
            </w:tcBorders>
            <w:vAlign w:val="center"/>
            <w:hideMark/>
          </w:tcPr>
          <w:p w:rsidR="00267065" w:rsidRPr="00C04079" w:rsidRDefault="00267065" w:rsidP="004778AD">
            <w:pPr>
              <w:rPr>
                <w:rFonts w:ascii="Times New Roman" w:eastAsia="Times New Roman" w:hAnsi="Times New Roman" w:cs="Times New Roman"/>
                <w:sz w:val="20"/>
                <w:szCs w:val="20"/>
                <w:lang w:eastAsia="ru-RU"/>
              </w:rPr>
            </w:pPr>
          </w:p>
        </w:tc>
        <w:tc>
          <w:tcPr>
            <w:tcW w:w="274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Хабаровский</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край</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9</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37</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42</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12</w:t>
            </w:r>
          </w:p>
        </w:tc>
      </w:tr>
      <w:tr w:rsidR="00267065" w:rsidRPr="00C04079" w:rsidTr="00267065">
        <w:trPr>
          <w:trHeight w:val="319"/>
        </w:trPr>
        <w:tc>
          <w:tcPr>
            <w:tcW w:w="2438" w:type="dxa"/>
            <w:vMerge/>
            <w:tcBorders>
              <w:top w:val="single" w:sz="4" w:space="0" w:color="000000"/>
              <w:left w:val="single" w:sz="4" w:space="0" w:color="000000"/>
              <w:bottom w:val="single" w:sz="4" w:space="0" w:color="000000"/>
              <w:right w:val="single" w:sz="4" w:space="0" w:color="auto"/>
            </w:tcBorders>
            <w:vAlign w:val="center"/>
            <w:hideMark/>
          </w:tcPr>
          <w:p w:rsidR="00267065" w:rsidRPr="00C04079" w:rsidRDefault="00267065" w:rsidP="004778AD">
            <w:pPr>
              <w:rPr>
                <w:rFonts w:ascii="Times New Roman" w:eastAsia="Times New Roman" w:hAnsi="Times New Roman" w:cs="Times New Roman"/>
                <w:sz w:val="20"/>
                <w:szCs w:val="20"/>
                <w:lang w:eastAsia="ru-RU"/>
              </w:rPr>
            </w:pPr>
          </w:p>
        </w:tc>
        <w:tc>
          <w:tcPr>
            <w:tcW w:w="274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proofErr w:type="spellStart"/>
            <w:r w:rsidRPr="00C04079">
              <w:rPr>
                <w:rFonts w:ascii="Times New Roman" w:eastAsia="Times New Roman" w:hAnsi="Times New Roman" w:cs="Times New Roman"/>
                <w:sz w:val="20"/>
                <w:szCs w:val="20"/>
                <w:lang w:eastAsia="ru-RU"/>
              </w:rPr>
              <w:t>Вся</w:t>
            </w:r>
            <w:proofErr w:type="spellEnd"/>
            <w:r w:rsidRPr="00C04079">
              <w:rPr>
                <w:rFonts w:ascii="Times New Roman" w:eastAsia="Times New Roman" w:hAnsi="Times New Roman" w:cs="Times New Roman"/>
                <w:sz w:val="20"/>
                <w:szCs w:val="20"/>
                <w:lang w:eastAsia="ru-RU"/>
              </w:rPr>
              <w:t xml:space="preserve"> </w:t>
            </w:r>
            <w:proofErr w:type="spellStart"/>
            <w:r w:rsidRPr="00C04079">
              <w:rPr>
                <w:rFonts w:ascii="Times New Roman" w:eastAsia="Times New Roman" w:hAnsi="Times New Roman" w:cs="Times New Roman"/>
                <w:sz w:val="20"/>
                <w:szCs w:val="20"/>
                <w:lang w:eastAsia="ru-RU"/>
              </w:rPr>
              <w:t>выборка</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28</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47</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21</w:t>
            </w:r>
          </w:p>
        </w:tc>
      </w:tr>
    </w:tbl>
    <w:p w:rsidR="00C21C14" w:rsidRPr="00C04079" w:rsidRDefault="00267065"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как в 2020 году изменились результаты учащихся: доля учащихся с отметкой «2» увеличилась почти на 6,5 пунктов, с отметкой «3» - почти на 7 пунктов, с отметкой «4» - на 3 пункта, при этом доля учеников с отметкой «5» уменьшилась более, чем в два раза.</w:t>
      </w:r>
    </w:p>
    <w:p w:rsidR="00B56D9F" w:rsidRPr="00C04079" w:rsidRDefault="00267065"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 В муниципальном районе 45 % тестируемых подтвердили свои отметки, повысить свои результаты удалось 8 % выпускников, писавших работу; почти половина участников работы (47 %) понизили свои отметки.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60, исключением является задание 13 с выполнением 37,5 %, что допустимо для заданий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Учащиеся, получившие отметку «4», продемонстрировали стабильное владение материалом, почти все задания выполнены этой категорией участников в соответствии с диапазоном 50-80 % в зависимости от уровня сложности задания. У участников данной группы трудности возникли при выполнении заданий 5, 9, 12.2 базовой сложности и задания 11.2, 13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w:t>
      </w:r>
    </w:p>
    <w:p w:rsidR="00B56D9F" w:rsidRPr="00C04079" w:rsidRDefault="0027697E" w:rsidP="0027697E">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w:t>
      </w:r>
    </w:p>
    <w:p w:rsidR="00B56D9F" w:rsidRPr="00C04079" w:rsidRDefault="0027697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 ВПР по географии приняли участие 116 учащихся 11-х классов из 16 образовательных организаций муниципального района.</w:t>
      </w:r>
    </w:p>
    <w:p w:rsidR="0027697E" w:rsidRPr="00C04079" w:rsidRDefault="0027697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что в целом в 2020 году результаты понизились по сравнению с результатами участников ВПР 2019 года: доля учащихся с отметкой «2» возросла, также процент учащихся с отметкой «3» и «4» вырос на фоне снижения процента учащихся с отметками «5».</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40 % тестируемых подтвердили свои отметки, повысили свои результаты  1 % выпускников, писавших работу; более половины участников работы (59 %) понизили свои отметки.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Рекомендовано руководителю районного методического объединения учителей географии рассмотреть результаты проведения ВПР на заседании методического объединения для выяснения причин данной ситуации и принятия мер для улучшения показателей.</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90.</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почти все задания выполнена этой категорией участников в диапазоне 50-90</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 У участников данной группы трудности возникли при выполнении задания 10 базовой сложности и задания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 Трудности у участников этой группы возникли при решении заданий 4, 5, 9, 10, 15 базовой сложности и заданий 13, 16,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27697E" w:rsidP="0027697E">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Стоит отметить, что эта категория участников показала высокие результаты в выполнении заданий 12 базовой сложности и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ВПР по английскому языку в районе выполняли 55 учащихся 11-х  классов из 11 образовательных организаций.</w:t>
      </w:r>
    </w:p>
    <w:p w:rsidR="0060177A" w:rsidRPr="00C04079" w:rsidRDefault="0060177A" w:rsidP="0060177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В соответствии с набранными первичными баллами была осуществлена дифференциация  учащихся по отметкам по пятибалльной шкале. Нужно отметить, что количество отметок «2» в районе на 8 пунктов меньше, чем в среднем по краю, но на 6 пунктов больше, чем в среднем по России. При этом  количество отметок «5» в районе ниже, чем по краю, на 10 пунктов, количество «4» - выше, чем по краю, </w:t>
      </w:r>
      <w:proofErr w:type="gramStart"/>
      <w:r w:rsidRPr="00C04079">
        <w:rPr>
          <w:rFonts w:ascii="Times New Roman" w:eastAsia="Times New Roman" w:hAnsi="Times New Roman" w:cs="Times New Roman"/>
          <w:sz w:val="28"/>
          <w:szCs w:val="28"/>
          <w:lang w:eastAsia="ru-RU"/>
        </w:rPr>
        <w:t>на те</w:t>
      </w:r>
      <w:proofErr w:type="gramEnd"/>
      <w:r w:rsidRPr="00C04079">
        <w:rPr>
          <w:rFonts w:ascii="Times New Roman" w:eastAsia="Times New Roman" w:hAnsi="Times New Roman" w:cs="Times New Roman"/>
          <w:sz w:val="28"/>
          <w:szCs w:val="28"/>
          <w:lang w:eastAsia="ru-RU"/>
        </w:rPr>
        <w:t xml:space="preserve"> же 10 пунктов.</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как в 2020 году изменились результаты учащихся: доля учащихся с отметкой «2» увеличилась на 16 пунктов, с отметкой «3» - на 27 пунктов, с отметкой «4» - уменьшилось на 8 пунктов, отметкой «5» - очень сильно уменьшилось – в 6 раз.</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w:t>
      </w:r>
    </w:p>
    <w:p w:rsidR="0060177A" w:rsidRPr="00C04079" w:rsidRDefault="00CD60C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Данные о сравнении оценок и динамике их изменения рекомендовано обсудить на районном методическом объединении учителей иностранного языка. </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80.</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задание повышенной сложности имеет уровень выполнения почти 70 %.  У участников данной группы трудности возникли при выполнении задания 3 (грамматические навыки) и 6 (тематическое монологическое высказывание (описание выбранной фотографии), может быть связано с небольшим словарным запасом).</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слабое владение материалом. Они справились менее чем с половиной заданий.</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Учащиеся, получившие отметку «2», не продемонстрировали владение материалом на уровне базовой подготовки. Ни одно задание базовой сложности проверочной работы не было выполнено с решаемостью выше 45 %, задание 6 не смогли выполнить совсем. Задание на </w:t>
      </w:r>
      <w:proofErr w:type="spellStart"/>
      <w:r w:rsidRPr="00C04079">
        <w:rPr>
          <w:rFonts w:ascii="Times New Roman" w:eastAsia="Times New Roman" w:hAnsi="Times New Roman" w:cs="Times New Roman"/>
          <w:sz w:val="28"/>
          <w:szCs w:val="28"/>
          <w:lang w:eastAsia="ru-RU"/>
        </w:rPr>
        <w:t>аудирование</w:t>
      </w:r>
      <w:proofErr w:type="spellEnd"/>
      <w:r w:rsidRPr="00C04079">
        <w:rPr>
          <w:rFonts w:ascii="Times New Roman" w:eastAsia="Times New Roman" w:hAnsi="Times New Roman" w:cs="Times New Roman"/>
          <w:sz w:val="28"/>
          <w:szCs w:val="28"/>
          <w:lang w:eastAsia="ru-RU"/>
        </w:rPr>
        <w:t xml:space="preserve"> (повышенной сложности) имеет 40 % выполнения.</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проверочную работу по истории выполняли 60 учащихся 11-х классов из 14 образовательных организаций района.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В 2020 году доля учащихся, получивших отметку «5», в 2,6 раза ниже краевого показателя, доля учащихся с отметкой «4» на 12 пунктов выше краевого показателя и на 6 пунктов выше общероссийского.</w:t>
      </w:r>
    </w:p>
    <w:p w:rsidR="0060177A" w:rsidRPr="00C04079" w:rsidRDefault="00114A70"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Сравнение распределения учащихся по полученным отметкам за два года показало, что в 2020 году результаты учащихся в районе снизились: отмечается увеличение доли учащихся с отметками «2» и «3» на фоне уменьшения процента учащихся с отметками «5».</w:t>
      </w:r>
    </w:p>
    <w:p w:rsidR="00114A70" w:rsidRPr="00C04079" w:rsidRDefault="00114A70"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 В муниципальном районе 55 % тестируемых подтвердили свои отметки, повысить свои результаты удалось 3 % выпускников, писавших работу,              42 % участников работы понизили свои отметки.</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продемонстрировали владение материалом на высоком уровне: успешность выполнения первых 10 заданий равна 100 %. Это означает, что участники этой группы освоили все проверяемые работой требования. Резкое снижение процента выполнения отмечено в заданиях 10(К2), 11, 12, при этом показатель выполнения заданий повышенной сложности 10(К2) и 12 остаются в приемлемом диапазоне 40-60 %, а задание базового уровня 11 близко к установленному диапазону 70-90 %, но все же не дотягивает 3 пункта.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большинство заданий базовой сложности имеет процент выполнения выше 70, исключением явились задания 10(К1) – знание истории родного края и 11 – знание исторических деталей.</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лишь с заданиями 6, 7, 8 базовой сложности, при этом справились с заданиями 4, 9 повышенной сложности.</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Для заданий базовой сложности процент выполнения составил от 0 до 62,5 %, для заданий повышенной сложности – от 0 до 25 %.</w:t>
      </w:r>
      <w:bookmarkStart w:id="8" w:name="_bookmark7"/>
      <w:bookmarkEnd w:id="8"/>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физике в 2020 году выполняли 83 учащихся 11-х классов из 14 образовательных организаций района.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Количество отметок «3» и «2» (71</w:t>
      </w:r>
      <w:r w:rsidR="00B94AFD"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 говорит о трудности ВПР по физике для учащихся школ района (</w:t>
      </w:r>
      <w:r w:rsidR="00B94AFD" w:rsidRPr="00C04079">
        <w:rPr>
          <w:rFonts w:ascii="Times New Roman" w:eastAsia="Times New Roman" w:hAnsi="Times New Roman" w:cs="Times New Roman"/>
          <w:sz w:val="28"/>
          <w:szCs w:val="28"/>
          <w:lang w:eastAsia="ru-RU"/>
        </w:rPr>
        <w:t xml:space="preserve">аналогичная ситуация </w:t>
      </w:r>
      <w:r w:rsidRPr="00C04079">
        <w:rPr>
          <w:rFonts w:ascii="Times New Roman" w:eastAsia="Times New Roman" w:hAnsi="Times New Roman" w:cs="Times New Roman"/>
          <w:sz w:val="28"/>
          <w:szCs w:val="28"/>
          <w:lang w:eastAsia="ru-RU"/>
        </w:rPr>
        <w:t>в крае).</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представлено на гистограмме ниже. Отмечается снижение более чем в 2 раза количество отметок «4», прирост отметок «3» почти на 20 пунктов, при этом доля учащихся с отметкой «5» на 7 пунктов выше прошлогоднего показателя.</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w:t>
      </w:r>
      <w:r w:rsidRPr="00C04079">
        <w:rPr>
          <w:rFonts w:ascii="Times New Roman" w:eastAsia="Times New Roman" w:hAnsi="Times New Roman" w:cs="Times New Roman"/>
          <w:sz w:val="28"/>
          <w:szCs w:val="28"/>
          <w:lang w:eastAsia="ru-RU"/>
        </w:rPr>
        <w:lastRenderedPageBreak/>
        <w:t>журналу) и отметки повысились (отметка за работу выше отметки по журналу). Подтвердили свои отметки 46 % участников, 1 % тестируемых улучшили свой балл, при этом более половины – 53 % -  выпускников показали результат ниже своих отметок по журналу (диаграмма ниже). Данная ситуация будет рассмотрена на заседаниях районного методического объединения учителей физики и математики для выработки решения по вопросу адекватного объективного оценивания образовательных результатов детей в течении учебного года.</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почти всех заданий выше 75, в частности для заданий повышенной сложности 8, 9 этот показатель превышает 83 %, при этом задание 15 (на умение применять в повседневной практике физических знаний) имеет крайне низкий показатель выполнения – 33 %.</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почти все задания выполнены этой категорией участников в соответствии с определенным диапазоном в зависимости от уровня сложности задания. У участников данной группы трудности возникли при выполнении заданий 12, 18 повышенной сложности, а показатель выполнения задания 10 базовой сложности близок к нижней границе примерного уровня выполнения – 59 % из 60 %. Стоит отметить, что данная группа решила задание 1 лучше группы с отметками «5».</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только с 3 заданиями базовой сложности на уровне выше 60 %.</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Учащиеся, получившие отметку «2», не продемонстрировали владение материалом на уровне базовой подготовки, только 3 задания проверочной работы были выполнены в соответствии с определенным диапазоном в зависимости от уровня сложности задания. </w:t>
      </w:r>
      <w:bookmarkStart w:id="9" w:name="_bookmark8"/>
      <w:bookmarkEnd w:id="9"/>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химии в 2020 году выполняли 78 учащихся 11-х классов из 13 образовательных организаций района.</w:t>
      </w:r>
    </w:p>
    <w:p w:rsidR="0060177A" w:rsidRPr="00C04079" w:rsidRDefault="00146246"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В 2020 году доля учащихся, получивших отметку «2», в 2 раза меньше краевого показателя.</w:t>
      </w:r>
    </w:p>
    <w:p w:rsidR="0060177A" w:rsidRPr="00C04079" w:rsidRDefault="00146246"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что совокупно доля учащихся, получивших за работу «5» и «4» выросла с 51 % до 55 %, увеличилась доля отметок «2».</w:t>
      </w:r>
    </w:p>
    <w:p w:rsidR="00206415" w:rsidRPr="00C04079" w:rsidRDefault="00206415" w:rsidP="002064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w:t>
      </w:r>
    </w:p>
    <w:p w:rsidR="00206415" w:rsidRPr="00C04079" w:rsidRDefault="00206415" w:rsidP="002064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районе больше половины тестируемых подтвердили свои отметки, повысить свои результаты удалось 5 % выпускников, писавших работу; 37 % тестируемых понизили свои отметки.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Учащиеся, получившие отметку «5», продемонстрировали владение материалом на высоком уровне. Процент выполнения заданий как базовой, так и </w:t>
      </w:r>
      <w:r w:rsidRPr="00C04079">
        <w:rPr>
          <w:rFonts w:ascii="Times New Roman" w:eastAsia="Times New Roman" w:hAnsi="Times New Roman" w:cs="Times New Roman"/>
          <w:sz w:val="28"/>
          <w:szCs w:val="28"/>
          <w:lang w:eastAsia="ru-RU"/>
        </w:rPr>
        <w:lastRenderedPageBreak/>
        <w:t>повышенной сложности более 71 %. Показатель выполнения заданий 4, 5, 6, 11, 15 – 100 %.</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уверенное владение материалом, почти все задания выполнены этой категорией участников на высоком уровне, исключением являются задания 3, 8 (базовой сложности) и 13 (повышенной сложности).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Всего 2 задания проверочной работы было выполнено участниками ВПР в соответствии с диапазоном, определенным для заданий в зависимости от уровня сложности.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2019/2020 учебном году проведение Всероссийских проверочных работ для обучающихся 4-8 классов, запланированных на апрель-май, было перенесено на начало следующего 2020/2021 учебного года. Причиной для внесения изменений в график проведения оценочных процедур послужила неблагоприятная эпидемиологическая обстановка. Таким образом, участниками ВПР в сентябре-октябре 2020 г. стали обучающиеся 5-9 классов, при этом для учащихся 5-8 классов участие в работах являлось обязательным, для учащихся 9 классов – по решению образовательной организации. Контрольные измерительные материалы были разработаны по программам предыдущего года обучения.</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Цель проведения всероссийских проверочных работы в начале 2020/2021 учебного года – предоставить объективную информацию об уровне образовательных достижений обучающихся, выявить трудности, возникшие у учащихся при освоении конкретных тем образовательных дисциплин, для оказания своевременной помощи и внесения соответствующих коррективов в рабочие программы.</w:t>
      </w:r>
    </w:p>
    <w:p w:rsidR="0060177A" w:rsidRPr="00C04079" w:rsidRDefault="0059445D"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Анализ выполнения работы по отметкам не проводится, в качестве основного показателя успешности выполнения проверочной работы был определен следующий – «доля участников ВПР, справившихся с работой».</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предмету "Окружающий мир"</w:t>
      </w:r>
      <w:r w:rsidR="0059445D" w:rsidRPr="00C04079">
        <w:rPr>
          <w:rFonts w:ascii="Times New Roman" w:eastAsia="Times New Roman" w:hAnsi="Times New Roman" w:cs="Times New Roman"/>
          <w:sz w:val="28"/>
          <w:szCs w:val="28"/>
          <w:lang w:eastAsia="ru-RU"/>
        </w:rPr>
        <w:t xml:space="preserve"> выполняли 463 учащихся из 26 образовательных организаций района. В целом по району справились с работой 89 % пятиклассников.</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w:t>
      </w:r>
      <w:r w:rsidR="0059445D" w:rsidRPr="00C04079">
        <w:rPr>
          <w:rFonts w:ascii="Times New Roman" w:eastAsia="Times New Roman" w:hAnsi="Times New Roman" w:cs="Times New Roman"/>
          <w:sz w:val="28"/>
          <w:szCs w:val="28"/>
          <w:lang w:eastAsia="ru-RU"/>
        </w:rPr>
        <w:t xml:space="preserve"> по биологии выполняли 495 учащихся 6-х классов из 24 школ района. В целом по району справились с работой 75 % шестиклассников.</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w:t>
      </w:r>
      <w:r w:rsidR="0059445D" w:rsidRPr="00C04079">
        <w:rPr>
          <w:rFonts w:ascii="Times New Roman" w:eastAsia="Times New Roman" w:hAnsi="Times New Roman" w:cs="Times New Roman"/>
          <w:sz w:val="28"/>
          <w:szCs w:val="28"/>
          <w:lang w:eastAsia="ru-RU"/>
        </w:rPr>
        <w:t xml:space="preserve"> по биологии выполняли 409 учащихся 7-х классов из школ района. В целом по району справились с работой 72 % участников ВПР.</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биологии в 8-м классе выполняли 425 учащихся района. В целом по району справились с работой 74 % участников.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биологии выполняли 149 девятиклассников района. Следует отметить, что в 2020 году ВПР для обучающихся 9 классов проводилась в режиме апробации, решение об участии в проверочной работе принималось на уровне администрации образовательной организации.</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Всероссийская проверочная работа по биологии состояла из 13 заданий, за выполнение которых максимально можно было получить 35 баллов.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целом по району справились с работой 70% участников ВПР.</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ВПР по обществознанию выполняли 396 учащихся 7-х классов района. В целом по району справились с работой 69 % учащихся.</w:t>
      </w:r>
    </w:p>
    <w:p w:rsidR="0059445D"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обществознанию выполняло 404 восьмиклассника района. В целом по району справились с работой 62 % учащихся, это намного ниже краевого уровня – на 11 пунктов.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обществознанию в 2020 году выполняли 157 учащихся 9-х классов района. В целом по району справились с работой 64 % учащихся.</w:t>
      </w:r>
    </w:p>
    <w:p w:rsidR="00B56D9F"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ВПР по истории выполнял 491 учащийся 6-х классов района. В целом по району справились с работой 79 % учащихся.</w:t>
      </w:r>
    </w:p>
    <w:p w:rsidR="001E5D68" w:rsidRPr="00C04079" w:rsidRDefault="001E5D68" w:rsidP="001E5D68">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Итоги проведения всероссийских проверочных работ в 2020 году показали, что обучающиеся района справились с работами по всем предметам хуже, чем в среднем по краю, по стране.</w:t>
      </w:r>
    </w:p>
    <w:p w:rsidR="0059445D" w:rsidRPr="00C04079" w:rsidRDefault="001E5D68" w:rsidP="001E5D68">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Проведение ВПР с последующим анализом полученных результатов позволило выявить наиболее трудные для участников работы задания, проанализировать эти трудности с точки зрения элементов содержания и требований к уровню подготовки школьников.</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образовательных организациях администрация имеет доступ к аналитическим материалам на портале ФИС ОКО о результатах выполнения ВПР по каждому обучающемуся.</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Данные, представленные в анализе, будут использованы для анализа результатов ВПР на методических объединениях с целью совершенствования методики преподавания предмета, организации индивидуальной работы с обучающимися по устранению пробелов в знаниях. </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Администрации образовательных организаций рекомендовано использовать результаты ВПР для проведения самодиагностики, принятия мер по совершенствованию качества преподавания учебных предметов.</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Исследование готовности первоклассников к обучению в школе проводилось в школах муниципального района в сентябре-октябре 2020 года. Всего в данном исследовании принял участие 571 первоклассник из 29 образовательных организаций.</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Обследование готовности первоклассника к обучению в школе проводилось с использованием следующих методик: «Образная память», «Изучения </w:t>
      </w:r>
      <w:proofErr w:type="spellStart"/>
      <w:r w:rsidRPr="00C04079">
        <w:rPr>
          <w:rFonts w:ascii="Times New Roman" w:eastAsia="Times New Roman" w:hAnsi="Times New Roman" w:cs="Times New Roman"/>
          <w:sz w:val="28"/>
          <w:szCs w:val="28"/>
          <w:lang w:eastAsia="ru-RU"/>
        </w:rPr>
        <w:t>саморегуляции</w:t>
      </w:r>
      <w:proofErr w:type="spellEnd"/>
      <w:r w:rsidRPr="00C04079">
        <w:rPr>
          <w:rFonts w:ascii="Times New Roman" w:eastAsia="Times New Roman" w:hAnsi="Times New Roman" w:cs="Times New Roman"/>
          <w:sz w:val="28"/>
          <w:szCs w:val="28"/>
          <w:lang w:eastAsia="ru-RU"/>
        </w:rPr>
        <w:t>», «Графический диктант», «Образец и правило», «Простые невербальные аналогии», «Исключение лишнего», «Распознавание эмоций».</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Социально-педагогический контекст проводимого эксперимента отслеживался с помощью специально разработанных анкет для учителей и родителей первоклассников.</w:t>
      </w:r>
      <w:bookmarkStart w:id="10" w:name="_bookmark2"/>
      <w:bookmarkEnd w:id="10"/>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Дополнительно на каждого ученика заполнялась Карта первоклассника, в которую заносилась информация о его состоянии здоровья и оценочные </w:t>
      </w:r>
      <w:r w:rsidRPr="00C04079">
        <w:rPr>
          <w:rFonts w:ascii="Times New Roman" w:eastAsia="Times New Roman" w:hAnsi="Times New Roman" w:cs="Times New Roman"/>
          <w:sz w:val="28"/>
          <w:szCs w:val="28"/>
          <w:lang w:eastAsia="ru-RU"/>
        </w:rPr>
        <w:lastRenderedPageBreak/>
        <w:t>суждения учителя о степени готовности ребенка к обучению в школе и особенностях его поведения в школе.</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Результаты были представлены в специальном формате в обобщенном виде по классу, а также индивидуально для каждого учащегося, принимавшего участие в обследовании, переданы в школы.</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11" w:name="_bookmark3"/>
      <w:bookmarkEnd w:id="11"/>
      <w:r w:rsidRPr="00C04079">
        <w:rPr>
          <w:rFonts w:ascii="Times New Roman" w:eastAsia="Times New Roman" w:hAnsi="Times New Roman" w:cs="Times New Roman"/>
          <w:sz w:val="28"/>
          <w:szCs w:val="28"/>
          <w:lang w:eastAsia="ru-RU"/>
        </w:rPr>
        <w:t xml:space="preserve">При интерпретации индивидуальный профилей обучающихся школам рекомендовано использовать «Рекомендации для учителей и родителей по интерпретации результатов изучения готовности первоклассников к обучению в школе» и «Пояснения к формам </w:t>
      </w:r>
      <w:proofErr w:type="gramStart"/>
      <w:r w:rsidRPr="00C04079">
        <w:rPr>
          <w:rFonts w:ascii="Times New Roman" w:eastAsia="Times New Roman" w:hAnsi="Times New Roman" w:cs="Times New Roman"/>
          <w:sz w:val="28"/>
          <w:szCs w:val="28"/>
          <w:lang w:eastAsia="ru-RU"/>
        </w:rPr>
        <w:t>представления результатов исследования готовности первоклассников</w:t>
      </w:r>
      <w:proofErr w:type="gramEnd"/>
      <w:r w:rsidRPr="00C04079">
        <w:rPr>
          <w:rFonts w:ascii="Times New Roman" w:eastAsia="Times New Roman" w:hAnsi="Times New Roman" w:cs="Times New Roman"/>
          <w:sz w:val="28"/>
          <w:szCs w:val="28"/>
          <w:lang w:eastAsia="ru-RU"/>
        </w:rPr>
        <w:t xml:space="preserve"> к обучению в школе», разработанные Региональным центром оценки качества образования, проводить работу совместно со школьным психологом.</w:t>
      </w:r>
    </w:p>
    <w:p w:rsidR="00577246" w:rsidRPr="00C04079" w:rsidRDefault="00577246" w:rsidP="00577246">
      <w:pPr>
        <w:spacing w:after="0" w:line="240" w:lineRule="auto"/>
        <w:ind w:firstLine="709"/>
        <w:jc w:val="both"/>
        <w:rPr>
          <w:rFonts w:ascii="Times New Roman" w:hAnsi="Times New Roman"/>
          <w:sz w:val="28"/>
          <w:szCs w:val="28"/>
          <w:lang w:eastAsia="ru-RU"/>
        </w:rPr>
      </w:pPr>
    </w:p>
    <w:p w:rsidR="0036557C" w:rsidRPr="00DA231C" w:rsidRDefault="0036557C" w:rsidP="0036557C">
      <w:pPr>
        <w:widowControl w:val="0"/>
        <w:spacing w:after="0" w:line="240" w:lineRule="auto"/>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ЗДОРОВЬЕСБЕРЕЖЕНИЕ</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Для решения вопросов медицинского обслуживания обучающихся и воспитанников всеми ОО муниципального района заключены соглашения о совместной деятельности по организации медицинского обслуживания с КГБУЗ «Районная больница района имени Лазо» министерства здравоохранения Хабаровского края</w:t>
      </w:r>
      <w:r w:rsidR="007874E3" w:rsidRPr="00C04079">
        <w:rPr>
          <w:rFonts w:ascii="Times New Roman" w:hAnsi="Times New Roman"/>
          <w:sz w:val="28"/>
          <w:szCs w:val="28"/>
        </w:rPr>
        <w:t xml:space="preserve"> </w:t>
      </w:r>
      <w:r w:rsidR="007874E3" w:rsidRPr="00C04079">
        <w:rPr>
          <w:rFonts w:ascii="Times New Roman" w:hAnsi="Times New Roman"/>
          <w:sz w:val="28"/>
          <w:szCs w:val="28"/>
          <w:lang w:eastAsia="ru-RU"/>
        </w:rPr>
        <w:t>(далее – КГБУЗ РБ)</w:t>
      </w:r>
      <w:r w:rsidRPr="00C04079">
        <w:rPr>
          <w:rFonts w:ascii="Times New Roman" w:hAnsi="Times New Roman"/>
          <w:sz w:val="28"/>
          <w:szCs w:val="28"/>
        </w:rPr>
        <w:t>.</w:t>
      </w: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соглашений проводится оказание первой медико-санитарной помощи обучающимся и воспитанникам образовательных организаций муниципального района, проведение профилактических прививок, вакцинации, проведение ежегодного медицинского осмотра узкими специалистами КГБУЗ РБ. </w:t>
      </w:r>
    </w:p>
    <w:p w:rsidR="007874E3" w:rsidRPr="00C04079" w:rsidRDefault="0052645C" w:rsidP="007874E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rPr>
        <w:t xml:space="preserve">В 9 школах муниципального района имеются медицинские кабинеты, из них </w:t>
      </w:r>
      <w:r w:rsidR="002A2163" w:rsidRPr="00C04079">
        <w:rPr>
          <w:rFonts w:ascii="Times New Roman" w:hAnsi="Times New Roman"/>
          <w:sz w:val="28"/>
          <w:szCs w:val="28"/>
        </w:rPr>
        <w:t>7</w:t>
      </w:r>
      <w:r w:rsidRPr="00C04079">
        <w:rPr>
          <w:rFonts w:ascii="Times New Roman" w:hAnsi="Times New Roman"/>
          <w:sz w:val="28"/>
          <w:szCs w:val="28"/>
        </w:rPr>
        <w:t xml:space="preserve"> имеют лицензию на осуществление медицинской деятельности.</w:t>
      </w:r>
      <w:r w:rsidR="007874E3" w:rsidRPr="00C04079">
        <w:rPr>
          <w:rFonts w:ascii="Times New Roman" w:hAnsi="Times New Roman"/>
          <w:sz w:val="28"/>
          <w:szCs w:val="28"/>
          <w:lang w:eastAsia="ru-RU"/>
        </w:rPr>
        <w:t xml:space="preserve"> В двух школах – МБОУ СОШ п. Сита, МБОУ СОШ № 2 р.п. Переяславка медицинские кабинеты оборудованы в соответствии с санитарными требованиями. Общеобразовательными организациями подготовлены и направлены в КГБУЗ «Районная больница района имени Лазо» документы для прохождения процедуры лицензирования</w:t>
      </w:r>
      <w:r w:rsidR="002A2163" w:rsidRPr="00C04079">
        <w:rPr>
          <w:rFonts w:ascii="Times New Roman" w:hAnsi="Times New Roman"/>
          <w:sz w:val="28"/>
          <w:szCs w:val="28"/>
          <w:lang w:eastAsia="ru-RU"/>
        </w:rPr>
        <w:t xml:space="preserve"> до декабря 2020 года</w:t>
      </w:r>
      <w:r w:rsidR="007874E3" w:rsidRPr="00C04079">
        <w:rPr>
          <w:rFonts w:ascii="Times New Roman" w:hAnsi="Times New Roman"/>
          <w:sz w:val="28"/>
          <w:szCs w:val="28"/>
          <w:lang w:eastAsia="ru-RU"/>
        </w:rPr>
        <w:t xml:space="preserve">. </w:t>
      </w: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Регулярно проводятся мониторинги заболеваемости и вакцинации среди детей против энцефалита, по ОКИ, ОРВИ, гриппу, профилактическая работа среди детей, родителей, сотрудников.</w:t>
      </w:r>
    </w:p>
    <w:p w:rsidR="0036557C" w:rsidRPr="00C04079" w:rsidRDefault="0036557C" w:rsidP="0036557C">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Организация качественного, сбалансированного питания школьников – одно из главных направлений деятельности школ. </w:t>
      </w:r>
    </w:p>
    <w:p w:rsidR="00250C75" w:rsidRPr="00C04079" w:rsidRDefault="00250C75" w:rsidP="00250C7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Образовательные организации муниципального района самостоятельно организуют питание учащихся.</w:t>
      </w:r>
      <w:r w:rsidRPr="00C04079">
        <w:rPr>
          <w:rFonts w:ascii="Calibri" w:eastAsia="Calibri" w:hAnsi="Calibri" w:cs="Times New Roman"/>
          <w:sz w:val="28"/>
          <w:szCs w:val="28"/>
        </w:rPr>
        <w:t xml:space="preserve"> </w:t>
      </w:r>
      <w:r w:rsidRPr="00C04079">
        <w:rPr>
          <w:rFonts w:ascii="Times New Roman" w:eastAsia="Calibri" w:hAnsi="Times New Roman" w:cs="Times New Roman"/>
          <w:sz w:val="28"/>
          <w:szCs w:val="28"/>
        </w:rPr>
        <w:t>Питание организовано на базе 23-х столовых полного технологического цикла, 6 столовых доготовочных и один буфет – раздаточная, с разовой рассадкой на 2071 посадочное место.</w:t>
      </w:r>
    </w:p>
    <w:p w:rsidR="00250C75" w:rsidRPr="00C04079" w:rsidRDefault="00250C75" w:rsidP="00250C7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Все школы имеют единые перспективные меню блюд для всех категорий обучающихся, в том числе за родительскую плату составленные в соответствии с СанПиН 2.4.5.2409-08. Питание организовано согласно графику работы школы, как по </w:t>
      </w:r>
      <w:proofErr w:type="gramStart"/>
      <w:r w:rsidRPr="00C04079">
        <w:rPr>
          <w:rFonts w:ascii="Times New Roman" w:eastAsia="Calibri" w:hAnsi="Times New Roman" w:cs="Times New Roman"/>
          <w:sz w:val="28"/>
          <w:szCs w:val="28"/>
        </w:rPr>
        <w:t>пятидневной</w:t>
      </w:r>
      <w:proofErr w:type="gramEnd"/>
      <w:r w:rsidRPr="00C04079">
        <w:rPr>
          <w:rFonts w:ascii="Times New Roman" w:eastAsia="Calibri" w:hAnsi="Times New Roman" w:cs="Times New Roman"/>
          <w:sz w:val="28"/>
          <w:szCs w:val="28"/>
        </w:rPr>
        <w:t xml:space="preserve"> так и шести дневной рабочей недели, с учетом новых </w:t>
      </w:r>
      <w:r w:rsidRPr="00C04079">
        <w:rPr>
          <w:rFonts w:ascii="Times New Roman" w:eastAsia="Calibri" w:hAnsi="Times New Roman" w:cs="Times New Roman"/>
          <w:sz w:val="28"/>
          <w:szCs w:val="28"/>
        </w:rPr>
        <w:lastRenderedPageBreak/>
        <w:t>санитарно-эпидемиологических правила СП 3.1/2.4.3598-20 "Санитарно-</w:t>
      </w:r>
      <w:proofErr w:type="spellStart"/>
      <w:r w:rsidRPr="00C04079">
        <w:rPr>
          <w:rFonts w:ascii="Times New Roman" w:eastAsia="Calibri" w:hAnsi="Times New Roman" w:cs="Times New Roman"/>
          <w:sz w:val="28"/>
          <w:szCs w:val="28"/>
        </w:rPr>
        <w:t>эпидемиоло</w:t>
      </w:r>
      <w:proofErr w:type="spellEnd"/>
      <w:r w:rsidRPr="00C04079">
        <w:rPr>
          <w:rFonts w:ascii="Times New Roman" w:eastAsia="Calibri" w:hAnsi="Times New Roman" w:cs="Times New Roman"/>
          <w:sz w:val="28"/>
          <w:szCs w:val="28"/>
        </w:rPr>
        <w:t>-</w:t>
      </w:r>
      <w:proofErr w:type="spellStart"/>
      <w:r w:rsidRPr="00C04079">
        <w:rPr>
          <w:rFonts w:ascii="Times New Roman" w:eastAsia="Calibri" w:hAnsi="Times New Roman" w:cs="Times New Roman"/>
          <w:sz w:val="28"/>
          <w:szCs w:val="28"/>
        </w:rPr>
        <w:t>гические</w:t>
      </w:r>
      <w:proofErr w:type="spellEnd"/>
      <w:r w:rsidRPr="00C04079">
        <w:rPr>
          <w:rFonts w:ascii="Times New Roman" w:eastAsia="Calibri" w:hAnsi="Times New Roman" w:cs="Times New Roman"/>
          <w:sz w:val="28"/>
          <w:szCs w:val="28"/>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C04079">
        <w:rPr>
          <w:rFonts w:ascii="Times New Roman" w:eastAsia="Calibri" w:hAnsi="Times New Roman" w:cs="Times New Roman"/>
          <w:sz w:val="28"/>
          <w:szCs w:val="28"/>
          <w:lang w:val="en-US"/>
        </w:rPr>
        <w:t>COVID</w:t>
      </w:r>
      <w:r w:rsidRPr="00C04079">
        <w:rPr>
          <w:rFonts w:ascii="Times New Roman" w:eastAsia="Calibri" w:hAnsi="Times New Roman" w:cs="Times New Roman"/>
          <w:sz w:val="28"/>
          <w:szCs w:val="28"/>
        </w:rPr>
        <w:t xml:space="preserve">-19)".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на замену технологического оборудования для школьных пищеблоков по программе «Развитие образования муниципального района имени Лазо на 2017 – 2024 годы» выделено и освоено 1081,4 тыс. рублей (2019 г. – 371,7 тыс. рублей), 11 общеобразовательных организаций приобрели технологическое оборудование и кухонный инвентарь.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дополнительно для школьных пищеблоков в 11 школах введены 8,5 ставок калькуляторов и кухонных рабочих (2019 год – 2 ставки).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Охват обучающихся всеми формами питания составляет 95,3 %, что на               3,1 % ниже уровня прошлого года. Снижение произошло за счет снижения производства буфетной продукции и роста охвата горячим питанием.</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Охват обучающихся горячим питанием составляет 91,6 % это на 2,2 % выше уровня прошлого года (2019 год – 89,4 %), из них 14,8 % от общего числа учащихся (2019 год – 32,3 %) получают питание за счет родительских средств и 80,6 % льготной категория за счет средств краевого бюджета и бюджета муниципального района (2019 год – 58,7 %).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Охват детей горячим питанием по ступеням обучения составляет: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val="en-US" w:eastAsia="ru-RU"/>
        </w:rPr>
        <w:t>I</w:t>
      </w:r>
      <w:r w:rsidRPr="00C04079">
        <w:rPr>
          <w:rFonts w:ascii="Times New Roman" w:eastAsia="Calibri" w:hAnsi="Times New Roman" w:cs="Times New Roman"/>
          <w:sz w:val="28"/>
          <w:szCs w:val="28"/>
          <w:lang w:eastAsia="ru-RU"/>
        </w:rPr>
        <w:t xml:space="preserve"> ступень обучения 100 % (2019 г. – 96,2 %);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val="en-US" w:eastAsia="ru-RU"/>
        </w:rPr>
        <w:t>II</w:t>
      </w:r>
      <w:r w:rsidRPr="00C04079">
        <w:rPr>
          <w:rFonts w:ascii="Times New Roman" w:eastAsia="Calibri" w:hAnsi="Times New Roman" w:cs="Times New Roman"/>
          <w:sz w:val="28"/>
          <w:szCs w:val="28"/>
          <w:lang w:eastAsia="ru-RU"/>
        </w:rPr>
        <w:t xml:space="preserve"> ступень обучения 86,9 % (2019 г. – 88,8 %);</w:t>
      </w:r>
    </w:p>
    <w:p w:rsidR="00250C75" w:rsidRPr="00C04079" w:rsidRDefault="00250C75" w:rsidP="00250C75">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eastAsia="ru-RU"/>
        </w:rPr>
        <w:tab/>
        <w:t xml:space="preserve">- </w:t>
      </w:r>
      <w:r w:rsidRPr="00C04079">
        <w:rPr>
          <w:rFonts w:ascii="Times New Roman" w:eastAsia="Calibri" w:hAnsi="Times New Roman" w:cs="Times New Roman"/>
          <w:sz w:val="28"/>
          <w:szCs w:val="28"/>
          <w:lang w:val="en-US" w:eastAsia="ru-RU"/>
        </w:rPr>
        <w:t>III</w:t>
      </w:r>
      <w:r w:rsidRPr="00C04079">
        <w:rPr>
          <w:rFonts w:ascii="Times New Roman" w:eastAsia="Calibri" w:hAnsi="Times New Roman" w:cs="Times New Roman"/>
          <w:sz w:val="28"/>
          <w:szCs w:val="28"/>
          <w:lang w:eastAsia="ru-RU"/>
        </w:rPr>
        <w:t xml:space="preserve"> ступень обучения 88,4 % (2019 г. – 73,3 %).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С нового учебного года на условиях </w:t>
      </w:r>
      <w:proofErr w:type="spellStart"/>
      <w:r w:rsidRPr="00C04079">
        <w:rPr>
          <w:rFonts w:ascii="Times New Roman" w:eastAsia="Calibri" w:hAnsi="Times New Roman" w:cs="Times New Roman"/>
          <w:sz w:val="28"/>
          <w:szCs w:val="28"/>
          <w:lang w:eastAsia="ru-RU"/>
        </w:rPr>
        <w:t>софинансирования</w:t>
      </w:r>
      <w:proofErr w:type="spellEnd"/>
      <w:r w:rsidRPr="00C04079">
        <w:rPr>
          <w:rFonts w:ascii="Times New Roman" w:eastAsia="Calibri" w:hAnsi="Times New Roman" w:cs="Times New Roman"/>
          <w:sz w:val="28"/>
          <w:szCs w:val="28"/>
          <w:lang w:eastAsia="ru-RU"/>
        </w:rPr>
        <w:t xml:space="preserve"> расходных обязательств 2317 обучающихся 1 – 4 классов получают 100 % бесплатное питание (в т.ч. 1624 учащихся из малоимущих и многодетных семей, 202 учащихся с ОВЗ, из них 29 на домашнем обучении) в виде горячего завтрака за счет средств краевого бюджета и бюджета муниципального района. Дети питаются по единому меню, согласно норм рационального питания, стоимость завтрака оставляет 55 руб. в день на одного ребенка.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bCs/>
          <w:sz w:val="20"/>
          <w:szCs w:val="28"/>
          <w:lang w:eastAsia="ru-RU"/>
        </w:rPr>
        <w:t xml:space="preserve"> </w:t>
      </w:r>
      <w:r w:rsidRPr="00C04079">
        <w:rPr>
          <w:rFonts w:ascii="Times New Roman" w:eastAsia="Calibri" w:hAnsi="Times New Roman" w:cs="Times New Roman"/>
          <w:sz w:val="28"/>
          <w:szCs w:val="28"/>
          <w:lang w:eastAsia="ru-RU"/>
        </w:rPr>
        <w:t xml:space="preserve">Количество обучающихся из категории малоимущих и многодетных семей, в том числе детей с ОВЗ составляет 2052 детей (5-11 классы) или 36,5 % от общего количества обучающихся (2019 г. – 58,7 %). Организован горячий завтрак за счет средств краевого бюджета и бюджета муниципального района.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534 детей с ОВЗ получают двух разовое питание в виде горячего завтрака и обеда, в том числе 92 детей </w:t>
      </w:r>
      <w:proofErr w:type="gramStart"/>
      <w:r w:rsidRPr="00C04079">
        <w:rPr>
          <w:rFonts w:ascii="Times New Roman" w:eastAsia="Calibri" w:hAnsi="Times New Roman" w:cs="Times New Roman"/>
          <w:sz w:val="28"/>
          <w:szCs w:val="28"/>
          <w:lang w:eastAsia="ru-RU"/>
        </w:rPr>
        <w:t>находящиеся</w:t>
      </w:r>
      <w:proofErr w:type="gramEnd"/>
      <w:r w:rsidRPr="00C04079">
        <w:rPr>
          <w:rFonts w:ascii="Times New Roman" w:eastAsia="Calibri" w:hAnsi="Times New Roman" w:cs="Times New Roman"/>
          <w:sz w:val="28"/>
          <w:szCs w:val="28"/>
          <w:lang w:eastAsia="ru-RU"/>
        </w:rPr>
        <w:t xml:space="preserve"> на домашнем обучении, получают питание один раз в месяц в виде продуктового набора (пайка), за счет средств бюджета муниципального района.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Стоимость горячего питания для всех категорий обучающихся, в том числе за родительскую плату единая и составляет: завтрак – 55 рублей, обед – 70 рублей.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Из-за низкой платежеспособности родителей остаётся проблема в организации 2-х разового горячего питания учащихся, посещающих группу </w:t>
      </w:r>
      <w:r w:rsidRPr="00C04079">
        <w:rPr>
          <w:rFonts w:ascii="Times New Roman" w:eastAsia="Calibri" w:hAnsi="Times New Roman" w:cs="Times New Roman"/>
          <w:sz w:val="28"/>
          <w:szCs w:val="28"/>
          <w:lang w:eastAsia="ru-RU"/>
        </w:rPr>
        <w:lastRenderedPageBreak/>
        <w:t>продлённого дня.</w:t>
      </w:r>
      <w:r w:rsidRPr="00C04079">
        <w:rPr>
          <w:rFonts w:ascii="Times New Roman" w:eastAsia="Calibri" w:hAnsi="Times New Roman" w:cs="Times New Roman"/>
          <w:i/>
          <w:sz w:val="28"/>
          <w:szCs w:val="28"/>
          <w:lang w:eastAsia="ru-RU"/>
        </w:rPr>
        <w:t xml:space="preserve"> </w:t>
      </w:r>
      <w:r w:rsidRPr="00C04079">
        <w:rPr>
          <w:rFonts w:ascii="Times New Roman" w:eastAsia="Calibri" w:hAnsi="Times New Roman" w:cs="Times New Roman"/>
          <w:sz w:val="28"/>
          <w:szCs w:val="28"/>
          <w:lang w:eastAsia="ru-RU"/>
        </w:rPr>
        <w:t xml:space="preserve">В группах продлённого дня 2-х разовое горячее питание получают 84,2 % (2019 г. – 82 %) детей. </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587A71" w:rsidRPr="00DA231C" w:rsidRDefault="00587A71" w:rsidP="00587A71">
      <w:pPr>
        <w:widowControl w:val="0"/>
        <w:spacing w:after="0" w:line="260" w:lineRule="exact"/>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ДОПОЛНИТЕЛЬНОЕ ОБРАЗОВАНИЕ</w:t>
      </w:r>
    </w:p>
    <w:p w:rsidR="0036557C" w:rsidRPr="00DA231C" w:rsidRDefault="00587A71" w:rsidP="00587A71">
      <w:pPr>
        <w:widowControl w:val="0"/>
        <w:spacing w:after="0" w:line="240" w:lineRule="auto"/>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И ВОСПИТАНИЕ ДЕТЕЙ</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муниципальном районе проводится необходимая работа по совершенствованию системы дополнительного образования, организации воспитательного процесса.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школ принимают активное участие в мероприятиях и конкурсах разного уровня.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школ с. Полетное, р.п. Хор стали призерами краевого конкурса «Тигриные истории».</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2020 году обучающиеся муниципального района приняли участие во Всероссийском конкурсе для обучающихся 8–10 классов «Большая перемена», результатом стала победа 2 обучающихся из 2 общеобразовательных организаций (1– МБОУ СОШ р.п. Мухен, 1 – МБОУ СОШ № 3 р.п. Хор) во всероссийском финале.</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Команда МБОУ СОШ с. Полетное стала призером краевого слета-соревнования «Школа безопасности».</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Школы района становятся площадками для проведения Всероссийских мероприятий. Так МБОУ СОШ № 1 р.п. Переяславка, МБОУ СОШ № 3 р.п. Хор организовали проведение в муниципальном районе 3 сентября Диктанта Победы. МБОУ СОШ № 1, р.п. Хор, МБОУ СОШ № 3 р.п. Хор, МБОУ СОШ р.п. Мухен 16 ноября провели для 240 обучающихся. МБОУ СОШ № 3 р.п. Хор отмечена благодарностью организаторов Всероссийского экологического диктанта.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Система дополнительного образования муниципального района включает 7 муниципальных организаций дополнительного образования, в том числе </w:t>
      </w:r>
      <w:r w:rsidRPr="00C04079">
        <w:rPr>
          <w:rFonts w:ascii="Times New Roman" w:hAnsi="Times New Roman"/>
          <w:sz w:val="28"/>
          <w:szCs w:val="28"/>
          <w:lang w:eastAsia="ru-RU"/>
        </w:rPr>
        <w:t>1 учреждение дополнительного образования, подведомственное Управлению образования.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Муниципальный район имени Лазо вошел в число пилотных районов края по внедрению персонифицированного финансирования дополнительного образования детей.</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Федеральным проектом «Успех каждого ребенка» определен основной показатель для системы дополнительного образования – охват детей дополнительным образованием не менее 80 процентов в 2024 году. В 2020 году охват дополнительным образованием детей в возрасте от 5 до 18 лет в муниципальном районе составлял 62,4 % (2019 г. – 63,3 %), почти на 1000 чел. снизился охват по отрасли «Спорт».</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целях увеличения количества детей дополнительным образованием в муниципальном районе организована работа по внедрению персонифицированного финансирования дополнительного образования детей. Разработаны и утверждены Положение о персонифицированном дополнительном образовании детей в муниципальном районе и приказ Управления образования об организации предоставления сертификатов </w:t>
      </w:r>
      <w:r w:rsidRPr="00C04079">
        <w:rPr>
          <w:rFonts w:ascii="Times New Roman" w:hAnsi="Times New Roman"/>
          <w:sz w:val="28"/>
          <w:szCs w:val="28"/>
        </w:rPr>
        <w:lastRenderedPageBreak/>
        <w:t xml:space="preserve">дополнительного образования. С 15 августа 2019 года ведется работа по выдаче сертификатов дополнительного образования в муниципальном районе. </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Методистами муниципального опорного центра организована консультационная работа по вопросам соблюдения требований к программам дополнительного образования, внедрения персонифицированного дополнительного образования.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По состоянию на 14 декабря 2020 года выдано 5006 сертификатов (66,1 % от общего количества детей), на «Портал персонифицированного дополнительного образования Хабаровского края» загружено 1926 программы дополнительного образования, записано на программы 2332 детей (30,8 % от общего количества детей).</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По итогам краевого конкурса «Лучший муниципальный опорный центр» среди участвовавших 10 организаций края наш муниципальный опорный центр </w:t>
      </w:r>
      <w:proofErr w:type="spellStart"/>
      <w:r w:rsidRPr="00C04079">
        <w:rPr>
          <w:rFonts w:ascii="Times New Roman" w:hAnsi="Times New Roman"/>
          <w:sz w:val="28"/>
          <w:szCs w:val="28"/>
        </w:rPr>
        <w:t>центр</w:t>
      </w:r>
      <w:proofErr w:type="spellEnd"/>
      <w:r w:rsidRPr="00C04079">
        <w:rPr>
          <w:rFonts w:ascii="Times New Roman" w:hAnsi="Times New Roman"/>
          <w:sz w:val="28"/>
          <w:szCs w:val="28"/>
        </w:rPr>
        <w:t xml:space="preserve"> </w:t>
      </w:r>
      <w:proofErr w:type="spellStart"/>
      <w:r w:rsidRPr="00C04079">
        <w:rPr>
          <w:rFonts w:ascii="Times New Roman" w:hAnsi="Times New Roman"/>
          <w:sz w:val="28"/>
          <w:szCs w:val="28"/>
        </w:rPr>
        <w:t>вошëл</w:t>
      </w:r>
      <w:proofErr w:type="spellEnd"/>
      <w:r w:rsidRPr="00C04079">
        <w:rPr>
          <w:rFonts w:ascii="Times New Roman" w:hAnsi="Times New Roman"/>
          <w:sz w:val="28"/>
          <w:szCs w:val="28"/>
        </w:rPr>
        <w:t xml:space="preserve"> в тройку лучших! Конкурс был организован КГАОУ ДО РМЦ и проводился с целью выявления и распространения эффективного опыта деятельности муниципальных опорных центров Хабаровского края в условиях реализации регионального проекта «Успех каждого ребенка» национального проекта «Образование». В соответствии с количеством набранных баллов Оргкомитет признал </w:t>
      </w:r>
      <w:proofErr w:type="spellStart"/>
      <w:r w:rsidRPr="00C04079">
        <w:rPr>
          <w:rFonts w:ascii="Times New Roman" w:hAnsi="Times New Roman"/>
          <w:sz w:val="28"/>
          <w:szCs w:val="28"/>
        </w:rPr>
        <w:t>призëром</w:t>
      </w:r>
      <w:proofErr w:type="spellEnd"/>
      <w:r w:rsidRPr="00C04079">
        <w:rPr>
          <w:rFonts w:ascii="Times New Roman" w:hAnsi="Times New Roman"/>
          <w:sz w:val="28"/>
          <w:szCs w:val="28"/>
        </w:rPr>
        <w:t xml:space="preserve"> муниципальный опорный центр района имени Лазо.</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Методисты опорного центра </w:t>
      </w:r>
      <w:proofErr w:type="spellStart"/>
      <w:r w:rsidRPr="00C04079">
        <w:rPr>
          <w:rFonts w:ascii="Times New Roman" w:hAnsi="Times New Roman"/>
          <w:sz w:val="28"/>
          <w:szCs w:val="28"/>
        </w:rPr>
        <w:t>Петрушкевич</w:t>
      </w:r>
      <w:proofErr w:type="spellEnd"/>
      <w:r w:rsidRPr="00C04079">
        <w:rPr>
          <w:rFonts w:ascii="Times New Roman" w:hAnsi="Times New Roman"/>
          <w:sz w:val="28"/>
          <w:szCs w:val="28"/>
        </w:rPr>
        <w:t xml:space="preserve"> Татьяна Павловна и Черненко Диана Викторовна награждены Благодарственными письмами Регионального модельного центра дополнительного образования Хабаровского края за активную работу в составе экспертного сообщества и высокие результаты в реализации регионального проекта «Успех каждого ребенка».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2021 к персонифицированному образованию подключаются учреждения культуры и спорта. В 2021 году необходимо обеспечить зачисление по сертификатам дополнительного образования  не менее 98 % обучающихся детских школ искусств, организаций ведомственной принадлежности в сфере физической культуры и спорта, реализующих дополнительные образовательные программы. </w:t>
      </w:r>
    </w:p>
    <w:p w:rsidR="00587A71"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2021 году в общеобразовательных организациях муниципального района начнется работа по программам воспитания и социализации обучающихся, разработанных в соответствии с единой программой воспитания Министерства просвещения Российской Федерации.</w:t>
      </w:r>
    </w:p>
    <w:p w:rsidR="00587A71" w:rsidRPr="00C04079" w:rsidRDefault="00587A71" w:rsidP="001F54FB">
      <w:pPr>
        <w:spacing w:after="0" w:line="240" w:lineRule="auto"/>
        <w:ind w:firstLine="708"/>
        <w:jc w:val="both"/>
        <w:rPr>
          <w:rFonts w:ascii="Times New Roman" w:hAnsi="Times New Roman"/>
          <w:sz w:val="28"/>
          <w:szCs w:val="28"/>
        </w:rPr>
      </w:pPr>
    </w:p>
    <w:p w:rsidR="001475F3" w:rsidRPr="00C04079" w:rsidRDefault="001475F3" w:rsidP="001475F3">
      <w:pPr>
        <w:widowControl w:val="0"/>
        <w:spacing w:after="0" w:line="260" w:lineRule="exact"/>
        <w:jc w:val="center"/>
        <w:rPr>
          <w:rFonts w:ascii="Times New Roman" w:eastAsia="Times New Roman" w:hAnsi="Times New Roman" w:cs="Calibri"/>
          <w:sz w:val="28"/>
          <w:szCs w:val="28"/>
          <w:lang w:eastAsia="ru-RU"/>
        </w:rPr>
      </w:pPr>
      <w:r w:rsidRPr="00C04079">
        <w:rPr>
          <w:rFonts w:ascii="Times New Roman" w:eastAsia="Times New Roman" w:hAnsi="Times New Roman" w:cs="Calibri"/>
          <w:sz w:val="28"/>
          <w:szCs w:val="28"/>
          <w:lang w:eastAsia="ru-RU"/>
        </w:rPr>
        <w:t>ОТДЫХ И ОЗДОРОВЛЕНИЕ ДЕТЕЙ</w:t>
      </w:r>
    </w:p>
    <w:p w:rsidR="001475F3" w:rsidRPr="00C04079" w:rsidRDefault="001475F3" w:rsidP="001475F3">
      <w:pPr>
        <w:spacing w:after="0" w:line="240" w:lineRule="auto"/>
        <w:ind w:firstLine="708"/>
        <w:jc w:val="both"/>
        <w:rPr>
          <w:rFonts w:ascii="Times New Roman" w:eastAsia="Calibri" w:hAnsi="Times New Roman" w:cs="Times New Roman"/>
          <w:sz w:val="28"/>
          <w:szCs w:val="28"/>
          <w:lang w:eastAsia="ru-RU"/>
        </w:rPr>
      </w:pPr>
    </w:p>
    <w:p w:rsidR="000B73CA" w:rsidRPr="00C04079" w:rsidRDefault="000B73CA" w:rsidP="000B73CA">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большое внимание уделялось оздоровлению обучающихся в ходе организации каникулярного отдыха детей. </w:t>
      </w:r>
    </w:p>
    <w:p w:rsidR="000B73CA" w:rsidRPr="00C04079" w:rsidRDefault="000B73CA" w:rsidP="000B73CA">
      <w:pPr>
        <w:shd w:val="clear" w:color="auto" w:fill="FFFFFF" w:themeFill="background1"/>
        <w:spacing w:after="0" w:line="240" w:lineRule="auto"/>
        <w:ind w:firstLine="708"/>
        <w:jc w:val="both"/>
        <w:rPr>
          <w:rFonts w:ascii="Times New Roman" w:hAnsi="Times New Roman" w:cs="Times New Roman"/>
          <w:sz w:val="28"/>
          <w:szCs w:val="28"/>
        </w:rPr>
      </w:pPr>
      <w:r w:rsidRPr="00C04079">
        <w:rPr>
          <w:rFonts w:ascii="Times New Roman" w:eastAsia="Calibri" w:hAnsi="Times New Roman" w:cs="Times New Roman"/>
          <w:sz w:val="28"/>
          <w:szCs w:val="28"/>
          <w:lang w:eastAsia="ru-RU"/>
        </w:rPr>
        <w:t xml:space="preserve">На организацию лагерей с дневным пребыванием в 2020 году израсходовано 8 638,85 тыс. рублей </w:t>
      </w:r>
      <w:r w:rsidRPr="00C04079">
        <w:rPr>
          <w:rFonts w:ascii="Times New Roman" w:hAnsi="Times New Roman"/>
          <w:sz w:val="28"/>
          <w:szCs w:val="28"/>
        </w:rPr>
        <w:t xml:space="preserve">(2019 г. – </w:t>
      </w:r>
      <w:r w:rsidRPr="00C04079">
        <w:rPr>
          <w:rFonts w:ascii="Times New Roman" w:eastAsia="Calibri" w:hAnsi="Times New Roman" w:cs="Times New Roman"/>
          <w:sz w:val="28"/>
          <w:szCs w:val="28"/>
          <w:lang w:eastAsia="ru-RU"/>
        </w:rPr>
        <w:t>10395,7 тыс.</w:t>
      </w:r>
      <w:r w:rsidRPr="00C04079">
        <w:rPr>
          <w:rFonts w:ascii="Times New Roman" w:hAnsi="Times New Roman"/>
          <w:sz w:val="28"/>
          <w:szCs w:val="28"/>
        </w:rPr>
        <w:t>)</w:t>
      </w:r>
      <w:r w:rsidRPr="00C04079">
        <w:rPr>
          <w:rFonts w:ascii="Times New Roman" w:eastAsia="Calibri" w:hAnsi="Times New Roman" w:cs="Times New Roman"/>
          <w:sz w:val="28"/>
          <w:szCs w:val="28"/>
          <w:lang w:eastAsia="ru-RU"/>
        </w:rPr>
        <w:t xml:space="preserve">, из них 682,6 тыс. рублей – средства родителей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2585,8 тыс. рублей</w:t>
      </w:r>
      <w:r w:rsidRPr="00C04079">
        <w:rPr>
          <w:rFonts w:ascii="Times New Roman" w:hAnsi="Times New Roman" w:cs="Times New Roman"/>
          <w:sz w:val="28"/>
          <w:szCs w:val="28"/>
        </w:rPr>
        <w:t xml:space="preserve">), 746,25 тыс. рублей – </w:t>
      </w:r>
      <w:r w:rsidRPr="00C04079">
        <w:rPr>
          <w:rFonts w:ascii="Times New Roman" w:eastAsia="Calibri" w:hAnsi="Times New Roman" w:cs="Times New Roman"/>
          <w:sz w:val="28"/>
          <w:szCs w:val="28"/>
          <w:lang w:eastAsia="ru-RU"/>
        </w:rPr>
        <w:t xml:space="preserve">средства бюджета муниципального района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1655,3 тыс. рублей</w:t>
      </w:r>
      <w:r w:rsidRPr="00C04079">
        <w:rPr>
          <w:rFonts w:ascii="Times New Roman" w:hAnsi="Times New Roman" w:cs="Times New Roman"/>
          <w:sz w:val="28"/>
          <w:szCs w:val="28"/>
        </w:rPr>
        <w:t xml:space="preserve">), 7210 тыс. рублей – </w:t>
      </w:r>
      <w:r w:rsidRPr="00C04079">
        <w:rPr>
          <w:rFonts w:ascii="Times New Roman" w:eastAsia="Calibri" w:hAnsi="Times New Roman" w:cs="Times New Roman"/>
          <w:sz w:val="28"/>
          <w:szCs w:val="28"/>
          <w:lang w:eastAsia="ru-RU"/>
        </w:rPr>
        <w:t xml:space="preserve">средства краевого бюджета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6154,6 тыс. рублей</w:t>
      </w:r>
      <w:r w:rsidRPr="00C04079">
        <w:rPr>
          <w:rFonts w:ascii="Times New Roman" w:hAnsi="Times New Roman" w:cs="Times New Roman"/>
          <w:sz w:val="28"/>
          <w:szCs w:val="28"/>
        </w:rPr>
        <w:t>).</w:t>
      </w:r>
    </w:p>
    <w:p w:rsidR="000B73CA" w:rsidRPr="00C04079" w:rsidRDefault="000B73CA" w:rsidP="000B73CA">
      <w:pPr>
        <w:shd w:val="clear" w:color="auto" w:fill="FFFFFF" w:themeFill="background1"/>
        <w:spacing w:after="0" w:line="240" w:lineRule="auto"/>
        <w:ind w:firstLine="708"/>
        <w:jc w:val="both"/>
        <w:rPr>
          <w:rFonts w:ascii="Times New Roman" w:eastAsia="Calibri" w:hAnsi="Times New Roman" w:cs="Times New Roman"/>
          <w:sz w:val="28"/>
          <w:szCs w:val="28"/>
          <w:lang w:eastAsia="ru-RU"/>
        </w:rPr>
      </w:pPr>
      <w:r w:rsidRPr="00C04079">
        <w:rPr>
          <w:rFonts w:ascii="Times New Roman" w:hAnsi="Times New Roman" w:cs="Times New Roman"/>
          <w:sz w:val="28"/>
          <w:szCs w:val="28"/>
        </w:rPr>
        <w:lastRenderedPageBreak/>
        <w:t>Весенняя оздоровительная кампания в муниципальном районе не проводилась. В летний, осенний каникулярный период была организована работы лагерей с дневным пребыванием детей в режиме онлайн с выдачей продуктовых наборов. В связи с особенностями работы лагерей (онлайн) путевки за родительскую плату не реализовывались.</w:t>
      </w:r>
    </w:p>
    <w:p w:rsidR="000B73CA" w:rsidRPr="00C04079" w:rsidRDefault="000B73CA" w:rsidP="000B73CA">
      <w:pPr>
        <w:spacing w:after="0" w:line="240" w:lineRule="auto"/>
        <w:ind w:firstLine="709"/>
        <w:jc w:val="both"/>
        <w:rPr>
          <w:rFonts w:ascii="Times New Roman" w:eastAsia="Times New Roman" w:hAnsi="Times New Roman"/>
          <w:sz w:val="28"/>
          <w:szCs w:val="28"/>
          <w:lang w:eastAsia="ru-RU"/>
        </w:rPr>
      </w:pPr>
      <w:r w:rsidRPr="00C04079">
        <w:rPr>
          <w:rFonts w:ascii="Times New Roman" w:hAnsi="Times New Roman"/>
          <w:sz w:val="28"/>
          <w:szCs w:val="28"/>
        </w:rPr>
        <w:t xml:space="preserve">В период летних каникул организована работа 48 оздоровительных лагерей на базе 22 школ, 1 учреждения отрасли «Культура» и МБУ «Молодежный центр муниципального района» для 1887 учащихся (2019 год – 71 оздоровительный лагерь для 2680 учащихся). </w:t>
      </w:r>
    </w:p>
    <w:p w:rsidR="000B73CA" w:rsidRPr="00C04079" w:rsidRDefault="000B73CA" w:rsidP="000B73CA">
      <w:pPr>
        <w:spacing w:after="0" w:line="240" w:lineRule="auto"/>
        <w:ind w:firstLine="708"/>
        <w:jc w:val="both"/>
        <w:rPr>
          <w:rFonts w:ascii="Times New Roman" w:hAnsi="Times New Roman"/>
          <w:sz w:val="28"/>
          <w:szCs w:val="28"/>
        </w:rPr>
      </w:pPr>
      <w:r w:rsidRPr="00C04079">
        <w:rPr>
          <w:rFonts w:ascii="Times New Roman" w:hAnsi="Times New Roman"/>
          <w:sz w:val="28"/>
          <w:szCs w:val="28"/>
        </w:rPr>
        <w:t>Также в период каникул была организована работа 157 профильных объединений без питания для 2535 детей (2019 год – 142 объединений для 2385 учащихся).</w:t>
      </w:r>
    </w:p>
    <w:p w:rsidR="001475F3" w:rsidRPr="00C04079" w:rsidRDefault="000B73CA" w:rsidP="000B73CA">
      <w:pPr>
        <w:pStyle w:val="ac"/>
        <w:spacing w:after="0" w:line="240" w:lineRule="auto"/>
        <w:ind w:left="0" w:firstLine="709"/>
        <w:jc w:val="both"/>
        <w:rPr>
          <w:rFonts w:ascii="Times New Roman" w:hAnsi="Times New Roman" w:cs="Times New Roman"/>
          <w:sz w:val="28"/>
          <w:szCs w:val="28"/>
          <w:highlight w:val="yellow"/>
        </w:rPr>
      </w:pPr>
      <w:r w:rsidRPr="00C04079">
        <w:rPr>
          <w:rFonts w:ascii="Times New Roman" w:hAnsi="Times New Roman"/>
          <w:sz w:val="28"/>
          <w:szCs w:val="28"/>
        </w:rPr>
        <w:t>Особое внимание уделялось отдыху, оздоровлению и занятости детей «группы риска», опекаемых, несовершеннолетних, состоящих на внутришкольном учете и учете ОПДН. В различные летние формирования привлечено 72 школьника, состоящих на учёте в подразделении по делам несовершеннолетних ОМВД по муниципальному району, что составило 66,7 % от общего числа несовершеннолетних, состоящих на учете в ОПДН.</w:t>
      </w:r>
    </w:p>
    <w:p w:rsidR="00B70B9E" w:rsidRPr="00C04079" w:rsidRDefault="00B70B9E" w:rsidP="00CE3D6E">
      <w:pPr>
        <w:spacing w:after="0" w:line="240" w:lineRule="auto"/>
        <w:jc w:val="center"/>
        <w:rPr>
          <w:rFonts w:ascii="Times New Roman" w:hAnsi="Times New Roman"/>
          <w:sz w:val="28"/>
          <w:szCs w:val="28"/>
        </w:rPr>
      </w:pPr>
      <w:r w:rsidRPr="00C04079">
        <w:rPr>
          <w:rFonts w:ascii="Times New Roman" w:hAnsi="Times New Roman"/>
          <w:sz w:val="28"/>
          <w:szCs w:val="28"/>
        </w:rPr>
        <w:t>РАЗВИТИЕ ИНФРАСТРУКТУРЫ.</w:t>
      </w:r>
    </w:p>
    <w:p w:rsidR="00587A71" w:rsidRPr="00C04079" w:rsidRDefault="00B70B9E" w:rsidP="00CE3D6E">
      <w:pPr>
        <w:spacing w:after="0" w:line="240" w:lineRule="auto"/>
        <w:jc w:val="center"/>
        <w:rPr>
          <w:rFonts w:ascii="Times New Roman" w:hAnsi="Times New Roman"/>
          <w:sz w:val="28"/>
          <w:szCs w:val="28"/>
        </w:rPr>
      </w:pPr>
      <w:r w:rsidRPr="00C04079">
        <w:rPr>
          <w:rFonts w:ascii="Times New Roman" w:hAnsi="Times New Roman"/>
          <w:sz w:val="28"/>
          <w:szCs w:val="28"/>
        </w:rPr>
        <w:t>РАБОТА ПО УПРАВЛЕНИЮ ИМУЩЕСТВЕННЫМ КОМПЛЕКСОМ</w:t>
      </w:r>
    </w:p>
    <w:p w:rsidR="00587A71" w:rsidRPr="00C04079" w:rsidRDefault="00587A71" w:rsidP="001F54FB">
      <w:pPr>
        <w:spacing w:after="0" w:line="240" w:lineRule="auto"/>
        <w:ind w:firstLine="708"/>
        <w:jc w:val="both"/>
        <w:rPr>
          <w:rFonts w:ascii="Times New Roman" w:hAnsi="Times New Roman"/>
          <w:sz w:val="28"/>
          <w:szCs w:val="28"/>
        </w:rPr>
      </w:pPr>
    </w:p>
    <w:p w:rsidR="00DE6E56" w:rsidRPr="00C04079" w:rsidRDefault="00DE6E56" w:rsidP="00DE6E5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Одним из ведущих факторов повышения качества образования является создание материально-технических условий, отвечающих современным требованиям. </w:t>
      </w:r>
    </w:p>
    <w:p w:rsidR="00DE6E56" w:rsidRPr="00C04079" w:rsidRDefault="00DE6E56" w:rsidP="00DE6E56">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Calibri" w:hAnsi="Times New Roman" w:cs="Times New Roman"/>
          <w:sz w:val="28"/>
          <w:szCs w:val="28"/>
        </w:rPr>
        <w:t xml:space="preserve">Текущие и капитальные ремонты помещений проведены в 29 школах и 24 детских садах. </w:t>
      </w:r>
      <w:r w:rsidRPr="00C04079">
        <w:rPr>
          <w:rFonts w:ascii="Times New Roman" w:eastAsia="Times New Roman" w:hAnsi="Times New Roman" w:cs="Times New Roman"/>
          <w:sz w:val="28"/>
          <w:szCs w:val="28"/>
          <w:lang w:eastAsia="ru-RU"/>
        </w:rPr>
        <w:t>Финансирование мероприятий осуществлялось в рамках муниципальной программы «Развитие образования муниципального района имени Лазо на 2017–2024 годы». На эти цели направлено 32,8 млн. рублей (основная доля средств была потрачена на разработку ПСД – 31,7 млн. рублей, для участия в конкурсных отборах).</w:t>
      </w:r>
    </w:p>
    <w:p w:rsidR="00DE6E56" w:rsidRPr="00C04079" w:rsidRDefault="00DE6E56" w:rsidP="00DE6E56">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Были произведены работы по замене и установке электрокотельных в трех ОО (школа п. </w:t>
      </w:r>
      <w:proofErr w:type="spellStart"/>
      <w:r w:rsidRPr="00C04079">
        <w:rPr>
          <w:rFonts w:ascii="Times New Roman" w:eastAsia="Times New Roman" w:hAnsi="Times New Roman" w:cs="Times New Roman"/>
          <w:sz w:val="28"/>
          <w:szCs w:val="28"/>
          <w:lang w:eastAsia="ru-RU"/>
        </w:rPr>
        <w:t>Катэн</w:t>
      </w:r>
      <w:proofErr w:type="spellEnd"/>
      <w:r w:rsidRPr="00C04079">
        <w:rPr>
          <w:rFonts w:ascii="Times New Roman" w:eastAsia="Times New Roman" w:hAnsi="Times New Roman" w:cs="Times New Roman"/>
          <w:sz w:val="28"/>
          <w:szCs w:val="28"/>
          <w:lang w:eastAsia="ru-RU"/>
        </w:rPr>
        <w:t>, ДОУ № 35 и ДОУ № 43) на сумму порядка 1,8 млн. рублей; ремонт и частичная замена кровли в трех ОО (ДОУ № 43, 25, 5) на сумму 1,8 млн. рублей.</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2020 году продолжена работа по привлечению бюджетных инвестиций на развитие инфраструктуры отрасли.</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реализацию мероприятий по улучшению состояния объектов образования направлены бюджетные инвестиции в сумме более 44,05                     млн. рублей, в том числе: из краевого бюджета – 21,74 млн. рублей; из бюджета муниципального района – 22,17 млн. рублей.</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На создание в ДОУ № 11 р.п. Переяславка универсальной безбарьерной среды направлено 1034,7 тыс. рублей, в том числе из краевого бюджета – 974,7 тыс. рублей, из бюджета муниципального района – 60,0 тыс. рублей. Доля дошкольных образовательных организаций, в которых создана доступная среда, доведена до 4,2 %. </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proofErr w:type="gramStart"/>
      <w:r w:rsidRPr="00C04079">
        <w:rPr>
          <w:rFonts w:ascii="Times New Roman" w:eastAsia="Times New Roman" w:hAnsi="Times New Roman"/>
          <w:sz w:val="28"/>
          <w:szCs w:val="28"/>
          <w:lang w:eastAsia="ru-RU"/>
        </w:rPr>
        <w:lastRenderedPageBreak/>
        <w:t xml:space="preserve">На ремонт 3 спортивных залов в школах с. Соколовка, с. Святогорье,            с. Георгиевка, оснащение спортивным инвентарем направлено 16,9 млн. рублей, в том числе из краевого бюджета – 3,2 млн. рублей, из муниципального бюджета – 13,66 млн. рублей. </w:t>
      </w:r>
      <w:proofErr w:type="gramEnd"/>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На оснащение локальными системами водоснабжения и канализации, теплыми санитарно-гигиеническими помещениями в трех (Солонцовый, Долми, </w:t>
      </w:r>
      <w:proofErr w:type="spellStart"/>
      <w:r w:rsidRPr="00C04079">
        <w:rPr>
          <w:rFonts w:ascii="Times New Roman" w:eastAsia="Times New Roman" w:hAnsi="Times New Roman"/>
          <w:sz w:val="28"/>
          <w:szCs w:val="28"/>
          <w:lang w:eastAsia="ru-RU"/>
        </w:rPr>
        <w:t>Гвасюгт</w:t>
      </w:r>
      <w:proofErr w:type="spellEnd"/>
      <w:r w:rsidRPr="00C04079">
        <w:rPr>
          <w:rFonts w:ascii="Times New Roman" w:eastAsia="Times New Roman" w:hAnsi="Times New Roman"/>
          <w:sz w:val="28"/>
          <w:szCs w:val="28"/>
          <w:lang w:eastAsia="ru-RU"/>
        </w:rPr>
        <w:t xml:space="preserve">) общеобразовательных организациях, в 2020 году направлено 5,02 млн. рублей, в том числе из краевого бюджета – 4,52 млн. рублей, из муниципального бюджета 0,5 млн. рублей. </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обеспечение мероприятий по повышению уровня обеспеченности в МБОУ СОШ № 1 р.п. Переяславка элементами систем безопасности, в 2020 году направлено 4,5 млн. рублей, в том числе из краевого бюджета – 4,05 млн. рублей, из муниципального бюджета – 0,45 млн. рублей.</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реализацию мероприятий по капитальному ремонту ДОУ № 7                    р.п. Переяславка направлено 10,52 млн. рублей, в том числе из краевого бюджета – 7,3 млн. рублей, из муниципального бюджета – 3,1 млн. рублей.</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установку системы автоматической пожарной сигнализации в МБОУ СОШ № 1 р.п. Переяславка направлено – 2,5 млн. рублей, в том числе из краевого бюджета – 1,7 млн. рублей, из муниципального бюджета – 0,8 млн. рублей.</w:t>
      </w:r>
    </w:p>
    <w:p w:rsidR="00CE3D6E" w:rsidRPr="00C04079" w:rsidRDefault="00CE3D6E" w:rsidP="00CE3D6E">
      <w:pPr>
        <w:spacing w:after="0" w:line="240" w:lineRule="auto"/>
        <w:ind w:firstLine="708"/>
        <w:jc w:val="both"/>
        <w:rPr>
          <w:rFonts w:ascii="Times New Roman" w:eastAsia="Times New Roman" w:hAnsi="Times New Roman"/>
          <w:sz w:val="28"/>
          <w:szCs w:val="20"/>
          <w:lang w:eastAsia="ru-RU"/>
        </w:rPr>
      </w:pPr>
      <w:r w:rsidRPr="00C04079">
        <w:rPr>
          <w:rFonts w:ascii="Times New Roman" w:hAnsi="Times New Roman"/>
          <w:sz w:val="28"/>
          <w:szCs w:val="28"/>
        </w:rPr>
        <w:t>Для решения задач по оптимизации сети, созданию условий для получения качественного общего образования продолжены мероприятия по организации подвоза учащихся к школе.</w:t>
      </w:r>
    </w:p>
    <w:p w:rsidR="00CE3D6E" w:rsidRPr="00C04079" w:rsidRDefault="004F6DB3" w:rsidP="00CE3D6E">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В 2020 </w:t>
      </w:r>
      <w:r w:rsidR="00CE3D6E" w:rsidRPr="00C04079">
        <w:rPr>
          <w:rFonts w:ascii="Times New Roman" w:eastAsia="Times New Roman" w:hAnsi="Times New Roman"/>
          <w:sz w:val="28"/>
          <w:szCs w:val="28"/>
          <w:lang w:eastAsia="ru-RU"/>
        </w:rPr>
        <w:t>году в 31 населённом пункте му</w:t>
      </w:r>
      <w:r w:rsidRPr="00C04079">
        <w:rPr>
          <w:rFonts w:ascii="Times New Roman" w:eastAsia="Times New Roman" w:hAnsi="Times New Roman"/>
          <w:sz w:val="28"/>
          <w:szCs w:val="28"/>
          <w:lang w:eastAsia="ru-RU"/>
        </w:rPr>
        <w:t>ниципального района осуществлял</w:t>
      </w:r>
      <w:r w:rsidR="00CE3D6E" w:rsidRPr="00C04079">
        <w:rPr>
          <w:rFonts w:ascii="Times New Roman" w:eastAsia="Times New Roman" w:hAnsi="Times New Roman"/>
          <w:sz w:val="28"/>
          <w:szCs w:val="28"/>
          <w:lang w:eastAsia="ru-RU"/>
        </w:rPr>
        <w:t xml:space="preserve">ся подвоз учащихся. Количество учреждений, в которые осуществляется подвоз учащихся – </w:t>
      </w:r>
      <w:r w:rsidRPr="00C04079">
        <w:rPr>
          <w:rFonts w:ascii="Times New Roman" w:eastAsia="Times New Roman" w:hAnsi="Times New Roman"/>
          <w:sz w:val="28"/>
          <w:szCs w:val="28"/>
          <w:lang w:eastAsia="ru-RU"/>
        </w:rPr>
        <w:t>20</w:t>
      </w:r>
      <w:r w:rsidR="00CE3D6E"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(18 школ, 2 ДОУ). Количество маршрутов – 28</w:t>
      </w:r>
      <w:r w:rsidR="00CE3D6E" w:rsidRPr="00C04079">
        <w:rPr>
          <w:rFonts w:ascii="Times New Roman" w:eastAsia="Times New Roman" w:hAnsi="Times New Roman"/>
          <w:sz w:val="28"/>
          <w:szCs w:val="28"/>
          <w:lang w:eastAsia="ru-RU"/>
        </w:rPr>
        <w:t>.</w:t>
      </w:r>
      <w:r w:rsidR="00CE3D6E" w:rsidRPr="00C04079">
        <w:rPr>
          <w:rFonts w:ascii="Times New Roman" w:eastAsia="Times New Roman" w:hAnsi="Times New Roman"/>
          <w:sz w:val="24"/>
          <w:szCs w:val="24"/>
          <w:lang w:eastAsia="ru-RU"/>
        </w:rPr>
        <w:t xml:space="preserve">   </w:t>
      </w:r>
    </w:p>
    <w:p w:rsidR="00CE3D6E" w:rsidRPr="00C04079" w:rsidRDefault="00CE3D6E" w:rsidP="00CE3D6E">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все маршруты разработаны и согласованы с ГИБДД ОМВД муниципального района имени Лазо паспорта.</w:t>
      </w:r>
    </w:p>
    <w:p w:rsidR="00CE3D6E" w:rsidRPr="00C04079" w:rsidRDefault="00CE3D6E" w:rsidP="00CE3D6E">
      <w:pPr>
        <w:spacing w:after="0" w:line="240" w:lineRule="auto"/>
        <w:ind w:firstLine="720"/>
        <w:jc w:val="both"/>
        <w:rPr>
          <w:rFonts w:ascii="Times New Roman" w:eastAsia="Times New Roman" w:hAnsi="Times New Roman"/>
          <w:b/>
          <w:sz w:val="28"/>
          <w:szCs w:val="28"/>
          <w:lang w:eastAsia="ru-RU"/>
        </w:rPr>
      </w:pPr>
      <w:r w:rsidRPr="00C04079">
        <w:rPr>
          <w:rFonts w:ascii="Times New Roman" w:eastAsia="Times New Roman" w:hAnsi="Times New Roman"/>
          <w:sz w:val="28"/>
          <w:szCs w:val="28"/>
          <w:lang w:eastAsia="ru-RU"/>
        </w:rPr>
        <w:t>Количество подвозимых школьников в 20</w:t>
      </w:r>
      <w:r w:rsidR="004F6DB3" w:rsidRPr="00C04079">
        <w:rPr>
          <w:rFonts w:ascii="Times New Roman" w:eastAsia="Times New Roman" w:hAnsi="Times New Roman"/>
          <w:sz w:val="28"/>
          <w:szCs w:val="28"/>
          <w:lang w:eastAsia="ru-RU"/>
        </w:rPr>
        <w:t>20/2021</w:t>
      </w:r>
      <w:r w:rsidRPr="00C04079">
        <w:rPr>
          <w:rFonts w:ascii="Times New Roman" w:eastAsia="Times New Roman" w:hAnsi="Times New Roman"/>
          <w:sz w:val="28"/>
          <w:szCs w:val="28"/>
          <w:lang w:eastAsia="ru-RU"/>
        </w:rPr>
        <w:t xml:space="preserve"> учебном году составляет </w:t>
      </w:r>
      <w:r w:rsidR="004F6DB3" w:rsidRPr="00C04079">
        <w:rPr>
          <w:rFonts w:ascii="Times New Roman" w:eastAsia="Times New Roman" w:hAnsi="Times New Roman"/>
          <w:sz w:val="28"/>
          <w:szCs w:val="28"/>
          <w:lang w:eastAsia="ru-RU"/>
        </w:rPr>
        <w:t xml:space="preserve">1023 обучающихся и воспитанников.  Основной контингент подвозимых: воспитанники дошкольного возраста – 18 детей, учащиеся основной школы – 542 ребенка, ученики начальных классов – 422 ученика, старшей школы - 41 ученик </w:t>
      </w:r>
      <w:r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0"/>
          <w:lang w:eastAsia="ru-RU"/>
        </w:rPr>
        <w:t>201</w:t>
      </w:r>
      <w:r w:rsidR="004F6DB3" w:rsidRPr="00C04079">
        <w:rPr>
          <w:rFonts w:ascii="Times New Roman" w:eastAsia="Times New Roman" w:hAnsi="Times New Roman"/>
          <w:sz w:val="28"/>
          <w:szCs w:val="20"/>
          <w:lang w:eastAsia="ru-RU"/>
        </w:rPr>
        <w:t>9</w:t>
      </w:r>
      <w:r w:rsidRPr="00C04079">
        <w:rPr>
          <w:rFonts w:ascii="Times New Roman" w:eastAsia="Times New Roman" w:hAnsi="Times New Roman"/>
          <w:sz w:val="28"/>
          <w:szCs w:val="20"/>
          <w:lang w:eastAsia="ru-RU"/>
        </w:rPr>
        <w:t>/20</w:t>
      </w:r>
      <w:r w:rsidR="004F6DB3" w:rsidRPr="00C04079">
        <w:rPr>
          <w:rFonts w:ascii="Times New Roman" w:eastAsia="Times New Roman" w:hAnsi="Times New Roman"/>
          <w:sz w:val="28"/>
          <w:szCs w:val="20"/>
          <w:lang w:eastAsia="ru-RU"/>
        </w:rPr>
        <w:t>20</w:t>
      </w:r>
      <w:r w:rsidRPr="00C04079">
        <w:rPr>
          <w:rFonts w:ascii="Times New Roman" w:eastAsia="Times New Roman" w:hAnsi="Times New Roman"/>
          <w:sz w:val="28"/>
          <w:szCs w:val="20"/>
          <w:lang w:eastAsia="ru-RU"/>
        </w:rPr>
        <w:t xml:space="preserve"> учебный год – </w:t>
      </w:r>
      <w:r w:rsidR="004F6DB3" w:rsidRPr="00C04079">
        <w:rPr>
          <w:rFonts w:ascii="Times New Roman" w:eastAsia="Times New Roman" w:hAnsi="Times New Roman"/>
          <w:sz w:val="28"/>
          <w:szCs w:val="20"/>
          <w:lang w:eastAsia="ru-RU"/>
        </w:rPr>
        <w:t>922</w:t>
      </w:r>
      <w:r w:rsidRPr="00C04079">
        <w:rPr>
          <w:rFonts w:ascii="Times New Roman" w:eastAsia="Times New Roman" w:hAnsi="Times New Roman"/>
          <w:sz w:val="28"/>
          <w:szCs w:val="20"/>
          <w:lang w:eastAsia="ru-RU"/>
        </w:rPr>
        <w:t xml:space="preserve"> </w:t>
      </w:r>
      <w:r w:rsidR="00FE1FAD" w:rsidRPr="00C04079">
        <w:rPr>
          <w:rFonts w:ascii="Times New Roman" w:eastAsia="Times New Roman" w:hAnsi="Times New Roman"/>
          <w:sz w:val="28"/>
          <w:szCs w:val="20"/>
          <w:lang w:eastAsia="ru-RU"/>
        </w:rPr>
        <w:t>человека</w:t>
      </w:r>
      <w:r w:rsidRPr="00C04079">
        <w:rPr>
          <w:rFonts w:ascii="Times New Roman" w:eastAsia="Times New Roman" w:hAnsi="Times New Roman"/>
          <w:sz w:val="28"/>
          <w:szCs w:val="28"/>
          <w:lang w:eastAsia="ru-RU"/>
        </w:rPr>
        <w:t>).</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июне 2020 года в школу села Соколовка поступил автобус для подвоза не только школьников, но и дошкольников из с. Марусино в детский сад № 41 с. Соколовка. Средства на приобретение данного автобуса в размере 3,6 млн. рублей выделены Губернатором Хабаровского края.</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За счет средств муниципального бюджета в 2020 году заменен школьный автобус школы с. Георгиевка, стоимостью 2,4 млн. рублей.  </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В рамках Федеральной программы по обновлению парка школьных автобусов в регионах, в декабре 2020 в район поступили школьные автобусы марки ПАЗ в количестве 3 штук на 26 и 22 посадочных места и марки ГАЗ на 12 мест. Новые школьные автобусы  направлены на замену 4 школьных автобусов </w:t>
      </w:r>
      <w:r w:rsidRPr="00C04079">
        <w:rPr>
          <w:rFonts w:ascii="Times New Roman" w:eastAsia="Times New Roman" w:hAnsi="Times New Roman"/>
          <w:sz w:val="28"/>
          <w:szCs w:val="28"/>
          <w:lang w:eastAsia="ru-RU"/>
        </w:rPr>
        <w:lastRenderedPageBreak/>
        <w:t>(МБОУ СОШ № 1 р.п. Переяславка, СОШ р.п Мухен, СОШ п. Обор, СОШ                            с. Кругликово) в связи с истечением  срока эксплуатации более 10 лет.</w:t>
      </w:r>
    </w:p>
    <w:p w:rsidR="00CE3D6E" w:rsidRPr="00C04079" w:rsidRDefault="00FE1FAD" w:rsidP="00FE1FAD">
      <w:pPr>
        <w:spacing w:after="0" w:line="240" w:lineRule="auto"/>
        <w:ind w:firstLine="720"/>
        <w:jc w:val="both"/>
        <w:rPr>
          <w:rFonts w:ascii="Times New Roman" w:eastAsia="Times New Roman" w:hAnsi="Times New Roman"/>
          <w:sz w:val="28"/>
          <w:szCs w:val="28"/>
          <w:lang w:eastAsia="ru-RU"/>
        </w:rPr>
      </w:pPr>
      <w:proofErr w:type="gramStart"/>
      <w:r w:rsidRPr="00C04079">
        <w:rPr>
          <w:rFonts w:ascii="Times New Roman" w:eastAsia="Times New Roman" w:hAnsi="Times New Roman"/>
          <w:sz w:val="28"/>
          <w:szCs w:val="28"/>
          <w:lang w:eastAsia="ru-RU"/>
        </w:rPr>
        <w:t>В связи с отдаленностью населенных пунктов до дошкольных образовательных организаций, существует потребность в организации подвоза детей дошкольного возраста из с. Кругликово, с. Екатеринославка в МБДОУ детские сады р.п. Переяславка, из с. База Дрофа, п. Новостройка в МБДОУ детские сады р.п. Хор,  из п. Среднехорский в МБДОУ детский сад № 3 с. Гвасюги.</w:t>
      </w:r>
      <w:proofErr w:type="gramEnd"/>
      <w:r w:rsidRPr="00C04079">
        <w:rPr>
          <w:rFonts w:ascii="Times New Roman" w:eastAsia="Times New Roman" w:hAnsi="Times New Roman"/>
          <w:sz w:val="28"/>
          <w:szCs w:val="28"/>
          <w:lang w:eastAsia="ru-RU"/>
        </w:rPr>
        <w:t xml:space="preserve"> В связи с этим, сохраняется потребность в приобретении 2 автобусов вместимостью 22 пассажирских места и 2 автобуса вместимостью 12 мест.</w:t>
      </w:r>
      <w:r w:rsidR="00CE3D6E" w:rsidRPr="00C04079">
        <w:rPr>
          <w:rFonts w:ascii="Times New Roman" w:eastAsia="Times New Roman" w:hAnsi="Times New Roman"/>
          <w:sz w:val="28"/>
          <w:szCs w:val="28"/>
          <w:lang w:eastAsia="ru-RU"/>
        </w:rPr>
        <w:t xml:space="preserve">      </w:t>
      </w:r>
    </w:p>
    <w:p w:rsidR="00E01E11" w:rsidRPr="00C04079" w:rsidRDefault="00E01E11" w:rsidP="00E01E11">
      <w:pPr>
        <w:widowControl w:val="0"/>
        <w:autoSpaceDE w:val="0"/>
        <w:autoSpaceDN w:val="0"/>
        <w:adjustRightInd w:val="0"/>
        <w:spacing w:after="0" w:line="240" w:lineRule="exact"/>
        <w:jc w:val="center"/>
        <w:rPr>
          <w:rFonts w:ascii="Times New Roman" w:eastAsia="Calibri" w:hAnsi="Times New Roman" w:cs="Times New Roman"/>
          <w:b/>
          <w:sz w:val="28"/>
        </w:rPr>
      </w:pPr>
    </w:p>
    <w:p w:rsidR="00E01E11" w:rsidRPr="00642C42" w:rsidRDefault="00E01E11" w:rsidP="00E01E11">
      <w:pPr>
        <w:widowControl w:val="0"/>
        <w:autoSpaceDE w:val="0"/>
        <w:autoSpaceDN w:val="0"/>
        <w:adjustRightInd w:val="0"/>
        <w:spacing w:after="0" w:line="240" w:lineRule="exact"/>
        <w:jc w:val="center"/>
        <w:rPr>
          <w:rFonts w:ascii="Times New Roman" w:eastAsia="Calibri" w:hAnsi="Times New Roman" w:cs="Times New Roman"/>
          <w:sz w:val="28"/>
        </w:rPr>
      </w:pPr>
      <w:r w:rsidRPr="00642C42">
        <w:rPr>
          <w:rFonts w:ascii="Times New Roman" w:eastAsia="Calibri" w:hAnsi="Times New Roman" w:cs="Times New Roman"/>
          <w:sz w:val="28"/>
        </w:rPr>
        <w:t>КАДРОВОЕ ОБЕСПЕЧЕНИЕ СИСТЕМЫ ОБРАЗОВАНИЯ</w:t>
      </w:r>
    </w:p>
    <w:p w:rsidR="00B938BB" w:rsidRPr="00C04079" w:rsidRDefault="00B938BB" w:rsidP="001F54FB">
      <w:pPr>
        <w:spacing w:after="0" w:line="240" w:lineRule="auto"/>
        <w:ind w:firstLine="708"/>
        <w:jc w:val="both"/>
        <w:rPr>
          <w:rFonts w:ascii="Times New Roman" w:hAnsi="Times New Roman"/>
          <w:sz w:val="28"/>
          <w:szCs w:val="28"/>
        </w:rPr>
      </w:pP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По состоянию на 31 декабря 2020 года в 29 общеобразовательных организациях муниципального района трудятся 1066 работников (2019 – 1031), в том числе – 498 (2019 – 486) педагогов, из них 453 учителя (2019 – 439), 47 (2019 – 43) работников учебно-вспомогательного персонала и 446 (2019 – 429) работников обслуживающего персонала.</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В сравнении с 2019 годом общее количество работающих сотрудников увеличилось на 35 человек, при этом количество педагогических работников увеличилось на 12, обслуживающего персонала увеличилось на 17 человек.</w:t>
      </w:r>
    </w:p>
    <w:p w:rsidR="004778AD" w:rsidRPr="00C04079" w:rsidRDefault="004778AD" w:rsidP="004778AD">
      <w:pPr>
        <w:spacing w:after="0" w:line="240" w:lineRule="auto"/>
        <w:ind w:firstLine="709"/>
        <w:jc w:val="both"/>
        <w:rPr>
          <w:rFonts w:ascii="Times New Roman" w:eastAsia="Calibri" w:hAnsi="Times New Roman"/>
          <w:sz w:val="28"/>
        </w:rPr>
      </w:pPr>
      <w:r w:rsidRPr="00C04079">
        <w:rPr>
          <w:rFonts w:ascii="Times New Roman" w:eastAsia="Calibri" w:hAnsi="Times New Roman"/>
          <w:sz w:val="28"/>
        </w:rPr>
        <w:t xml:space="preserve">На 2020/2021 учебный год ОО заявлено 17 вакансий в 6 школах муниципального района </w:t>
      </w:r>
      <w:r w:rsidRPr="00C04079">
        <w:rPr>
          <w:rFonts w:ascii="Times New Roman" w:eastAsia="Calibri" w:hAnsi="Times New Roman"/>
          <w:sz w:val="24"/>
          <w:szCs w:val="24"/>
        </w:rPr>
        <w:t>(школы НОШ р.п. Переяславка, п. Дурмин, п. Долми, п. Сукпай, п. Сидима, п. Солонцовый).</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lang w:eastAsia="ru-RU"/>
        </w:rPr>
        <w:t>Высшее образование, имеют 82,8 % педагогов (2019 – 82,46 %). Девять педагогов имеют два высших образования, 16 обучаются заочно в учреждениях ВПО и СПО, из них высшее педагогическое образование получают 7 педагогов (2019 – 13).</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За последний год снизилось количество учителей «</w:t>
      </w:r>
      <w:proofErr w:type="spellStart"/>
      <w:r w:rsidRPr="00C04079">
        <w:rPr>
          <w:rFonts w:ascii="Times New Roman" w:eastAsia="Calibri" w:hAnsi="Times New Roman"/>
          <w:sz w:val="28"/>
          <w:szCs w:val="28"/>
        </w:rPr>
        <w:t>непрофильников</w:t>
      </w:r>
      <w:proofErr w:type="spellEnd"/>
      <w:r w:rsidRPr="00C04079">
        <w:rPr>
          <w:rFonts w:ascii="Times New Roman" w:eastAsia="Calibri" w:hAnsi="Times New Roman"/>
          <w:sz w:val="28"/>
          <w:szCs w:val="28"/>
        </w:rPr>
        <w:t>» с 30 педагогов в 2019 году до 11 человек в 2020 году. Всего переобучилось 85 педагогов-предметников.</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 течение трех последних лет курсовую подготовку как руководители прошли 89,0 % руководящих работников, в том числе по ФГОС ОВЗ 61,5 % (2019 – 88,7 %, ФГОС ОВЗ – 57,7 %).</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Действующую курсовую подготовку имеют 92,6 % педагогических работников (2019 – 89,5), в том числе курсы по ФГОС ОВЗ прошли 66,6 % педагогов (2019 – 59,5%).</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Переподготовку по программе «Менеджмент в образовании» прошли 54 руководителя из 63 (85,7 %, 2019 г. – 90 %). В настоящее время проходят переподготовку вновь назначенные руководители: 2 директора (НОШ                          р.п. Переяславка, п. Дурмин).</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Все руководящие работники образовательных организаций прошли процедуру аттестации на соответствие занимаемой должности.</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lang w:eastAsia="ru-RU"/>
        </w:rPr>
        <w:t>По состоянию на 31.12.2020 г., в сравнении с показателями 2019 года, возросла доля учителей, имеющих высшую и первую квалификационную категорию.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334"/>
        <w:gridCol w:w="3373"/>
      </w:tblGrid>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lastRenderedPageBreak/>
              <w:t>год</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Высшая категория</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Первая категория</w:t>
            </w:r>
          </w:p>
        </w:tc>
      </w:tr>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2019</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15,2 %</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34,4 %</w:t>
            </w:r>
          </w:p>
        </w:tc>
      </w:tr>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2020</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16,9 %</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23,2 %</w:t>
            </w:r>
          </w:p>
        </w:tc>
      </w:tr>
    </w:tbl>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 xml:space="preserve">Аттестацию на высшую категорию прошли 16,9 % от общего количества педагогических работников (2019 – 15,22 %), на первую категорию аттестовано 23,2 % </w:t>
      </w:r>
      <w:proofErr w:type="spellStart"/>
      <w:r w:rsidRPr="00C04079">
        <w:rPr>
          <w:rFonts w:ascii="Times New Roman" w:eastAsia="Calibri" w:hAnsi="Times New Roman"/>
          <w:sz w:val="28"/>
          <w:szCs w:val="28"/>
          <w:lang w:eastAsia="ru-RU"/>
        </w:rPr>
        <w:t>педработников</w:t>
      </w:r>
      <w:proofErr w:type="spellEnd"/>
      <w:r w:rsidRPr="00C04079">
        <w:rPr>
          <w:rFonts w:ascii="Times New Roman" w:eastAsia="Calibri" w:hAnsi="Times New Roman"/>
          <w:sz w:val="28"/>
          <w:szCs w:val="28"/>
          <w:lang w:eastAsia="ru-RU"/>
        </w:rPr>
        <w:t xml:space="preserve"> (2019 –34,4 %).</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С 13,4 % до 10,3 % снизилось количество педагогических работников, не аттестованных на соответствие занимаемой должности. В основном это молодые специалисты, педагоги, имеющие стаж работы до 2 лет в данном учреждении, работники, вышедшие из декретного отпуска.</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hAnsi="Times New Roman"/>
          <w:sz w:val="28"/>
          <w:szCs w:val="28"/>
          <w:lang w:eastAsia="ru-RU"/>
        </w:rPr>
        <w:t xml:space="preserve">В 2020 году в район прибыло 10 молодых специалистов (в 2019 г. – 6). </w:t>
      </w:r>
      <w:r w:rsidRPr="00C04079">
        <w:rPr>
          <w:rFonts w:ascii="Times New Roman" w:eastAsia="Calibri" w:hAnsi="Times New Roman"/>
          <w:sz w:val="28"/>
          <w:szCs w:val="28"/>
          <w:lang w:eastAsia="ru-RU"/>
        </w:rPr>
        <w:t>В настоящее время в школах муниципального района трудится 23 молодых педагога (2019 г. – 15). Доля молодых учителей в возрасте до 35 лет снизилась  с 24,5 % в 2019 до 20,3 %.</w:t>
      </w:r>
    </w:p>
    <w:p w:rsidR="005D7144" w:rsidRPr="00C04079" w:rsidRDefault="004778AD" w:rsidP="004778AD">
      <w:pPr>
        <w:tabs>
          <w:tab w:val="left" w:pos="0"/>
        </w:tabs>
        <w:spacing w:after="0" w:line="240" w:lineRule="auto"/>
        <w:ind w:firstLine="709"/>
        <w:jc w:val="both"/>
        <w:rPr>
          <w:rFonts w:ascii="Times New Roman" w:hAnsi="Times New Roman"/>
          <w:sz w:val="28"/>
          <w:szCs w:val="28"/>
        </w:rPr>
      </w:pPr>
      <w:r w:rsidRPr="00C04079">
        <w:rPr>
          <w:rFonts w:ascii="Times New Roman" w:eastAsia="Calibri" w:hAnsi="Times New Roman"/>
          <w:sz w:val="28"/>
          <w:szCs w:val="28"/>
          <w:lang w:eastAsia="ru-RU"/>
        </w:rPr>
        <w:t xml:space="preserve">В муниципальном районе сложилась определенная система работы с молодыми специалистами. </w:t>
      </w:r>
      <w:r w:rsidRPr="00C04079">
        <w:rPr>
          <w:rFonts w:ascii="Times New Roman" w:eastAsia="Calibri" w:hAnsi="Times New Roman"/>
          <w:bCs/>
          <w:sz w:val="28"/>
          <w:szCs w:val="28"/>
          <w:lang w:eastAsia="ru-RU"/>
        </w:rPr>
        <w:t>Р</w:t>
      </w:r>
      <w:r w:rsidR="005D7144" w:rsidRPr="00C04079">
        <w:rPr>
          <w:rFonts w:ascii="Times New Roman" w:eastAsia="Calibri" w:hAnsi="Times New Roman"/>
          <w:sz w:val="28"/>
          <w:szCs w:val="28"/>
          <w:lang w:eastAsia="ru-RU"/>
        </w:rPr>
        <w:t>уководителями ОО осуществлялась</w:t>
      </w:r>
      <w:r w:rsidRPr="00C04079">
        <w:rPr>
          <w:rFonts w:ascii="Times New Roman" w:eastAsia="Calibri" w:hAnsi="Times New Roman"/>
          <w:sz w:val="28"/>
          <w:szCs w:val="28"/>
          <w:lang w:eastAsia="ru-RU"/>
        </w:rPr>
        <w:t xml:space="preserve"> поддержка молодых специалистов в период адаптации в профессии, за каждым из них закреплены наставники.</w:t>
      </w:r>
      <w:r w:rsidR="005D7144" w:rsidRPr="00C04079">
        <w:rPr>
          <w:rFonts w:ascii="Times New Roman" w:hAnsi="Times New Roman"/>
          <w:sz w:val="28"/>
          <w:szCs w:val="28"/>
        </w:rPr>
        <w:t xml:space="preserve"> </w:t>
      </w:r>
    </w:p>
    <w:p w:rsidR="004778AD" w:rsidRPr="00C04079" w:rsidRDefault="005D7144"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hAnsi="Times New Roman"/>
          <w:sz w:val="28"/>
          <w:szCs w:val="28"/>
        </w:rPr>
        <w:t xml:space="preserve">Для молодых педагогов работала Школа молодого учителя. В течение 2020 года проведено 2 заседания Школы по темам «Компетентный педагог – основной фактор обеспечения качества современного образования», «От молодого специалиста к учителю-профессионалу. Самообразование учителя как условие профессионального роста».  Педагогами-наставниками для молодых педагогов дано 5 открытых уроков. Открытое занятие внеурочной деятельности и классный час провели молодые педагоги. Особое внимание уделялось вопросам самообразования в профессиональном становлении педагога, молодых педагогов познакомили с основными правилами самообразования. В ходе деловой игры была дана информация о правилах создания персонального сайта, портфолио, педагоги узнали о способах самопрезентации, требованиях   к аттестации педагогических работников. Педагог-психолог рассказала об эффективных способах, позволяющих наладить контакт с обучающимися, избежать острых ситуаций при общении с учениками. Давалась полезная информация об особенностях и методических аспектах подготовки обучающихся к ВПР, РПР.  </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 xml:space="preserve">В рамках использования возможностей образовательного кредита администрацией муниципального района в 2020/2021 учебном году направлено 2 ходатайство в </w:t>
      </w:r>
      <w:proofErr w:type="spellStart"/>
      <w:r w:rsidRPr="00C04079">
        <w:rPr>
          <w:rFonts w:ascii="Times New Roman" w:eastAsia="Calibri" w:hAnsi="Times New Roman"/>
          <w:sz w:val="28"/>
          <w:szCs w:val="28"/>
          <w:lang w:eastAsia="ru-RU"/>
        </w:rPr>
        <w:t>МОиН</w:t>
      </w:r>
      <w:proofErr w:type="spellEnd"/>
      <w:r w:rsidRPr="00C04079">
        <w:rPr>
          <w:rFonts w:ascii="Times New Roman" w:eastAsia="Calibri" w:hAnsi="Times New Roman"/>
          <w:sz w:val="28"/>
          <w:szCs w:val="28"/>
          <w:lang w:eastAsia="ru-RU"/>
        </w:rPr>
        <w:t xml:space="preserve"> ХК о закреплении за муниципальным районом студентов 1 курса ПИ ТОГУ (2019 – 3). Всего в настоящее время в ПИ ТОГУ по программе образовательного кредита обучается 21 студент, закрепленных за районом.</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Как молодые специалисты в школу № 3 р.п. Хор прибыло 3 педагога, в школу с. Георгиевка прибыл 1 выпускник ПИ ТОГУ, обучавшийся по программе образовательного кредита и 1 выпускник ХПК, в школу с. Бичевая 1 выпускник, обучавшийся по программе образовательного кредита, в школу с. Гродеково прибыло 2 выпускника ПИ ТОГУ, в школы № 2 р.п. Переяславка и                                 п. Новостройка по 1 выпускнику из ХПК.</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lastRenderedPageBreak/>
        <w:t>В 2020 году заключен 1 целевой договор на обучение с выпускником школы № 3 р.п. Хор. Всего в настоящий момент в ПИ ТОГУ обучаются 13 студентов-целевиков.</w:t>
      </w:r>
    </w:p>
    <w:p w:rsidR="006F655C"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 муниципальном районе сложился положительный опыт работы по привлечению специалистов под программу сберегательного капитала. В 2020-2021 году по программе сберегательного капитала приняты на работу 9 педагогов в школы п. Солонцовый, п. Сита, р.п. Мухен, п. Сидима, п. Обор, п. Сукпай, п. Среднехорский (2019 – 13 педагогов).</w:t>
      </w:r>
    </w:p>
    <w:p w:rsidR="008257E2" w:rsidRPr="00C04079" w:rsidRDefault="008257E2" w:rsidP="008257E2">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течение 2020 года педагоги ОО муниципального района принимали участие в различных краевых, межрегиональных, всероссийских </w:t>
      </w:r>
      <w:proofErr w:type="spellStart"/>
      <w:r w:rsidRPr="00C04079">
        <w:rPr>
          <w:rFonts w:ascii="Times New Roman" w:hAnsi="Times New Roman"/>
          <w:sz w:val="28"/>
          <w:szCs w:val="28"/>
        </w:rPr>
        <w:t>вебинарах</w:t>
      </w:r>
      <w:proofErr w:type="spellEnd"/>
      <w:r w:rsidRPr="00C04079">
        <w:rPr>
          <w:rFonts w:ascii="Times New Roman" w:hAnsi="Times New Roman"/>
          <w:sz w:val="28"/>
          <w:szCs w:val="28"/>
        </w:rPr>
        <w:t xml:space="preserve"> по вопросам организации образовательного процесса, применения современных технологий, способствующих повышению качества образования; применения в практической деятельности дистанционных образовательных технологий.</w:t>
      </w:r>
    </w:p>
    <w:p w:rsidR="00751DC3" w:rsidRPr="00C04079" w:rsidRDefault="008257E2"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Профессиональному становлению педагога способствует участие в конкурсах профессионального мастерства. Следует отметить, что в 2020 году повысилась активность педагогов в конкурсном движении как форме непрерывного повышения профессионального мастерства педагогических работников. </w:t>
      </w:r>
    </w:p>
    <w:p w:rsidR="008257E2" w:rsidRPr="00C04079" w:rsidRDefault="008257E2"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Педагоги ОО муниципального района принимали участие в профессиональных конкурсах различного уровня:</w:t>
      </w:r>
    </w:p>
    <w:p w:rsidR="008257E2" w:rsidRPr="00C04079" w:rsidRDefault="008257E2"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 сентябрь-март 2020 года, Международный конкурс методических разработок «Уроки Победы»</w:t>
      </w:r>
      <w:r w:rsidR="00951895" w:rsidRPr="00C04079">
        <w:rPr>
          <w:rFonts w:ascii="Times New Roman" w:hAnsi="Times New Roman" w:cs="Times New Roman"/>
          <w:sz w:val="28"/>
          <w:szCs w:val="28"/>
        </w:rPr>
        <w:t>,</w:t>
      </w:r>
      <w:r w:rsidRPr="00C04079">
        <w:rPr>
          <w:rFonts w:ascii="Times New Roman" w:eastAsia="Calibri" w:hAnsi="Times New Roman" w:cs="Times New Roman"/>
          <w:sz w:val="28"/>
          <w:szCs w:val="28"/>
        </w:rPr>
        <w:t xml:space="preserve"> </w:t>
      </w:r>
      <w:r w:rsidRPr="00C04079">
        <w:rPr>
          <w:rFonts w:ascii="Times New Roman" w:eastAsia="Calibri" w:hAnsi="Times New Roman"/>
          <w:sz w:val="28"/>
          <w:szCs w:val="28"/>
        </w:rPr>
        <w:t xml:space="preserve">Маслова В.Ф., заместитель директора МБОУ СОШ № 2 р.п. Переяславка по воспитательной работе </w:t>
      </w:r>
      <w:r w:rsidR="00951895" w:rsidRPr="00C04079">
        <w:rPr>
          <w:rFonts w:ascii="Times New Roman" w:eastAsia="Calibri" w:hAnsi="Times New Roman"/>
          <w:sz w:val="28"/>
          <w:szCs w:val="28"/>
        </w:rPr>
        <w:t>–</w:t>
      </w:r>
      <w:r w:rsidRPr="00C04079">
        <w:rPr>
          <w:rFonts w:ascii="Times New Roman" w:eastAsia="Calibri" w:hAnsi="Times New Roman"/>
          <w:sz w:val="28"/>
          <w:szCs w:val="28"/>
        </w:rPr>
        <w:t xml:space="preserve"> </w:t>
      </w:r>
      <w:r w:rsidR="00951895" w:rsidRPr="00C04079">
        <w:rPr>
          <w:rFonts w:ascii="Times New Roman" w:eastAsia="Calibri" w:hAnsi="Times New Roman"/>
          <w:sz w:val="28"/>
          <w:szCs w:val="28"/>
        </w:rPr>
        <w:t>призер краевого этапа в номинации «Лучший социальный школьный проект»</w:t>
      </w:r>
      <w:r w:rsidRPr="00C04079">
        <w:rPr>
          <w:rFonts w:ascii="Times New Roman" w:eastAsia="Calibri" w:hAnsi="Times New Roman"/>
          <w:sz w:val="28"/>
          <w:szCs w:val="28"/>
        </w:rPr>
        <w:t>;</w:t>
      </w:r>
    </w:p>
    <w:p w:rsidR="00951895" w:rsidRPr="00C04079" w:rsidRDefault="00951895"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 январь-апрель 2020 </w:t>
      </w:r>
      <w:r w:rsidRPr="00C04079">
        <w:rPr>
          <w:rFonts w:ascii="Times New Roman" w:hAnsi="Times New Roman" w:cs="Times New Roman"/>
          <w:sz w:val="28"/>
          <w:szCs w:val="28"/>
        </w:rPr>
        <w:t>года</w:t>
      </w:r>
      <w:r w:rsidR="004315C0" w:rsidRPr="00C04079">
        <w:rPr>
          <w:rFonts w:ascii="Times New Roman" w:hAnsi="Times New Roman" w:cs="Times New Roman"/>
          <w:sz w:val="28"/>
          <w:szCs w:val="28"/>
        </w:rPr>
        <w:t>,</w:t>
      </w:r>
      <w:r w:rsidRPr="00C04079">
        <w:t xml:space="preserve"> </w:t>
      </w:r>
      <w:r w:rsidRPr="00C04079">
        <w:rPr>
          <w:rFonts w:ascii="Times New Roman" w:hAnsi="Times New Roman"/>
          <w:sz w:val="28"/>
          <w:szCs w:val="28"/>
        </w:rPr>
        <w:t>Всероссийский конкурс «Педагогический дебют-2020», награждены дипломами III степени – Суркова О.Н., учитель начальных классов МБОУ СОШ № 1 р.п. Переяславка, Черепанова К.С.,</w:t>
      </w:r>
      <w:r w:rsidRPr="00C04079">
        <w:t xml:space="preserve"> </w:t>
      </w:r>
      <w:r w:rsidRPr="00C04079">
        <w:rPr>
          <w:rFonts w:ascii="Times New Roman" w:hAnsi="Times New Roman"/>
          <w:sz w:val="28"/>
          <w:szCs w:val="28"/>
        </w:rPr>
        <w:t xml:space="preserve">учитель математики МБОУ СОШ с. Полетное в номинации «Молодой педагог» и </w:t>
      </w:r>
      <w:proofErr w:type="spellStart"/>
      <w:r w:rsidRPr="00C04079">
        <w:rPr>
          <w:rFonts w:ascii="Times New Roman" w:hAnsi="Times New Roman"/>
          <w:sz w:val="28"/>
          <w:szCs w:val="28"/>
        </w:rPr>
        <w:t>Кайтанова</w:t>
      </w:r>
      <w:proofErr w:type="spellEnd"/>
      <w:r w:rsidRPr="00C04079">
        <w:rPr>
          <w:rFonts w:ascii="Times New Roman" w:hAnsi="Times New Roman"/>
          <w:sz w:val="28"/>
          <w:szCs w:val="28"/>
        </w:rPr>
        <w:t xml:space="preserve"> Т.В.</w:t>
      </w:r>
      <w:r w:rsidRPr="00C04079">
        <w:rPr>
          <w:rFonts w:ascii="Times New Roman" w:hAnsi="Times New Roman" w:cs="Times New Roman"/>
          <w:sz w:val="28"/>
          <w:szCs w:val="28"/>
        </w:rPr>
        <w:t xml:space="preserve">, </w:t>
      </w:r>
      <w:r w:rsidRPr="00C04079">
        <w:rPr>
          <w:rFonts w:ascii="Times New Roman" w:hAnsi="Times New Roman"/>
          <w:sz w:val="28"/>
          <w:szCs w:val="28"/>
        </w:rPr>
        <w:t>учитель начальных классов МБОУ СОШ № 3 р.п. Хор в номинации «Педагог-наставник»;</w:t>
      </w:r>
    </w:p>
    <w:p w:rsidR="004315C0" w:rsidRPr="00C04079" w:rsidRDefault="004315C0" w:rsidP="004315C0">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 январь-февраль 2020 года, II </w:t>
      </w:r>
      <w:r w:rsidRPr="00C04079">
        <w:rPr>
          <w:rFonts w:ascii="Times New Roman" w:hAnsi="Times New Roman" w:cs="Times New Roman"/>
          <w:sz w:val="28"/>
          <w:szCs w:val="28"/>
        </w:rPr>
        <w:t>Международный научно-методический конкурс "ПЕДАГОГИЧЕСКОЕ ПРИЗВАНИЕ" – победитель</w:t>
      </w:r>
      <w:r w:rsidRPr="00C04079">
        <w:t xml:space="preserve"> </w:t>
      </w:r>
      <w:r w:rsidRPr="00C04079">
        <w:rPr>
          <w:rFonts w:ascii="Times New Roman" w:hAnsi="Times New Roman"/>
          <w:sz w:val="28"/>
          <w:szCs w:val="28"/>
        </w:rPr>
        <w:t>в номинации «География» Полякова М.Н., учитель географии МБОУ СОШ № 2                               р.п. Переяславка;</w:t>
      </w:r>
    </w:p>
    <w:p w:rsidR="004315C0" w:rsidRPr="00C04079" w:rsidRDefault="004315C0" w:rsidP="004315C0">
      <w:pPr>
        <w:tabs>
          <w:tab w:val="left" w:pos="0"/>
        </w:tabs>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 май – июнь 2020 года, Краевой конкурс для представителей профессионального сообщества «Лучшая проектная идея-2020» – призер в номинации «Лучший замысел проекта»; - проектная идея «Летняя передвижка» </w:t>
      </w:r>
      <w:proofErr w:type="spellStart"/>
      <w:r w:rsidRPr="00C04079">
        <w:rPr>
          <w:rFonts w:ascii="Times New Roman" w:hAnsi="Times New Roman" w:cs="Times New Roman"/>
          <w:sz w:val="28"/>
          <w:szCs w:val="28"/>
        </w:rPr>
        <w:t>Перепечко</w:t>
      </w:r>
      <w:proofErr w:type="spellEnd"/>
      <w:r w:rsidRPr="00C04079">
        <w:rPr>
          <w:rFonts w:ascii="Times New Roman" w:hAnsi="Times New Roman" w:cs="Times New Roman"/>
          <w:sz w:val="28"/>
          <w:szCs w:val="28"/>
        </w:rPr>
        <w:t xml:space="preserve"> К.С., учитель начальных классов МБОУ СОШ № 3 р.п. Хор</w:t>
      </w:r>
    </w:p>
    <w:p w:rsidR="004315C0" w:rsidRPr="00C04079" w:rsidRDefault="004315C0" w:rsidP="004315C0">
      <w:pPr>
        <w:tabs>
          <w:tab w:val="left" w:pos="0"/>
        </w:tabs>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май – июнь 2020 года,</w:t>
      </w:r>
      <w:r w:rsidRPr="00C04079">
        <w:t xml:space="preserve"> </w:t>
      </w:r>
      <w:r w:rsidRPr="00C04079">
        <w:rPr>
          <w:rFonts w:ascii="Times New Roman" w:hAnsi="Times New Roman" w:cs="Times New Roman"/>
          <w:sz w:val="28"/>
          <w:szCs w:val="28"/>
        </w:rPr>
        <w:t xml:space="preserve">II краевая олимпиада педагогов-наставников «2ТТ: от традиций к </w:t>
      </w:r>
      <w:proofErr w:type="spellStart"/>
      <w:r w:rsidRPr="00C04079">
        <w:rPr>
          <w:rFonts w:ascii="Times New Roman" w:hAnsi="Times New Roman" w:cs="Times New Roman"/>
          <w:sz w:val="28"/>
          <w:szCs w:val="28"/>
        </w:rPr>
        <w:t>трендам</w:t>
      </w:r>
      <w:proofErr w:type="gramStart"/>
      <w:r w:rsidRPr="00C04079">
        <w:rPr>
          <w:rFonts w:ascii="Times New Roman" w:hAnsi="Times New Roman" w:cs="Times New Roman"/>
          <w:sz w:val="28"/>
          <w:szCs w:val="28"/>
        </w:rPr>
        <w:t>»и</w:t>
      </w:r>
      <w:proofErr w:type="spellEnd"/>
      <w:proofErr w:type="gramEnd"/>
      <w:r w:rsidRPr="00C04079">
        <w:rPr>
          <w:rFonts w:ascii="Times New Roman" w:hAnsi="Times New Roman" w:cs="Times New Roman"/>
          <w:sz w:val="28"/>
          <w:szCs w:val="28"/>
        </w:rPr>
        <w:t xml:space="preserve"> – лауреаты конкурса</w:t>
      </w:r>
      <w:r w:rsidRPr="00C04079">
        <w:t xml:space="preserve"> </w:t>
      </w:r>
      <w:proofErr w:type="spellStart"/>
      <w:r w:rsidRPr="00C04079">
        <w:rPr>
          <w:rFonts w:ascii="Times New Roman" w:hAnsi="Times New Roman" w:cs="Times New Roman"/>
          <w:sz w:val="28"/>
          <w:szCs w:val="28"/>
        </w:rPr>
        <w:t>Валиулина</w:t>
      </w:r>
      <w:proofErr w:type="spellEnd"/>
      <w:r w:rsidRPr="00C04079">
        <w:rPr>
          <w:rFonts w:ascii="Times New Roman" w:hAnsi="Times New Roman" w:cs="Times New Roman"/>
          <w:sz w:val="28"/>
          <w:szCs w:val="28"/>
        </w:rPr>
        <w:t xml:space="preserve"> А.Н. и </w:t>
      </w:r>
      <w:proofErr w:type="spellStart"/>
      <w:r w:rsidRPr="00C04079">
        <w:rPr>
          <w:rFonts w:ascii="Times New Roman" w:hAnsi="Times New Roman" w:cs="Times New Roman"/>
          <w:sz w:val="28"/>
          <w:szCs w:val="28"/>
        </w:rPr>
        <w:t>Дюбанова</w:t>
      </w:r>
      <w:proofErr w:type="spellEnd"/>
      <w:r w:rsidRPr="00C04079">
        <w:rPr>
          <w:rFonts w:ascii="Times New Roman" w:hAnsi="Times New Roman" w:cs="Times New Roman"/>
          <w:sz w:val="28"/>
          <w:szCs w:val="28"/>
        </w:rPr>
        <w:t xml:space="preserve"> Е.А., учител</w:t>
      </w:r>
      <w:r w:rsidR="00751DC3" w:rsidRPr="00C04079">
        <w:rPr>
          <w:rFonts w:ascii="Times New Roman" w:hAnsi="Times New Roman" w:cs="Times New Roman"/>
          <w:sz w:val="28"/>
          <w:szCs w:val="28"/>
        </w:rPr>
        <w:t>я</w:t>
      </w:r>
      <w:r w:rsidRPr="00C04079">
        <w:rPr>
          <w:rFonts w:ascii="Times New Roman" w:hAnsi="Times New Roman" w:cs="Times New Roman"/>
          <w:sz w:val="28"/>
          <w:szCs w:val="28"/>
        </w:rPr>
        <w:t xml:space="preserve"> начальных классов</w:t>
      </w:r>
      <w:r w:rsidR="00751DC3" w:rsidRPr="00C04079">
        <w:rPr>
          <w:rFonts w:ascii="Times New Roman" w:hAnsi="Times New Roman" w:cs="Times New Roman"/>
          <w:sz w:val="28"/>
          <w:szCs w:val="28"/>
        </w:rPr>
        <w:t xml:space="preserve"> МБОУ СОШ № 1 р.п. Переяславка;</w:t>
      </w:r>
    </w:p>
    <w:p w:rsidR="008257E2" w:rsidRPr="00C04079" w:rsidRDefault="00751DC3"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hAnsi="Times New Roman"/>
          <w:sz w:val="28"/>
          <w:szCs w:val="28"/>
        </w:rPr>
        <w:t xml:space="preserve">- сентябрь 2020 года, Краевой конкурс «В объективе – педагог» – </w:t>
      </w:r>
      <w:r w:rsidRPr="00C04079">
        <w:rPr>
          <w:rFonts w:ascii="Times New Roman" w:eastAsia="Calibri" w:hAnsi="Times New Roman"/>
          <w:sz w:val="28"/>
          <w:szCs w:val="28"/>
        </w:rPr>
        <w:t>II место в номинации «Мой учитель в профессии»</w:t>
      </w:r>
      <w:r w:rsidRPr="00C04079">
        <w:t xml:space="preserve"> </w:t>
      </w:r>
      <w:proofErr w:type="spellStart"/>
      <w:r w:rsidRPr="00C04079">
        <w:rPr>
          <w:rFonts w:ascii="Times New Roman" w:eastAsia="Calibri" w:hAnsi="Times New Roman"/>
          <w:sz w:val="28"/>
          <w:szCs w:val="28"/>
        </w:rPr>
        <w:t>Хортова</w:t>
      </w:r>
      <w:proofErr w:type="spellEnd"/>
      <w:r w:rsidRPr="00C04079">
        <w:rPr>
          <w:rFonts w:ascii="Times New Roman" w:eastAsia="Calibri" w:hAnsi="Times New Roman"/>
          <w:sz w:val="28"/>
          <w:szCs w:val="28"/>
        </w:rPr>
        <w:t xml:space="preserve"> О.В., учитель русского языка и литературы МБОУ СОШ им. А.В. Суворова п. Новостройка;</w:t>
      </w:r>
    </w:p>
    <w:p w:rsidR="00751DC3" w:rsidRPr="00C04079" w:rsidRDefault="00751DC3"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lastRenderedPageBreak/>
        <w:t>- январь-октябрь 2020 года, Краевой конкурс на лучшую развивающую предметно-пространственную среду образовательной организации «Пространство школы – пространство развития»</w:t>
      </w:r>
      <w:r w:rsidRPr="00C04079">
        <w:rPr>
          <w:rFonts w:ascii="Times New Roman" w:eastAsia="Calibri" w:hAnsi="Times New Roman"/>
          <w:sz w:val="20"/>
          <w:szCs w:val="20"/>
        </w:rPr>
        <w:t xml:space="preserve"> </w:t>
      </w:r>
      <w:r w:rsidRPr="00C04079">
        <w:rPr>
          <w:rFonts w:ascii="Times New Roman" w:eastAsia="Calibri" w:hAnsi="Times New Roman"/>
          <w:sz w:val="28"/>
          <w:szCs w:val="28"/>
        </w:rPr>
        <w:t>– победители в номинации «Предметно-пространственная среда общих школьных помещений (фойе, холлов, рекреаций, коридоров)» образовательных организаций,</w:t>
      </w:r>
      <w:r w:rsidRPr="00C04079">
        <w:t xml:space="preserve"> </w:t>
      </w:r>
      <w:r w:rsidRPr="00C04079">
        <w:rPr>
          <w:rFonts w:ascii="Times New Roman" w:eastAsia="Calibri" w:hAnsi="Times New Roman"/>
          <w:sz w:val="28"/>
          <w:szCs w:val="28"/>
        </w:rPr>
        <w:t>коллектив авторов МБОУ СОШ № 3 р.п. Хор</w:t>
      </w:r>
      <w:r w:rsidR="00642C42">
        <w:rPr>
          <w:rFonts w:ascii="Times New Roman" w:eastAsia="Calibri" w:hAnsi="Times New Roman"/>
          <w:sz w:val="28"/>
          <w:szCs w:val="28"/>
        </w:rPr>
        <w:t>;</w:t>
      </w:r>
    </w:p>
    <w:p w:rsidR="00751DC3" w:rsidRPr="00C04079" w:rsidRDefault="00751DC3"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сентябрь-декабрь 2020 года, краевой конкурс «Педагогический дебют»</w:t>
      </w:r>
      <w:r w:rsidRPr="00C04079">
        <w:rPr>
          <w:rFonts w:ascii="Times New Roman" w:eastAsia="Calibri" w:hAnsi="Times New Roman"/>
          <w:sz w:val="20"/>
          <w:szCs w:val="20"/>
        </w:rPr>
        <w:t xml:space="preserve"> – </w:t>
      </w:r>
      <w:r w:rsidRPr="00C04079">
        <w:rPr>
          <w:rFonts w:ascii="Times New Roman" w:eastAsia="Calibri" w:hAnsi="Times New Roman"/>
          <w:sz w:val="28"/>
          <w:szCs w:val="28"/>
        </w:rPr>
        <w:t xml:space="preserve">диплом </w:t>
      </w:r>
      <w:r w:rsidRPr="00C04079">
        <w:rPr>
          <w:rFonts w:ascii="Times New Roman" w:eastAsia="Calibri" w:hAnsi="Times New Roman"/>
          <w:sz w:val="28"/>
          <w:szCs w:val="28"/>
          <w:lang w:val="en-US"/>
        </w:rPr>
        <w:t>I</w:t>
      </w:r>
      <w:r w:rsidRPr="00C04079">
        <w:rPr>
          <w:rFonts w:ascii="Times New Roman" w:eastAsia="Calibri" w:hAnsi="Times New Roman"/>
          <w:sz w:val="28"/>
          <w:szCs w:val="28"/>
        </w:rPr>
        <w:t xml:space="preserve"> степени в номинации «Молодой учитель-дефектолог»</w:t>
      </w:r>
      <w:r w:rsidRPr="00C04079">
        <w:t xml:space="preserve"> </w:t>
      </w:r>
      <w:r w:rsidRPr="00C04079">
        <w:rPr>
          <w:rFonts w:ascii="Times New Roman" w:eastAsia="Calibri" w:hAnsi="Times New Roman"/>
          <w:sz w:val="28"/>
          <w:szCs w:val="28"/>
        </w:rPr>
        <w:t>Пономаренко О.А., учитель-логопед МБОУ СОШ № 3 р.п. Хор.</w:t>
      </w:r>
    </w:p>
    <w:p w:rsidR="00751DC3" w:rsidRPr="00C04079" w:rsidRDefault="00751DC3" w:rsidP="008257E2">
      <w:pPr>
        <w:tabs>
          <w:tab w:val="left" w:pos="0"/>
        </w:tabs>
        <w:spacing w:after="0" w:line="240" w:lineRule="auto"/>
        <w:ind w:firstLine="709"/>
        <w:jc w:val="both"/>
        <w:rPr>
          <w:rFonts w:ascii="Times New Roman" w:hAnsi="Times New Roman"/>
          <w:sz w:val="28"/>
          <w:szCs w:val="28"/>
        </w:rPr>
      </w:pPr>
    </w:p>
    <w:p w:rsidR="00723E9B" w:rsidRPr="00DA231C" w:rsidRDefault="00723E9B" w:rsidP="00723E9B">
      <w:pPr>
        <w:spacing w:after="0" w:line="240" w:lineRule="exact"/>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ОБРАЩЕНИЯ ГРАЖДАН</w:t>
      </w:r>
    </w:p>
    <w:p w:rsidR="00723E9B" w:rsidRPr="00DA231C" w:rsidRDefault="00723E9B" w:rsidP="00723E9B">
      <w:pPr>
        <w:spacing w:after="0" w:line="240" w:lineRule="exact"/>
        <w:jc w:val="center"/>
        <w:rPr>
          <w:rFonts w:ascii="Times New Roman" w:eastAsia="Calibri" w:hAnsi="Times New Roman" w:cs="Times New Roman"/>
          <w:sz w:val="28"/>
          <w:szCs w:val="28"/>
        </w:rPr>
      </w:pPr>
    </w:p>
    <w:p w:rsidR="0037260E" w:rsidRPr="00C04079" w:rsidRDefault="00723E9B"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Управление образования в 20</w:t>
      </w:r>
      <w:r w:rsidR="0037260E" w:rsidRPr="00C04079">
        <w:rPr>
          <w:rFonts w:ascii="Times New Roman" w:hAnsi="Times New Roman" w:cs="Times New Roman"/>
          <w:sz w:val="28"/>
          <w:szCs w:val="28"/>
        </w:rPr>
        <w:t>20</w:t>
      </w:r>
      <w:r w:rsidRPr="00C04079">
        <w:rPr>
          <w:rFonts w:ascii="Times New Roman" w:hAnsi="Times New Roman" w:cs="Times New Roman"/>
          <w:sz w:val="28"/>
          <w:szCs w:val="28"/>
        </w:rPr>
        <w:t xml:space="preserve"> году поступило </w:t>
      </w:r>
      <w:r w:rsidR="0037260E" w:rsidRPr="00C04079">
        <w:rPr>
          <w:rFonts w:ascii="Times New Roman" w:hAnsi="Times New Roman" w:cs="Times New Roman"/>
          <w:sz w:val="28"/>
          <w:szCs w:val="28"/>
        </w:rPr>
        <w:t xml:space="preserve">83 </w:t>
      </w:r>
      <w:r w:rsidRPr="00C04079">
        <w:rPr>
          <w:rFonts w:ascii="Times New Roman" w:hAnsi="Times New Roman" w:cs="Times New Roman"/>
          <w:sz w:val="28"/>
          <w:szCs w:val="28"/>
        </w:rPr>
        <w:t xml:space="preserve">письменных обращений граждан, что на </w:t>
      </w:r>
      <w:r w:rsidR="0037260E" w:rsidRPr="00C04079">
        <w:rPr>
          <w:rFonts w:ascii="Times New Roman" w:hAnsi="Times New Roman" w:cs="Times New Roman"/>
          <w:sz w:val="28"/>
          <w:szCs w:val="28"/>
        </w:rPr>
        <w:t>17</w:t>
      </w:r>
      <w:r w:rsidRPr="00C04079">
        <w:rPr>
          <w:rFonts w:ascii="Times New Roman" w:hAnsi="Times New Roman" w:cs="Times New Roman"/>
          <w:sz w:val="28"/>
          <w:szCs w:val="28"/>
        </w:rPr>
        <w:t xml:space="preserve"> обращений </w:t>
      </w:r>
      <w:r w:rsidR="0037260E" w:rsidRPr="00C04079">
        <w:rPr>
          <w:rFonts w:ascii="Times New Roman" w:hAnsi="Times New Roman" w:cs="Times New Roman"/>
          <w:sz w:val="28"/>
          <w:szCs w:val="28"/>
        </w:rPr>
        <w:t>меньше прошлого года (2019</w:t>
      </w:r>
      <w:r w:rsidRPr="00C04079">
        <w:rPr>
          <w:rFonts w:ascii="Times New Roman" w:hAnsi="Times New Roman" w:cs="Times New Roman"/>
          <w:sz w:val="28"/>
          <w:szCs w:val="28"/>
        </w:rPr>
        <w:t xml:space="preserve"> год – </w:t>
      </w:r>
      <w:r w:rsidR="0037260E" w:rsidRPr="00C04079">
        <w:rPr>
          <w:rFonts w:ascii="Times New Roman" w:hAnsi="Times New Roman" w:cs="Times New Roman"/>
          <w:sz w:val="28"/>
          <w:szCs w:val="28"/>
        </w:rPr>
        <w:t>100</w:t>
      </w:r>
      <w:r w:rsidRPr="00C04079">
        <w:rPr>
          <w:rFonts w:ascii="Times New Roman" w:hAnsi="Times New Roman" w:cs="Times New Roman"/>
          <w:sz w:val="28"/>
          <w:szCs w:val="28"/>
        </w:rPr>
        <w:t xml:space="preserve"> обращений, 201</w:t>
      </w:r>
      <w:r w:rsidR="0037260E" w:rsidRPr="00C04079">
        <w:rPr>
          <w:rFonts w:ascii="Times New Roman" w:hAnsi="Times New Roman" w:cs="Times New Roman"/>
          <w:sz w:val="28"/>
          <w:szCs w:val="28"/>
        </w:rPr>
        <w:t>8</w:t>
      </w:r>
      <w:r w:rsidRPr="00C04079">
        <w:rPr>
          <w:rFonts w:ascii="Times New Roman" w:hAnsi="Times New Roman" w:cs="Times New Roman"/>
          <w:sz w:val="28"/>
          <w:szCs w:val="28"/>
        </w:rPr>
        <w:t xml:space="preserve"> год – 7</w:t>
      </w:r>
      <w:r w:rsidR="0037260E" w:rsidRPr="00C04079">
        <w:rPr>
          <w:rFonts w:ascii="Times New Roman" w:hAnsi="Times New Roman" w:cs="Times New Roman"/>
          <w:sz w:val="28"/>
          <w:szCs w:val="28"/>
        </w:rPr>
        <w:t xml:space="preserve">7), в том числе: 6 обращений, связанных с подвозом учащихся в ОО; 12 обращений по вопросам питания, получения пайков; 20 обращений на неудовлетворенность работой педагогического и руководящего состава в ОО (10 – на педагогов, 9 – на директоров, 1 – на заведующего). </w:t>
      </w:r>
    </w:p>
    <w:p w:rsidR="0037260E" w:rsidRPr="00C04079" w:rsidRDefault="0037260E" w:rsidP="0037260E">
      <w:pPr>
        <w:spacing w:after="0" w:line="240" w:lineRule="auto"/>
        <w:ind w:firstLine="709"/>
        <w:jc w:val="both"/>
        <w:rPr>
          <w:rFonts w:ascii="Times New Roman" w:hAnsi="Times New Roman" w:cs="Times New Roman"/>
          <w:sz w:val="28"/>
          <w:szCs w:val="28"/>
        </w:rPr>
      </w:pPr>
      <w:proofErr w:type="gramStart"/>
      <w:r w:rsidRPr="00C04079">
        <w:rPr>
          <w:rFonts w:ascii="Times New Roman" w:hAnsi="Times New Roman" w:cs="Times New Roman"/>
          <w:sz w:val="28"/>
          <w:szCs w:val="28"/>
        </w:rPr>
        <w:t>В отношении трех руководителей ОО информация, указанная в обращениях, подтвердилась; 33 обращения по вопросам, связанным с образовательной деятельностью (условия пребывания в ОО, рабочие тетради (учебные пособия), прекращение эксплуатации здания ДОУ, по форме обучения,  прием в ОО, проведение термометрии в ОО при входе, не зачисление детей в реестр на смену в оздоровительный летний лагерь);</w:t>
      </w:r>
      <w:proofErr w:type="gramEnd"/>
      <w:r w:rsidRPr="00C04079">
        <w:rPr>
          <w:rFonts w:ascii="Times New Roman" w:hAnsi="Times New Roman" w:cs="Times New Roman"/>
          <w:sz w:val="28"/>
          <w:szCs w:val="28"/>
        </w:rPr>
        <w:t xml:space="preserve"> 12 обращений по иным вопросам, в том числе по вопросам компенсации за жилищно-коммунальные услуги.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Данные обращения свидетельствуют об отсутствии в ОО соответствующих локальных актов, положений, либо с ними не были своевременно ознакомлены сотрудники, родители (законные представители); руководители ОО не принимают участие в классных родительских собраниях, не разъясняются вопросы, связанные с организацией учебно-воспитательного процесса. При проведении Управлением образования служебных проверок по фактам изложенным в обращениях граждан, частично информация о нарушениях подтверждалась. Управлением образования были даны рекомендации по исправлению нарушений, некоторые руководители ОО привлечены к дисциплинарной ответственности.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Анализируя поступившие обращения в отношении руководителей ОО, можно сделать вывод о недостаточном контроле со стороны сотрудников Управления образования за их деятельностью. В связи с чем, необходимо еженедельно посещать ОО для оказания практической помощи руководителям ОО.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 2020 году имелись факты несчастных случаев, произошедших с учащимися. Ответственность за жизнь и здоровье учащихся во время его нахождения в ОО несет ОО, в первую очередь – должностное лицо – руководитель. С целью профилактики травматизма в ОО </w:t>
      </w:r>
      <w:r w:rsidR="00151199" w:rsidRPr="00C04079">
        <w:rPr>
          <w:rFonts w:ascii="Times New Roman" w:hAnsi="Times New Roman" w:cs="Times New Roman"/>
          <w:sz w:val="28"/>
          <w:szCs w:val="28"/>
        </w:rPr>
        <w:t xml:space="preserve">руководителям </w:t>
      </w:r>
      <w:r w:rsidRPr="00C04079">
        <w:rPr>
          <w:rFonts w:ascii="Times New Roman" w:hAnsi="Times New Roman" w:cs="Times New Roman"/>
          <w:sz w:val="28"/>
          <w:szCs w:val="28"/>
        </w:rPr>
        <w:lastRenderedPageBreak/>
        <w:t>рекомендовано в начале каждого учебного года, перед летней оздоровительной кампанией осматривать помещения, территорию ОО на предмет обеспечения безопасных условий пребывания учащихся в ОО.</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Не смотря на то, что по отрасли «Образование» сложилась критическая ситуация в связи с недофинансированием, некоторыми руководителями не принимаются исчерпывающие меры для своевременного устранения нарушений требований СанПиН, либо не осуществляется контроль за соблюдением требований СанПиН, особенно работниками пищеблока в ОО.</w:t>
      </w:r>
    </w:p>
    <w:p w:rsidR="0037260E" w:rsidRPr="00C04079" w:rsidRDefault="00151199" w:rsidP="0037260E">
      <w:pPr>
        <w:spacing w:after="0" w:line="240" w:lineRule="auto"/>
        <w:ind w:firstLine="709"/>
        <w:jc w:val="both"/>
        <w:rPr>
          <w:rFonts w:ascii="Times New Roman" w:hAnsi="Times New Roman" w:cs="Times New Roman"/>
          <w:sz w:val="28"/>
          <w:szCs w:val="28"/>
        </w:rPr>
      </w:pPr>
      <w:r w:rsidRPr="00C04079">
        <w:rPr>
          <w:rStyle w:val="af6"/>
          <w:rFonts w:ascii="Times New Roman" w:hAnsi="Times New Roman"/>
          <w:b w:val="0"/>
          <w:sz w:val="28"/>
          <w:szCs w:val="28"/>
          <w:bdr w:val="none" w:sz="0" w:space="0" w:color="auto" w:frame="1"/>
        </w:rPr>
        <w:t xml:space="preserve">В 2020 году руководителям и сотрудникам ОО района </w:t>
      </w:r>
      <w:r w:rsidR="0037260E" w:rsidRPr="00C04079">
        <w:rPr>
          <w:rStyle w:val="af6"/>
          <w:rFonts w:ascii="Times New Roman" w:hAnsi="Times New Roman"/>
          <w:b w:val="0"/>
          <w:sz w:val="28"/>
          <w:szCs w:val="28"/>
          <w:bdr w:val="none" w:sz="0" w:space="0" w:color="auto" w:frame="1"/>
        </w:rPr>
        <w:t>оказана консультативная и практическая юридическая помощь по 783</w:t>
      </w:r>
      <w:r w:rsidR="0037260E" w:rsidRPr="00C04079">
        <w:rPr>
          <w:rFonts w:ascii="Times New Roman" w:hAnsi="Times New Roman" w:cs="Times New Roman"/>
          <w:b/>
          <w:sz w:val="28"/>
          <w:szCs w:val="28"/>
        </w:rPr>
        <w:t xml:space="preserve"> </w:t>
      </w:r>
      <w:r w:rsidR="0037260E" w:rsidRPr="00C04079">
        <w:rPr>
          <w:rFonts w:ascii="Times New Roman" w:hAnsi="Times New Roman" w:cs="Times New Roman"/>
          <w:sz w:val="28"/>
          <w:szCs w:val="28"/>
        </w:rPr>
        <w:t>вопросам, в том числе, касающихся урегулирования конфликтов между участниками образовательного процесса, трудовых отношений, гражданского законодательства.</w:t>
      </w:r>
    </w:p>
    <w:p w:rsidR="00921358" w:rsidRPr="00C04079" w:rsidRDefault="00921358" w:rsidP="00921358">
      <w:pPr>
        <w:widowControl w:val="0"/>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В ежедневном режиме гражданам оказываются консультации </w:t>
      </w:r>
      <w:r w:rsidRPr="00C04079">
        <w:rPr>
          <w:rFonts w:ascii="Times New Roman" w:eastAsia="Calibri" w:hAnsi="Times New Roman" w:cs="Times New Roman"/>
          <w:sz w:val="28"/>
          <w:szCs w:val="28"/>
          <w:lang w:eastAsia="ru-RU"/>
        </w:rPr>
        <w:t xml:space="preserve">по телефонам «горячей линии», размещенным на официальном сайте </w:t>
      </w:r>
      <w:r w:rsidRPr="00C04079">
        <w:rPr>
          <w:rFonts w:ascii="Times New Roman" w:eastAsia="Times New Roman" w:hAnsi="Times New Roman" w:cs="Times New Roman"/>
          <w:sz w:val="28"/>
          <w:szCs w:val="28"/>
          <w:lang w:eastAsia="ru-RU"/>
        </w:rPr>
        <w:t>Управления образования</w:t>
      </w:r>
      <w:r w:rsidRPr="00C04079">
        <w:rPr>
          <w:rFonts w:ascii="Times New Roman" w:eastAsia="Calibri" w:hAnsi="Times New Roman" w:cs="Times New Roman"/>
          <w:sz w:val="28"/>
          <w:szCs w:val="28"/>
          <w:lang w:eastAsia="ru-RU"/>
        </w:rPr>
        <w:t xml:space="preserve">. </w:t>
      </w:r>
    </w:p>
    <w:p w:rsidR="00921358" w:rsidRPr="00C04079" w:rsidRDefault="00921358" w:rsidP="00921358">
      <w:pPr>
        <w:widowControl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hAnsi="Times New Roman" w:cs="Times New Roman"/>
          <w:sz w:val="28"/>
          <w:szCs w:val="28"/>
        </w:rPr>
        <w:t>В целях уменьшения обращений граждан продолжена работа по информированию населения об услугах образования на территории района имени Лазо путем размещения информации в СМИ</w:t>
      </w:r>
      <w:r w:rsidR="00151199" w:rsidRPr="00C04079">
        <w:rPr>
          <w:rFonts w:ascii="Times New Roman" w:hAnsi="Times New Roman" w:cs="Times New Roman"/>
          <w:sz w:val="28"/>
          <w:szCs w:val="28"/>
        </w:rPr>
        <w:t xml:space="preserve">. </w:t>
      </w:r>
      <w:r w:rsidR="00124114" w:rsidRPr="00C04079">
        <w:rPr>
          <w:rFonts w:ascii="Times New Roman" w:hAnsi="Times New Roman" w:cs="Times New Roman"/>
          <w:sz w:val="28"/>
          <w:szCs w:val="28"/>
        </w:rPr>
        <w:t>Н</w:t>
      </w:r>
      <w:r w:rsidRPr="00C04079">
        <w:rPr>
          <w:rFonts w:ascii="Times New Roman" w:hAnsi="Times New Roman" w:cs="Times New Roman"/>
          <w:sz w:val="28"/>
          <w:szCs w:val="28"/>
        </w:rPr>
        <w:t>а официальных сайтах ОО</w:t>
      </w:r>
      <w:r w:rsidR="00124114" w:rsidRPr="00C04079">
        <w:rPr>
          <w:rFonts w:ascii="Times New Roman" w:hAnsi="Times New Roman" w:cs="Times New Roman"/>
          <w:sz w:val="28"/>
          <w:szCs w:val="28"/>
        </w:rPr>
        <w:t xml:space="preserve"> размещена</w:t>
      </w:r>
      <w:r w:rsidRPr="00C04079">
        <w:rPr>
          <w:rFonts w:ascii="Times New Roman" w:hAnsi="Times New Roman" w:cs="Times New Roman"/>
          <w:sz w:val="28"/>
          <w:szCs w:val="28"/>
        </w:rPr>
        <w:t xml:space="preserve"> информаци</w:t>
      </w:r>
      <w:r w:rsidR="00124114" w:rsidRPr="00C04079">
        <w:rPr>
          <w:rFonts w:ascii="Times New Roman" w:hAnsi="Times New Roman" w:cs="Times New Roman"/>
          <w:sz w:val="28"/>
          <w:szCs w:val="28"/>
        </w:rPr>
        <w:t>я</w:t>
      </w:r>
      <w:r w:rsidRPr="00C04079">
        <w:rPr>
          <w:rFonts w:ascii="Times New Roman" w:hAnsi="Times New Roman" w:cs="Times New Roman"/>
          <w:sz w:val="28"/>
          <w:szCs w:val="28"/>
        </w:rPr>
        <w:t xml:space="preserve"> о результатах рассмотрения обращения гражда</w:t>
      </w:r>
      <w:r w:rsidR="00124114" w:rsidRPr="00C04079">
        <w:rPr>
          <w:rFonts w:ascii="Times New Roman" w:hAnsi="Times New Roman" w:cs="Times New Roman"/>
          <w:sz w:val="28"/>
          <w:szCs w:val="28"/>
        </w:rPr>
        <w:t>н, а также о мерах, принятых по обращениям</w:t>
      </w:r>
      <w:r w:rsidRPr="00C04079">
        <w:rPr>
          <w:rFonts w:ascii="Times New Roman" w:hAnsi="Times New Roman" w:cs="Times New Roman"/>
          <w:sz w:val="28"/>
          <w:szCs w:val="28"/>
        </w:rPr>
        <w:t>.</w:t>
      </w:r>
    </w:p>
    <w:p w:rsidR="0090616E" w:rsidRPr="00C04079" w:rsidRDefault="00921358" w:rsidP="00151199">
      <w:pPr>
        <w:widowControl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Проведено </w:t>
      </w:r>
      <w:r w:rsidR="00623851" w:rsidRPr="00C04079">
        <w:rPr>
          <w:rFonts w:ascii="Times New Roman" w:eastAsia="Times New Roman" w:hAnsi="Times New Roman" w:cs="Times New Roman"/>
          <w:sz w:val="28"/>
          <w:szCs w:val="28"/>
          <w:lang w:eastAsia="ru-RU"/>
        </w:rPr>
        <w:t>1</w:t>
      </w:r>
      <w:r w:rsidR="00151199" w:rsidRPr="00C04079">
        <w:rPr>
          <w:rFonts w:ascii="Times New Roman" w:eastAsia="Times New Roman" w:hAnsi="Times New Roman" w:cs="Times New Roman"/>
          <w:sz w:val="28"/>
          <w:szCs w:val="28"/>
          <w:lang w:eastAsia="ru-RU"/>
        </w:rPr>
        <w:t>5</w:t>
      </w:r>
      <w:r w:rsidRPr="00C04079">
        <w:rPr>
          <w:rFonts w:ascii="Times New Roman" w:eastAsia="Times New Roman" w:hAnsi="Times New Roman" w:cs="Times New Roman"/>
          <w:sz w:val="28"/>
          <w:szCs w:val="28"/>
          <w:lang w:eastAsia="ru-RU"/>
        </w:rPr>
        <w:t xml:space="preserve"> личных приемов руководителями </w:t>
      </w:r>
      <w:r w:rsidR="00623851" w:rsidRPr="00C04079">
        <w:rPr>
          <w:rFonts w:ascii="Times New Roman" w:eastAsia="Times New Roman" w:hAnsi="Times New Roman" w:cs="Times New Roman"/>
          <w:sz w:val="28"/>
          <w:szCs w:val="28"/>
          <w:lang w:eastAsia="ru-RU"/>
        </w:rPr>
        <w:t>Управления образования</w:t>
      </w:r>
      <w:r w:rsidRPr="00C04079">
        <w:rPr>
          <w:rFonts w:ascii="Times New Roman" w:eastAsia="Times New Roman" w:hAnsi="Times New Roman" w:cs="Times New Roman"/>
          <w:sz w:val="28"/>
          <w:szCs w:val="28"/>
          <w:lang w:eastAsia="ru-RU"/>
        </w:rPr>
        <w:t xml:space="preserve">, в том числе </w:t>
      </w:r>
      <w:r w:rsidR="00151199" w:rsidRPr="00C04079">
        <w:rPr>
          <w:rFonts w:ascii="Times New Roman" w:eastAsia="Times New Roman" w:hAnsi="Times New Roman" w:cs="Times New Roman"/>
          <w:sz w:val="28"/>
          <w:szCs w:val="28"/>
          <w:lang w:eastAsia="ru-RU"/>
        </w:rPr>
        <w:t>4</w:t>
      </w:r>
      <w:r w:rsidRPr="00C04079">
        <w:rPr>
          <w:rFonts w:ascii="Times New Roman" w:eastAsia="Times New Roman" w:hAnsi="Times New Roman" w:cs="Times New Roman"/>
          <w:sz w:val="28"/>
          <w:szCs w:val="28"/>
          <w:lang w:eastAsia="ru-RU"/>
        </w:rPr>
        <w:t xml:space="preserve"> выездных. По итогам личных приемов даны поручения, которые и</w:t>
      </w:r>
      <w:r w:rsidR="00151199" w:rsidRPr="00C04079">
        <w:rPr>
          <w:rFonts w:ascii="Times New Roman" w:eastAsia="Times New Roman" w:hAnsi="Times New Roman" w:cs="Times New Roman"/>
          <w:sz w:val="28"/>
          <w:szCs w:val="28"/>
          <w:lang w:eastAsia="ru-RU"/>
        </w:rPr>
        <w:t>сполнены в установленные сроки.</w:t>
      </w:r>
    </w:p>
    <w:p w:rsidR="0090616E" w:rsidRPr="00C04079" w:rsidRDefault="0090616E" w:rsidP="0090616E">
      <w:pPr>
        <w:spacing w:after="0" w:line="240" w:lineRule="auto"/>
        <w:ind w:firstLine="709"/>
        <w:jc w:val="both"/>
        <w:rPr>
          <w:rFonts w:ascii="Times New Roman" w:hAnsi="Times New Roman" w:cs="Times New Roman"/>
          <w:sz w:val="28"/>
          <w:szCs w:val="28"/>
        </w:rPr>
      </w:pPr>
    </w:p>
    <w:p w:rsidR="0090616E" w:rsidRPr="00C04079" w:rsidRDefault="0090616E" w:rsidP="00723E9B">
      <w:pPr>
        <w:spacing w:after="0" w:line="240" w:lineRule="auto"/>
        <w:ind w:firstLine="709"/>
        <w:jc w:val="both"/>
        <w:rPr>
          <w:rFonts w:ascii="Times New Roman" w:hAnsi="Times New Roman" w:cs="Times New Roman"/>
          <w:sz w:val="28"/>
          <w:szCs w:val="28"/>
        </w:rPr>
      </w:pPr>
    </w:p>
    <w:p w:rsidR="00723E9B" w:rsidRPr="00C04079" w:rsidRDefault="00723E9B"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151199" w:rsidRDefault="00151199"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5F6D96" w:rsidRPr="00F4494C" w:rsidRDefault="005F6D96" w:rsidP="006F655C">
      <w:pPr>
        <w:spacing w:after="0" w:line="240" w:lineRule="auto"/>
        <w:jc w:val="center"/>
        <w:rPr>
          <w:rFonts w:ascii="Times New Roman" w:hAnsi="Times New Roman" w:cs="Times New Roman"/>
          <w:sz w:val="28"/>
          <w:szCs w:val="28"/>
        </w:rPr>
      </w:pPr>
      <w:r w:rsidRPr="00F4494C">
        <w:rPr>
          <w:rFonts w:ascii="Times New Roman" w:hAnsi="Times New Roman" w:cs="Times New Roman"/>
          <w:sz w:val="28"/>
          <w:szCs w:val="28"/>
        </w:rPr>
        <w:lastRenderedPageBreak/>
        <w:t>Приоритетные направления деятельности Управления образования администрации муниципального района имени Лазо</w:t>
      </w:r>
      <w:bookmarkEnd w:id="0"/>
      <w:bookmarkEnd w:id="1"/>
      <w:bookmarkEnd w:id="2"/>
      <w:bookmarkEnd w:id="3"/>
      <w:bookmarkEnd w:id="4"/>
      <w:r w:rsidR="00BA4EB6" w:rsidRPr="00F4494C">
        <w:rPr>
          <w:rFonts w:ascii="Times New Roman" w:hAnsi="Times New Roman" w:cs="Times New Roman"/>
          <w:sz w:val="28"/>
          <w:szCs w:val="28"/>
        </w:rPr>
        <w:t xml:space="preserve"> на 20</w:t>
      </w:r>
      <w:r w:rsidR="00150EE9" w:rsidRPr="00F4494C">
        <w:rPr>
          <w:rFonts w:ascii="Times New Roman" w:hAnsi="Times New Roman" w:cs="Times New Roman"/>
          <w:sz w:val="28"/>
          <w:szCs w:val="28"/>
        </w:rPr>
        <w:t>2</w:t>
      </w:r>
      <w:r w:rsidR="00151199" w:rsidRPr="00F4494C">
        <w:rPr>
          <w:rFonts w:ascii="Times New Roman" w:hAnsi="Times New Roman" w:cs="Times New Roman"/>
          <w:sz w:val="28"/>
          <w:szCs w:val="28"/>
        </w:rPr>
        <w:t>1</w:t>
      </w:r>
      <w:r w:rsidRPr="00F4494C">
        <w:rPr>
          <w:rFonts w:ascii="Times New Roman" w:hAnsi="Times New Roman" w:cs="Times New Roman"/>
          <w:sz w:val="28"/>
          <w:szCs w:val="28"/>
        </w:rPr>
        <w:t xml:space="preserve"> год</w:t>
      </w:r>
      <w:bookmarkEnd w:id="5"/>
      <w:bookmarkEnd w:id="7"/>
    </w:p>
    <w:p w:rsidR="005F6D96" w:rsidRPr="00C04079" w:rsidRDefault="005F6D96" w:rsidP="006F655C">
      <w:pPr>
        <w:spacing w:after="0" w:line="240" w:lineRule="auto"/>
        <w:rPr>
          <w:rFonts w:ascii="Times New Roman" w:hAnsi="Times New Roman" w:cs="Times New Roman"/>
          <w:sz w:val="28"/>
          <w:szCs w:val="28"/>
        </w:rPr>
      </w:pPr>
      <w:r w:rsidRPr="00C04079">
        <w:rPr>
          <w:rFonts w:ascii="Times New Roman" w:hAnsi="Times New Roman" w:cs="Times New Roman"/>
          <w:sz w:val="28"/>
          <w:szCs w:val="28"/>
        </w:rPr>
        <w:tab/>
      </w: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4060FC" w:rsidRPr="00C04079">
        <w:rPr>
          <w:rFonts w:ascii="Times New Roman" w:hAnsi="Times New Roman" w:cs="Times New Roman"/>
          <w:sz w:val="28"/>
          <w:szCs w:val="28"/>
        </w:rPr>
        <w:t>.</w:t>
      </w:r>
      <w:r w:rsidRPr="00C04079">
        <w:rPr>
          <w:rFonts w:ascii="Times New Roman" w:hAnsi="Times New Roman" w:cs="Times New Roman"/>
          <w:sz w:val="28"/>
          <w:szCs w:val="28"/>
        </w:rPr>
        <w:t xml:space="preserve"> Выполнение задач, обозначенных в Указах Президента Российской Федерации, Послании Президента Российской Федерации Федеральному Собранию Российской Федерации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2. Обеспечение доступности, повышение качества услуг в сфере образования. Целенаправленное внедрение и достижение качества реализации федеральных государственных образовательных стандартов на всех уровнях общего  образования</w:t>
      </w:r>
      <w:r w:rsidR="00D20471" w:rsidRPr="00C04079">
        <w:rPr>
          <w:rFonts w:ascii="Times New Roman" w:hAnsi="Times New Roman" w:cs="Times New Roman"/>
          <w:sz w:val="28"/>
          <w:szCs w:val="28"/>
        </w:rPr>
        <w:t>. Создание современной образовательной среды</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3. Обеспечение доступности, повышение качества услуг дошкольного  образования</w:t>
      </w:r>
      <w:r w:rsidR="00C46AEB" w:rsidRPr="00C04079">
        <w:rPr>
          <w:rFonts w:ascii="Times New Roman" w:hAnsi="Times New Roman" w:cs="Times New Roman"/>
          <w:sz w:val="28"/>
          <w:szCs w:val="28"/>
        </w:rPr>
        <w:t>, в том числе для детей с ОВЗ</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4. Развитие системы профильного обучения, ориентированного на задачи социально-экономического развития края, в том числе через реализацию индивидуальных учебных планов, создание специализированных профильных классов,  вовлечение старшеклассников в социальную практику</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5. Создание условий для развития основ конструкторской и проектно</w:t>
      </w:r>
      <w:r w:rsidR="002F5F6C" w:rsidRPr="00C04079">
        <w:rPr>
          <w:rFonts w:ascii="Times New Roman" w:hAnsi="Times New Roman" w:cs="Times New Roman"/>
          <w:sz w:val="28"/>
          <w:szCs w:val="28"/>
        </w:rPr>
        <w:t xml:space="preserve">-исследовательской деятельности, в том числе через реализацию программ технической и естественно-научной направленности </w:t>
      </w:r>
    </w:p>
    <w:p w:rsidR="002F5F6C" w:rsidRPr="00C04079" w:rsidRDefault="002F5F6C"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6. Осуществление комплексного развития системы коррекционного образования муниципального района. Обеспечение доступности образования для детей с ограниченными возможностями здоровья</w:t>
      </w:r>
      <w:r w:rsidR="00C71A00" w:rsidRPr="00C04079">
        <w:rPr>
          <w:rFonts w:ascii="Times New Roman" w:hAnsi="Times New Roman" w:cs="Times New Roman"/>
          <w:sz w:val="28"/>
          <w:szCs w:val="28"/>
        </w:rPr>
        <w:t>. Создание условий для психолого-педагогического сопровождения детей с ОВЗ</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7. Обеспечение системы образования муниципального района квалифицированными педагогическими кадрами, закрепление их в отрасли, улучшение качественных характеристик кадрового потенциала в целях эффективной профессиональной деятельности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8. Совершенствование мер профессиональной поддержки молодых педагогов, направленных на их адаптацию, закрепление и профессиональное развитие</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9.  Поддержка и развитие системного внедрения и активного использования информационно-коммуникационных и современных образовательных технологий в системе образования муниципального района</w:t>
      </w:r>
    </w:p>
    <w:p w:rsidR="002B7A98" w:rsidRPr="00C04079" w:rsidRDefault="002B7A98"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10</w:t>
      </w:r>
      <w:r w:rsidR="005F6D96" w:rsidRPr="00C04079">
        <w:rPr>
          <w:rFonts w:ascii="Times New Roman" w:hAnsi="Times New Roman" w:cs="Times New Roman"/>
          <w:sz w:val="28"/>
          <w:szCs w:val="28"/>
        </w:rPr>
        <w:t xml:space="preserve">. </w:t>
      </w:r>
      <w:r w:rsidR="005E67BC" w:rsidRPr="00C04079">
        <w:rPr>
          <w:rFonts w:ascii="Times New Roman" w:hAnsi="Times New Roman" w:cs="Times New Roman"/>
          <w:sz w:val="28"/>
          <w:szCs w:val="28"/>
        </w:rPr>
        <w:t xml:space="preserve">Обеспечение </w:t>
      </w:r>
      <w:r w:rsidR="005F6D96" w:rsidRPr="00C04079">
        <w:rPr>
          <w:rFonts w:ascii="Times New Roman" w:hAnsi="Times New Roman" w:cs="Times New Roman"/>
          <w:sz w:val="28"/>
          <w:szCs w:val="28"/>
        </w:rPr>
        <w:t xml:space="preserve">доступности дополнительного </w:t>
      </w:r>
      <w:r w:rsidR="00D34537" w:rsidRPr="00C04079">
        <w:rPr>
          <w:rFonts w:ascii="Times New Roman" w:hAnsi="Times New Roman" w:cs="Times New Roman"/>
          <w:sz w:val="28"/>
          <w:szCs w:val="28"/>
        </w:rPr>
        <w:t xml:space="preserve">образования для каждого ребенка, стабильного повышения охвата детей, получающих услуги дополнительного образования. </w:t>
      </w:r>
      <w:r w:rsidR="005F6D96" w:rsidRPr="00C04079">
        <w:rPr>
          <w:rFonts w:ascii="Times New Roman" w:hAnsi="Times New Roman" w:cs="Times New Roman"/>
          <w:sz w:val="28"/>
          <w:szCs w:val="28"/>
        </w:rPr>
        <w:t xml:space="preserve">  Совершенствование технологий и содержания </w:t>
      </w:r>
      <w:r w:rsidR="005F6D96" w:rsidRPr="00C04079">
        <w:rPr>
          <w:rFonts w:ascii="Times New Roman" w:hAnsi="Times New Roman" w:cs="Times New Roman"/>
          <w:sz w:val="28"/>
          <w:szCs w:val="28"/>
        </w:rPr>
        <w:lastRenderedPageBreak/>
        <w:t>дополнительного образования детей, реализация программ дополнительно</w:t>
      </w:r>
      <w:r w:rsidR="00997379" w:rsidRPr="00C04079">
        <w:rPr>
          <w:rFonts w:ascii="Times New Roman" w:hAnsi="Times New Roman" w:cs="Times New Roman"/>
          <w:sz w:val="28"/>
          <w:szCs w:val="28"/>
        </w:rPr>
        <w:t>го образования нового поколения</w:t>
      </w:r>
      <w:r w:rsidR="005F6D96" w:rsidRPr="00C04079">
        <w:rPr>
          <w:rFonts w:ascii="Times New Roman" w:hAnsi="Times New Roman" w:cs="Times New Roman"/>
          <w:sz w:val="28"/>
          <w:szCs w:val="28"/>
        </w:rPr>
        <w:t xml:space="preserve"> </w:t>
      </w:r>
    </w:p>
    <w:p w:rsidR="00997379" w:rsidRPr="00C04079" w:rsidRDefault="00997379"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11</w:t>
      </w:r>
      <w:r w:rsidR="005F6D96" w:rsidRPr="00C04079">
        <w:rPr>
          <w:rFonts w:ascii="Times New Roman" w:hAnsi="Times New Roman" w:cs="Times New Roman"/>
          <w:sz w:val="28"/>
          <w:szCs w:val="28"/>
        </w:rPr>
        <w:t>. Создание условий для воспитания гражданственности и патриотизма, духовных и нравственных ценностей детей и молодежи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C71A00" w:rsidRPr="00C04079">
        <w:rPr>
          <w:rFonts w:ascii="Times New Roman" w:hAnsi="Times New Roman" w:cs="Times New Roman"/>
          <w:sz w:val="28"/>
          <w:szCs w:val="28"/>
        </w:rPr>
        <w:t>2</w:t>
      </w:r>
      <w:r w:rsidRPr="00C04079">
        <w:rPr>
          <w:rFonts w:ascii="Times New Roman" w:hAnsi="Times New Roman" w:cs="Times New Roman"/>
          <w:sz w:val="28"/>
          <w:szCs w:val="28"/>
        </w:rPr>
        <w:t>. Развитие системы оздоровления и отдыха детей</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C71A00" w:rsidRPr="00C04079">
        <w:rPr>
          <w:rFonts w:ascii="Times New Roman" w:hAnsi="Times New Roman" w:cs="Times New Roman"/>
          <w:sz w:val="28"/>
          <w:szCs w:val="28"/>
        </w:rPr>
        <w:t>3</w:t>
      </w:r>
      <w:r w:rsidR="00BC7669" w:rsidRPr="00C04079">
        <w:rPr>
          <w:rFonts w:ascii="Times New Roman" w:hAnsi="Times New Roman" w:cs="Times New Roman"/>
          <w:sz w:val="28"/>
          <w:szCs w:val="28"/>
        </w:rPr>
        <w:t xml:space="preserve">.  Развитие системы выявления </w:t>
      </w:r>
      <w:r w:rsidRPr="00C04079">
        <w:rPr>
          <w:rFonts w:ascii="Times New Roman" w:hAnsi="Times New Roman" w:cs="Times New Roman"/>
          <w:sz w:val="28"/>
          <w:szCs w:val="28"/>
        </w:rPr>
        <w:t xml:space="preserve">и поддержки  </w:t>
      </w:r>
      <w:proofErr w:type="gramStart"/>
      <w:r w:rsidRPr="00C04079">
        <w:rPr>
          <w:rFonts w:ascii="Times New Roman" w:hAnsi="Times New Roman" w:cs="Times New Roman"/>
          <w:sz w:val="28"/>
          <w:szCs w:val="28"/>
        </w:rPr>
        <w:t>талантливых</w:t>
      </w:r>
      <w:proofErr w:type="gramEnd"/>
      <w:r w:rsidRPr="00C04079">
        <w:rPr>
          <w:rFonts w:ascii="Times New Roman" w:hAnsi="Times New Roman" w:cs="Times New Roman"/>
          <w:sz w:val="28"/>
          <w:szCs w:val="28"/>
        </w:rPr>
        <w:t xml:space="preserve"> и одаренных детей. </w:t>
      </w:r>
      <w:r w:rsidR="00BC7669" w:rsidRPr="00C04079">
        <w:rPr>
          <w:rFonts w:ascii="Times New Roman" w:hAnsi="Times New Roman" w:cs="Times New Roman"/>
          <w:sz w:val="28"/>
          <w:szCs w:val="28"/>
        </w:rPr>
        <w:t>Обеспечение максимально благоприятных условий для сопровождения одаренных детей</w:t>
      </w:r>
    </w:p>
    <w:p w:rsidR="00BC7669" w:rsidRPr="00C04079" w:rsidRDefault="00BC7669"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14</w:t>
      </w:r>
      <w:r w:rsidR="005F6D96" w:rsidRPr="00C04079">
        <w:rPr>
          <w:rFonts w:ascii="Times New Roman" w:hAnsi="Times New Roman" w:cs="Times New Roman"/>
          <w:sz w:val="28"/>
          <w:szCs w:val="28"/>
        </w:rPr>
        <w:t xml:space="preserve">. Совершенствование нормативно-правовой базы образования, приведение ее в соответствие с действующими требованиями федерального законодательства </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15</w:t>
      </w:r>
      <w:r w:rsidR="005F6D96" w:rsidRPr="00C04079">
        <w:rPr>
          <w:rFonts w:ascii="Times New Roman" w:hAnsi="Times New Roman" w:cs="Times New Roman"/>
          <w:sz w:val="28"/>
          <w:szCs w:val="28"/>
        </w:rPr>
        <w:t>.  Совершенствование новых финансово-экономических механизмов в сфере образования муниципального района, повышение эффективности и результативности использования бюджетных средств</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16</w:t>
      </w:r>
      <w:r w:rsidR="005F6D96" w:rsidRPr="00C04079">
        <w:rPr>
          <w:rFonts w:ascii="Times New Roman" w:hAnsi="Times New Roman" w:cs="Times New Roman"/>
          <w:sz w:val="28"/>
          <w:szCs w:val="28"/>
        </w:rPr>
        <w:t xml:space="preserve">. Повышение эффективности  управления муниципальной системой образования. Повышение качества и доступности для населения муниципального района муниципальных услуг в сфере образования </w:t>
      </w: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A02C5D" w:rsidRPr="00C04079" w:rsidRDefault="00A02C5D" w:rsidP="006F655C">
      <w:pPr>
        <w:spacing w:after="0" w:line="240" w:lineRule="auto"/>
        <w:rPr>
          <w:rFonts w:ascii="Times New Roman" w:hAnsi="Times New Roman" w:cs="Times New Roman"/>
          <w:sz w:val="28"/>
          <w:szCs w:val="28"/>
          <w:highlight w:val="yellow"/>
        </w:rPr>
      </w:pPr>
    </w:p>
    <w:p w:rsidR="00DC67CD" w:rsidRPr="00C04079" w:rsidRDefault="00DC67CD" w:rsidP="006F655C">
      <w:pPr>
        <w:spacing w:after="0" w:line="240" w:lineRule="auto"/>
        <w:rPr>
          <w:rFonts w:ascii="Times New Roman" w:hAnsi="Times New Roman" w:cs="Times New Roman"/>
          <w:sz w:val="28"/>
          <w:szCs w:val="28"/>
          <w:highlight w:val="yellow"/>
        </w:rPr>
      </w:pPr>
    </w:p>
    <w:p w:rsidR="00DC67CD" w:rsidRPr="00C04079" w:rsidRDefault="00DC67CD" w:rsidP="006F655C">
      <w:pPr>
        <w:spacing w:after="0" w:line="240" w:lineRule="auto"/>
        <w:rPr>
          <w:rFonts w:ascii="Times New Roman" w:hAnsi="Times New Roman" w:cs="Times New Roman"/>
          <w:sz w:val="28"/>
          <w:szCs w:val="28"/>
          <w:highlight w:val="yellow"/>
        </w:rPr>
      </w:pPr>
    </w:p>
    <w:p w:rsidR="00DC67CD" w:rsidRPr="00C04079" w:rsidRDefault="00DC67CD"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5F6D96" w:rsidRPr="00C04079" w:rsidRDefault="005F6D96" w:rsidP="00291414">
      <w:pPr>
        <w:spacing w:after="0" w:line="240" w:lineRule="exact"/>
        <w:jc w:val="both"/>
        <w:rPr>
          <w:rFonts w:ascii="Times New Roman" w:eastAsia="Calibri" w:hAnsi="Times New Roman" w:cs="Times New Roman"/>
          <w:b/>
          <w:bCs/>
          <w:sz w:val="28"/>
          <w:szCs w:val="28"/>
          <w:highlight w:val="yellow"/>
        </w:rPr>
      </w:pPr>
    </w:p>
    <w:p w:rsidR="00F11AC1" w:rsidRPr="00C04079" w:rsidRDefault="00F11AC1" w:rsidP="00636F4C">
      <w:pPr>
        <w:spacing w:after="0" w:line="240" w:lineRule="exact"/>
        <w:ind w:left="-142"/>
        <w:rPr>
          <w:rFonts w:ascii="Times New Roman" w:eastAsia="Calibri" w:hAnsi="Times New Roman" w:cs="Times New Roman"/>
          <w:sz w:val="28"/>
          <w:szCs w:val="28"/>
          <w:highlight w:val="yellow"/>
        </w:rPr>
      </w:pPr>
    </w:p>
    <w:p w:rsidR="00F11AC1" w:rsidRPr="00C04079" w:rsidRDefault="00F11AC1" w:rsidP="007414B5">
      <w:pPr>
        <w:spacing w:after="0" w:line="240" w:lineRule="exact"/>
        <w:rPr>
          <w:rFonts w:ascii="Times New Roman" w:eastAsia="Calibri" w:hAnsi="Times New Roman" w:cs="Times New Roman"/>
          <w:sz w:val="28"/>
          <w:szCs w:val="28"/>
          <w:highlight w:val="yellow"/>
        </w:rPr>
      </w:pPr>
    </w:p>
    <w:p w:rsidR="007414B5" w:rsidRPr="00C04079" w:rsidRDefault="007414B5" w:rsidP="007414B5">
      <w:pPr>
        <w:spacing w:after="0" w:line="240" w:lineRule="exact"/>
        <w:rPr>
          <w:rFonts w:ascii="Times New Roman" w:eastAsia="Calibri" w:hAnsi="Times New Roman" w:cs="Times New Roman"/>
          <w:sz w:val="28"/>
          <w:szCs w:val="28"/>
          <w:highlight w:val="yellow"/>
        </w:rPr>
      </w:pPr>
    </w:p>
    <w:p w:rsidR="00B26491" w:rsidRPr="00C04079" w:rsidRDefault="00B26491" w:rsidP="00636F4C">
      <w:pPr>
        <w:spacing w:after="0" w:line="240" w:lineRule="exact"/>
        <w:ind w:left="-142"/>
        <w:rPr>
          <w:rFonts w:ascii="Times New Roman" w:eastAsia="Calibri" w:hAnsi="Times New Roman" w:cs="Times New Roman"/>
          <w:sz w:val="28"/>
          <w:szCs w:val="28"/>
          <w:highlight w:val="yellow"/>
        </w:rPr>
      </w:pPr>
    </w:p>
    <w:p w:rsidR="00F11AC1" w:rsidRPr="00C04079" w:rsidRDefault="00F11AC1" w:rsidP="00636F4C">
      <w:pPr>
        <w:spacing w:after="0" w:line="240" w:lineRule="exact"/>
        <w:ind w:left="-142"/>
        <w:rPr>
          <w:rFonts w:ascii="Times New Roman" w:eastAsia="Calibri" w:hAnsi="Times New Roman" w:cs="Times New Roman"/>
          <w:sz w:val="28"/>
          <w:szCs w:val="28"/>
          <w:highlight w:val="yellow"/>
        </w:rPr>
      </w:pPr>
    </w:p>
    <w:p w:rsidR="006A2611" w:rsidRPr="00C04079" w:rsidRDefault="006A2611" w:rsidP="00636F4C">
      <w:pPr>
        <w:spacing w:after="0" w:line="240" w:lineRule="exact"/>
        <w:ind w:left="-142"/>
        <w:rPr>
          <w:rFonts w:ascii="Times New Roman" w:eastAsia="Calibri" w:hAnsi="Times New Roman" w:cs="Times New Roman"/>
          <w:sz w:val="28"/>
          <w:szCs w:val="28"/>
          <w:highlight w:val="yellow"/>
        </w:rPr>
      </w:pPr>
    </w:p>
    <w:p w:rsidR="00A82AC0" w:rsidRPr="00C04079" w:rsidRDefault="00A82AC0" w:rsidP="00636F4C">
      <w:pPr>
        <w:spacing w:after="0" w:line="240" w:lineRule="exact"/>
        <w:ind w:left="-142"/>
        <w:rPr>
          <w:rFonts w:ascii="Times New Roman" w:eastAsia="Calibri" w:hAnsi="Times New Roman" w:cs="Times New Roman"/>
          <w:sz w:val="28"/>
          <w:szCs w:val="28"/>
          <w:highlight w:val="yellow"/>
        </w:rPr>
      </w:pPr>
    </w:p>
    <w:p w:rsidR="00A82AC0" w:rsidRPr="00C04079" w:rsidRDefault="00A82AC0" w:rsidP="00636F4C">
      <w:pPr>
        <w:spacing w:after="0" w:line="240" w:lineRule="exact"/>
        <w:ind w:left="-142"/>
        <w:rPr>
          <w:rFonts w:ascii="Times New Roman" w:eastAsia="Calibri" w:hAnsi="Times New Roman" w:cs="Times New Roman"/>
          <w:sz w:val="28"/>
          <w:szCs w:val="28"/>
          <w:highlight w:val="yellow"/>
        </w:rPr>
      </w:pPr>
    </w:p>
    <w:p w:rsidR="005F6D96" w:rsidRPr="00C04079" w:rsidRDefault="005F6D96" w:rsidP="005A24E4">
      <w:pPr>
        <w:spacing w:after="0" w:line="240" w:lineRule="exact"/>
        <w:ind w:left="-142" w:right="-141"/>
        <w:jc w:val="center"/>
        <w:rPr>
          <w:rFonts w:ascii="Times New Roman" w:eastAsia="Calibri" w:hAnsi="Times New Roman" w:cs="Times New Roman"/>
          <w:bCs/>
          <w:sz w:val="28"/>
          <w:szCs w:val="28"/>
        </w:rPr>
      </w:pPr>
      <w:r w:rsidRPr="00C04079">
        <w:rPr>
          <w:rFonts w:ascii="Times New Roman" w:eastAsia="Calibri" w:hAnsi="Times New Roman" w:cs="Times New Roman"/>
          <w:bCs/>
          <w:sz w:val="28"/>
          <w:szCs w:val="28"/>
        </w:rPr>
        <w:lastRenderedPageBreak/>
        <w:t>МЕРОПРИЯТИЯ</w:t>
      </w:r>
    </w:p>
    <w:p w:rsidR="005F6D96" w:rsidRPr="00C04079" w:rsidRDefault="005F6D96" w:rsidP="005A24E4">
      <w:pPr>
        <w:spacing w:after="0" w:line="240" w:lineRule="exact"/>
        <w:ind w:left="-142" w:right="-141"/>
        <w:jc w:val="center"/>
        <w:rPr>
          <w:rFonts w:ascii="Times New Roman" w:eastAsia="Calibri" w:hAnsi="Times New Roman" w:cs="Times New Roman"/>
          <w:bCs/>
          <w:sz w:val="28"/>
          <w:szCs w:val="28"/>
        </w:rPr>
      </w:pPr>
      <w:r w:rsidRPr="00C04079">
        <w:rPr>
          <w:rFonts w:ascii="Times New Roman" w:eastAsia="Calibri" w:hAnsi="Times New Roman" w:cs="Times New Roman"/>
          <w:bCs/>
          <w:sz w:val="28"/>
          <w:szCs w:val="28"/>
        </w:rPr>
        <w:t xml:space="preserve">по реализации основных направлений деятельности Управления образования администрации муниципального района имени </w:t>
      </w:r>
      <w:r w:rsidR="007414B5" w:rsidRPr="00C04079">
        <w:rPr>
          <w:rFonts w:ascii="Times New Roman" w:eastAsia="Calibri" w:hAnsi="Times New Roman" w:cs="Times New Roman"/>
          <w:bCs/>
          <w:sz w:val="28"/>
          <w:szCs w:val="28"/>
        </w:rPr>
        <w:t>Лазо в 20</w:t>
      </w:r>
      <w:r w:rsidR="00150EE9" w:rsidRPr="00C04079">
        <w:rPr>
          <w:rFonts w:ascii="Times New Roman" w:eastAsia="Calibri" w:hAnsi="Times New Roman" w:cs="Times New Roman"/>
          <w:bCs/>
          <w:sz w:val="28"/>
          <w:szCs w:val="28"/>
        </w:rPr>
        <w:t>2</w:t>
      </w:r>
      <w:r w:rsidR="00151199" w:rsidRPr="00C04079">
        <w:rPr>
          <w:rFonts w:ascii="Times New Roman" w:eastAsia="Calibri" w:hAnsi="Times New Roman" w:cs="Times New Roman"/>
          <w:bCs/>
          <w:sz w:val="28"/>
          <w:szCs w:val="28"/>
        </w:rPr>
        <w:t>1</w:t>
      </w:r>
      <w:r w:rsidR="00150EE9" w:rsidRPr="00C04079">
        <w:rPr>
          <w:rFonts w:ascii="Times New Roman" w:eastAsia="Calibri" w:hAnsi="Times New Roman" w:cs="Times New Roman"/>
          <w:bCs/>
          <w:sz w:val="28"/>
          <w:szCs w:val="28"/>
        </w:rPr>
        <w:t xml:space="preserve"> </w:t>
      </w:r>
      <w:r w:rsidRPr="00C04079">
        <w:rPr>
          <w:rFonts w:ascii="Times New Roman" w:eastAsia="Calibri" w:hAnsi="Times New Roman" w:cs="Times New Roman"/>
          <w:bCs/>
          <w:sz w:val="28"/>
          <w:szCs w:val="28"/>
        </w:rPr>
        <w:t>г.</w:t>
      </w:r>
    </w:p>
    <w:p w:rsidR="005A4556" w:rsidRPr="00C04079" w:rsidRDefault="005A4556" w:rsidP="00636F4C">
      <w:pPr>
        <w:spacing w:after="0" w:line="240" w:lineRule="auto"/>
        <w:ind w:left="-142"/>
        <w:jc w:val="both"/>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951"/>
        <w:gridCol w:w="2569"/>
      </w:tblGrid>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bookmarkStart w:id="12" w:name="_Toc349231703"/>
            <w:bookmarkStart w:id="13" w:name="_Toc378004395"/>
            <w:bookmarkStart w:id="14" w:name="_Toc471994697"/>
            <w:bookmarkStart w:id="15" w:name="_Toc472697044"/>
            <w:bookmarkStart w:id="16" w:name="_Toc504057255"/>
            <w:r w:rsidRPr="00C04079">
              <w:rPr>
                <w:rFonts w:ascii="Times New Roman" w:eastAsia="Calibri" w:hAnsi="Times New Roman" w:cs="Times New Roman"/>
                <w:sz w:val="28"/>
                <w:szCs w:val="28"/>
                <w:lang w:eastAsia="ja-JP"/>
              </w:rPr>
              <w:t xml:space="preserve">  № п/п</w:t>
            </w:r>
          </w:p>
        </w:tc>
        <w:tc>
          <w:tcPr>
            <w:tcW w:w="2552"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Дата проведения</w:t>
            </w:r>
          </w:p>
        </w:tc>
        <w:tc>
          <w:tcPr>
            <w:tcW w:w="3951"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Наименование мероприятия</w:t>
            </w:r>
          </w:p>
        </w:tc>
        <w:tc>
          <w:tcPr>
            <w:tcW w:w="2569"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Ответственные</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w:t>
            </w:r>
          </w:p>
        </w:tc>
        <w:tc>
          <w:tcPr>
            <w:tcW w:w="3951"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w:t>
            </w:r>
          </w:p>
        </w:tc>
        <w:tc>
          <w:tcPr>
            <w:tcW w:w="2569"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w:t>
            </w:r>
            <w:r w:rsidRPr="00C04079">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val="en-US" w:eastAsia="ja-JP"/>
              </w:rPr>
              <w:t> </w:t>
            </w:r>
            <w:r w:rsidRPr="00C04079">
              <w:rPr>
                <w:rFonts w:ascii="Times New Roman" w:eastAsia="Calibri" w:hAnsi="Times New Roman" w:cs="Times New Roman"/>
                <w:sz w:val="28"/>
                <w:szCs w:val="28"/>
                <w:lang w:eastAsia="ja-JP"/>
              </w:rPr>
              <w:t>Заседание коллегии при главе муниципального района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Приоритеты развития системы дополнительного образования детей в </w:t>
            </w:r>
            <w:r w:rsidRPr="00C04079">
              <w:rPr>
                <w:rFonts w:ascii="Times New Roman" w:eastAsia="Calibri" w:hAnsi="Times New Roman" w:cs="Times New Roman"/>
                <w:sz w:val="28"/>
                <w:szCs w:val="28"/>
                <w:lang w:eastAsia="ar-SA"/>
              </w:rPr>
              <w:t>муниципальном районе имени Лазо</w:t>
            </w:r>
            <w:r w:rsidRPr="00C04079">
              <w:rPr>
                <w:rFonts w:ascii="Times New Roman" w:eastAsia="Calibri" w:hAnsi="Times New Roman" w:cs="Times New Roman"/>
                <w:sz w:val="28"/>
                <w:szCs w:val="28"/>
                <w:lang w:eastAsia="ja-JP"/>
              </w:rPr>
              <w:t xml:space="preserve"> в контексте реализации регионального проекта «Успех каждого ребенка»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 подготовке образовательных организаций муниципального района имени Лазо к 2021/2022 учебному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r w:rsidRPr="00C04079">
              <w:rPr>
                <w:rFonts w:ascii="Times New Roman" w:eastAsia="Calibri" w:hAnsi="Times New Roman" w:cs="Times New Roman"/>
                <w:sz w:val="28"/>
                <w:szCs w:val="28"/>
                <w:lang w:eastAsia="ja-JP"/>
              </w:rPr>
              <w:br/>
              <w:t>Васильев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II</w:t>
            </w:r>
            <w:r w:rsidRPr="00C04079">
              <w:rPr>
                <w:rFonts w:ascii="Times New Roman" w:eastAsia="Calibri" w:hAnsi="Times New Roman" w:cs="Times New Roman"/>
                <w:sz w:val="28"/>
                <w:szCs w:val="28"/>
                <w:lang w:eastAsia="ja-JP"/>
              </w:rPr>
              <w:t>. Деятельность Собрания депутатов муниципального района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Создание условий для модернизации системы питания учащихся в общеобразовательных учреждениях муниципального района имени Лазо и задачи по его оптимизации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III</w:t>
            </w:r>
            <w:r w:rsidRPr="00C04079">
              <w:rPr>
                <w:rFonts w:ascii="Times New Roman" w:eastAsia="Calibri" w:hAnsi="Times New Roman" w:cs="Times New Roman"/>
                <w:sz w:val="28"/>
                <w:szCs w:val="28"/>
                <w:lang w:eastAsia="ja-JP"/>
              </w:rPr>
              <w:t>. Совещания с руководителями общеобразовательных организаций</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образовательной деятельности ОО муниципального района за I полугодие 2020/2021 учебного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ходе подготовки к проведению государственной итоговой аттестации в 2021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3. Приоритетные направления деятельности школьных и муниципальной команд в работе с одарёнными детьми на 2021 год. Об итогах проведения муниципального этапа всероссийской олимпиады школьников в 2020 </w:t>
            </w:r>
            <w:r w:rsidRPr="00C04079">
              <w:rPr>
                <w:rFonts w:ascii="Times New Roman" w:eastAsia="Calibri" w:hAnsi="Times New Roman" w:cs="Times New Roman"/>
                <w:sz w:val="28"/>
                <w:szCs w:val="28"/>
                <w:lang w:eastAsia="ja-JP"/>
              </w:rPr>
              <w:lastRenderedPageBreak/>
              <w:t>году и задачах на 2021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организации питания   учащихся за 2020 год и первое полугодие 2020 – 2021 учебного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Работа ОО в качестве поставщиков информации ЕГИССО. Активизация работы с сельхозпроизводителями. Профилактика ОРВИ, гриппа, внебольничной пневмонии, в т.ч. коронавирусной инфекции в ОО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5. Об ответственности ОО и должностных лиц</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r w:rsidRPr="00C04079">
              <w:rPr>
                <w:rFonts w:ascii="Times New Roman" w:eastAsia="Calibri" w:hAnsi="Times New Roman" w:cs="Times New Roman"/>
                <w:sz w:val="28"/>
                <w:szCs w:val="28"/>
                <w:lang w:eastAsia="ja-JP"/>
              </w:rPr>
              <w:br/>
            </w:r>
            <w:proofErr w:type="spellStart"/>
            <w:r w:rsidRPr="00C04079">
              <w:rPr>
                <w:rFonts w:ascii="Times New Roman" w:eastAsia="Calibri" w:hAnsi="Times New Roman" w:cs="Times New Roman"/>
                <w:sz w:val="28"/>
                <w:szCs w:val="28"/>
                <w:lang w:eastAsia="ja-JP"/>
              </w:rPr>
              <w:t>Куклова</w:t>
            </w:r>
            <w:proofErr w:type="spellEnd"/>
            <w:r w:rsidRPr="00C04079">
              <w:rPr>
                <w:rFonts w:ascii="Times New Roman" w:eastAsia="Calibri" w:hAnsi="Times New Roman" w:cs="Times New Roman"/>
                <w:sz w:val="28"/>
                <w:szCs w:val="28"/>
                <w:lang w:eastAsia="ja-JP"/>
              </w:rPr>
              <w:t xml:space="preserve">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Нормативно-правовая база приема детей в 1 класс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2. </w:t>
            </w:r>
            <w:r w:rsidRPr="00C04079">
              <w:rPr>
                <w:rFonts w:ascii="Times New Roman" w:eastAsia="Calibri" w:hAnsi="Times New Roman" w:cs="Times New Roman"/>
                <w:sz w:val="28"/>
                <w:szCs w:val="28"/>
                <w:lang w:eastAsia="ru-RU"/>
              </w:rPr>
              <w:t>О реализации мероприятий регионального проекта «Цифровая образовательная среда» в общеобразовательных организациях муниципального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 формировании заявки потребности ОО в учебной литературе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обращений граждан по вопросам деятельности ОО в 2020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5. Об итогах проведения мониторинга сайтов образовательных организаций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Полховская</w:t>
            </w:r>
            <w:proofErr w:type="spellEnd"/>
            <w:r w:rsidRPr="00C04079">
              <w:rPr>
                <w:rFonts w:ascii="Times New Roman" w:eastAsia="Calibri" w:hAnsi="Times New Roman" w:cs="Times New Roman"/>
                <w:sz w:val="28"/>
                <w:szCs w:val="28"/>
                <w:lang w:eastAsia="ja-JP"/>
              </w:rPr>
              <w:t xml:space="preserve"> Н.В.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 Матушкина Е.Г.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Об организации и планировании деятельности кадетских классов в ОО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2. Об организации летней оздоровительной кампании 2021 года. О повышении культуры питания детей, обеспечении санитарно-гигиенической безопасности в </w:t>
            </w:r>
            <w:r w:rsidRPr="00C04079">
              <w:rPr>
                <w:rFonts w:ascii="Times New Roman" w:eastAsia="Calibri" w:hAnsi="Times New Roman" w:cs="Times New Roman"/>
                <w:sz w:val="28"/>
                <w:szCs w:val="28"/>
                <w:lang w:eastAsia="ja-JP"/>
              </w:rPr>
              <w:lastRenderedPageBreak/>
              <w:t>летних оздоровительных лагерях с дневным пребыванием детей.</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3. Организация </w:t>
            </w:r>
            <w:r w:rsidRPr="00C04079">
              <w:rPr>
                <w:rFonts w:ascii="Times New Roman" w:eastAsia="Calibri" w:hAnsi="Times New Roman" w:cs="Times New Roman"/>
                <w:sz w:val="28"/>
                <w:szCs w:val="28"/>
                <w:lang w:eastAsia="ar-SA"/>
              </w:rPr>
              <w:t>деятельности ОО по целевому обучению выпускников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Организация мероприятий ОО по заполнению декларации энергетической эффективности зданий</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5. Об итогах лицензирования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образовательной деятельности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образовательных</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организациях в 2020 году и задачах на 2021 год</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6. </w:t>
            </w:r>
            <w:r w:rsidRPr="00C04079">
              <w:rPr>
                <w:rFonts w:ascii="Times New Roman" w:eastAsia="Calibri" w:hAnsi="Times New Roman" w:cs="Times New Roman"/>
                <w:sz w:val="28"/>
                <w:szCs w:val="28"/>
                <w:lang w:eastAsia="ar-SA"/>
              </w:rPr>
              <w:t>Основные мероприятия по охране труда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Васильев К.С.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Бондаренко В.Л.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подготовке ОО муниципального района имени Лазо к 202</w:t>
            </w:r>
            <w:r w:rsidR="00D012D2" w:rsidRPr="00C04079">
              <w:rPr>
                <w:rFonts w:ascii="Times New Roman" w:eastAsia="Calibri" w:hAnsi="Times New Roman" w:cs="Times New Roman"/>
                <w:sz w:val="28"/>
                <w:szCs w:val="28"/>
                <w:lang w:eastAsia="ja-JP"/>
              </w:rPr>
              <w:t>1</w:t>
            </w:r>
            <w:r w:rsidRPr="00C04079">
              <w:rPr>
                <w:rFonts w:ascii="Times New Roman" w:eastAsia="Calibri" w:hAnsi="Times New Roman" w:cs="Times New Roman"/>
                <w:sz w:val="28"/>
                <w:szCs w:val="28"/>
                <w:lang w:eastAsia="ja-JP"/>
              </w:rPr>
              <w:t>/202</w:t>
            </w:r>
            <w:r w:rsidR="00D012D2" w:rsidRPr="00C04079">
              <w:rPr>
                <w:rFonts w:ascii="Times New Roman" w:eastAsia="Calibri" w:hAnsi="Times New Roman" w:cs="Times New Roman"/>
                <w:sz w:val="28"/>
                <w:szCs w:val="28"/>
                <w:lang w:eastAsia="ja-JP"/>
              </w:rPr>
              <w:t>2</w:t>
            </w:r>
            <w:r w:rsidRPr="00C04079">
              <w:rPr>
                <w:rFonts w:ascii="Times New Roman" w:eastAsia="Calibri" w:hAnsi="Times New Roman" w:cs="Times New Roman"/>
                <w:sz w:val="28"/>
                <w:szCs w:val="28"/>
                <w:lang w:eastAsia="ja-JP"/>
              </w:rPr>
              <w:t xml:space="preserve"> учебному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организации предпрофильной подготовки и профильного образования в ОО района в 2021/2022 учебном году и задачах на предстоящий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 xml:space="preserve">3. Об организации учебных сборов по основам военной службы с </w:t>
            </w:r>
            <w:proofErr w:type="gramStart"/>
            <w:r w:rsidRPr="00C04079">
              <w:rPr>
                <w:rFonts w:ascii="Times New Roman" w:eastAsia="Calibri" w:hAnsi="Times New Roman" w:cs="Times New Roman"/>
                <w:sz w:val="28"/>
                <w:szCs w:val="28"/>
                <w:lang w:eastAsia="ar-SA"/>
              </w:rPr>
              <w:t>обучающимися</w:t>
            </w:r>
            <w:proofErr w:type="gramEnd"/>
            <w:r w:rsidRPr="00C04079">
              <w:rPr>
                <w:rFonts w:ascii="Times New Roman" w:eastAsia="Calibri" w:hAnsi="Times New Roman" w:cs="Times New Roman"/>
                <w:sz w:val="28"/>
                <w:szCs w:val="28"/>
                <w:lang w:eastAsia="ar-SA"/>
              </w:rPr>
              <w:t xml:space="preserve"> 10-х классов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Наумова И.Г.</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готовности к проведению ГИА-2021</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образовательной деятельности ОО за 2020/2021 учебный год</w:t>
            </w:r>
          </w:p>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3. Итоги аттестации педагогических и руководящих кадров в 2020/2021 учебном году, задачи на 2021/2022 учебный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Итоги проведения ГИА в 9 и 11 классах в муниципальном </w:t>
            </w:r>
            <w:r w:rsidRPr="00C04079">
              <w:rPr>
                <w:rFonts w:ascii="Times New Roman" w:eastAsia="Calibri" w:hAnsi="Times New Roman" w:cs="Times New Roman"/>
                <w:sz w:val="28"/>
                <w:szCs w:val="28"/>
                <w:lang w:eastAsia="ja-JP"/>
              </w:rPr>
              <w:lastRenderedPageBreak/>
              <w:t>районе в 2021 году</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всероссийских проверочных работ в 2020/2021 учебном году. Задачи по обеспечению качества образования</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Итоги работы первой смены летних оздоровительных лагерей с дневным пребыванием детей.</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4. О ведомственных наградах Министерства просвещения Российской Федерации   </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5. Об организации Всероссийской олимпиады школьников в 2021/2022 учебном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 xml:space="preserve">6. </w:t>
            </w:r>
            <w:r w:rsidRPr="00C04079">
              <w:rPr>
                <w:rFonts w:ascii="Times New Roman" w:eastAsia="Calibri" w:hAnsi="Times New Roman" w:cs="Times New Roman"/>
                <w:sz w:val="28"/>
                <w:szCs w:val="28"/>
                <w:lang w:eastAsia="ja-JP"/>
              </w:rPr>
              <w:t>Об организации подвоза обучающихся общеобразовательных организаций муниципального района в 2021/2022 учебном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Полохова</w:t>
            </w:r>
            <w:proofErr w:type="spellEnd"/>
            <w:r w:rsidRPr="00C04079">
              <w:rPr>
                <w:rFonts w:ascii="Times New Roman" w:eastAsia="Calibri" w:hAnsi="Times New Roman" w:cs="Times New Roman"/>
                <w:sz w:val="28"/>
                <w:szCs w:val="28"/>
                <w:lang w:eastAsia="ja-JP"/>
              </w:rPr>
              <w:t xml:space="preserve"> Т.В.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Августовская педагогическая конференция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 Черепанов Д.Г.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Об итогах собеседования в  </w:t>
            </w:r>
            <w:proofErr w:type="spellStart"/>
            <w:r w:rsidRPr="00C04079">
              <w:rPr>
                <w:rFonts w:ascii="Times New Roman" w:eastAsia="Calibri" w:hAnsi="Times New Roman" w:cs="Times New Roman"/>
                <w:sz w:val="28"/>
                <w:szCs w:val="28"/>
                <w:lang w:eastAsia="ja-JP"/>
              </w:rPr>
              <w:t>МОиН</w:t>
            </w:r>
            <w:proofErr w:type="spellEnd"/>
            <w:r w:rsidRPr="00C04079">
              <w:rPr>
                <w:rFonts w:ascii="Times New Roman" w:eastAsia="Calibri" w:hAnsi="Times New Roman" w:cs="Times New Roman"/>
                <w:sz w:val="28"/>
                <w:szCs w:val="28"/>
                <w:lang w:eastAsia="ja-JP"/>
              </w:rPr>
              <w:t xml:space="preserve"> ХК по результатам работы  ОО муниципального района в 2020/2021 учебном году и задачах на 2021/2022 </w:t>
            </w:r>
            <w:proofErr w:type="gramStart"/>
            <w:r w:rsidRPr="00C04079">
              <w:rPr>
                <w:rFonts w:ascii="Times New Roman" w:eastAsia="Calibri" w:hAnsi="Times New Roman" w:cs="Times New Roman"/>
                <w:sz w:val="28"/>
                <w:szCs w:val="28"/>
                <w:lang w:eastAsia="ja-JP"/>
              </w:rPr>
              <w:t>учебный</w:t>
            </w:r>
            <w:proofErr w:type="gramEnd"/>
            <w:r w:rsidRPr="00C04079">
              <w:rPr>
                <w:rFonts w:ascii="Times New Roman" w:eastAsia="Calibri" w:hAnsi="Times New Roman" w:cs="Times New Roman"/>
                <w:sz w:val="28"/>
                <w:szCs w:val="28"/>
                <w:lang w:eastAsia="ja-JP"/>
              </w:rPr>
              <w:t xml:space="preserve"> год</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2. Сеть и контингент обучающихся на начало 2021/2022 учебного года по результатам сдачи отчетности в </w:t>
            </w:r>
            <w:proofErr w:type="spellStart"/>
            <w:r w:rsidRPr="00C04079">
              <w:rPr>
                <w:rFonts w:ascii="Times New Roman" w:eastAsia="Calibri" w:hAnsi="Times New Roman" w:cs="Times New Roman"/>
                <w:sz w:val="28"/>
                <w:szCs w:val="28"/>
                <w:lang w:eastAsia="ja-JP"/>
              </w:rPr>
              <w:t>МОиН</w:t>
            </w:r>
            <w:proofErr w:type="spellEnd"/>
            <w:r w:rsidRPr="00C04079">
              <w:rPr>
                <w:rFonts w:ascii="Times New Roman" w:eastAsia="Calibri" w:hAnsi="Times New Roman" w:cs="Times New Roman"/>
                <w:sz w:val="28"/>
                <w:szCs w:val="28"/>
                <w:lang w:eastAsia="ja-JP"/>
              </w:rPr>
              <w:t xml:space="preserve"> ХК</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Обеспечение соответствия рационального школьного питания детей, создание условий для увеличения охвата обучающихся горячим питанием</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4. Об итогах реализации программ воспитательной </w:t>
            </w:r>
            <w:r w:rsidRPr="00C04079">
              <w:rPr>
                <w:rFonts w:ascii="Times New Roman" w:eastAsia="Calibri" w:hAnsi="Times New Roman" w:cs="Times New Roman"/>
                <w:sz w:val="28"/>
                <w:szCs w:val="28"/>
                <w:lang w:eastAsia="ja-JP"/>
              </w:rPr>
              <w:lastRenderedPageBreak/>
              <w:t>работы в ОО муниципального района в 2020/2021 учебном году и задачах на 2021/2022 учебный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Абдулин О.М. Черепанов Д.Г.</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школьного этапа ВсОШ</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выполнении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приоритетных направлений государственной политики в области инклюзивного образования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 организации подвоза обучающихся общеобразовательных организаций муниципального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Об обеспеченности учебниками учащихся ОО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реализации муниципального проекта «Одаренный учитель-одаренный ребенок»</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деятельности ОО муниципального района по развитию кадрового потенциала в 20</w:t>
            </w:r>
            <w:r w:rsidR="00EE152F" w:rsidRPr="00C04079">
              <w:rPr>
                <w:rFonts w:ascii="Times New Roman" w:eastAsia="Calibri" w:hAnsi="Times New Roman" w:cs="Times New Roman"/>
                <w:sz w:val="28"/>
                <w:szCs w:val="28"/>
                <w:lang w:eastAsia="ja-JP"/>
              </w:rPr>
              <w:t>20</w:t>
            </w:r>
            <w:r w:rsidRPr="00C04079">
              <w:rPr>
                <w:rFonts w:ascii="Times New Roman" w:eastAsia="Calibri" w:hAnsi="Times New Roman" w:cs="Times New Roman"/>
                <w:sz w:val="28"/>
                <w:szCs w:val="28"/>
                <w:lang w:eastAsia="ja-JP"/>
              </w:rPr>
              <w:t>/2021 учебном году и задачах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 итогах образовательной деятельности ОО за 1 четверть 2021/2022 учебного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реализации муниципальных проектов в рамках приоритетного национального проекта «Образование»</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 xml:space="preserve">2. </w:t>
            </w:r>
            <w:r w:rsidRPr="00C04079">
              <w:rPr>
                <w:rFonts w:ascii="Times New Roman" w:eastAsia="Calibri" w:hAnsi="Times New Roman" w:cs="Times New Roman"/>
                <w:sz w:val="28"/>
                <w:szCs w:val="28"/>
                <w:lang w:eastAsia="ru-RU"/>
              </w:rPr>
              <w:t>Анализ деятельности ОО за 202</w:t>
            </w:r>
            <w:r w:rsidR="00EE152F" w:rsidRPr="00C04079">
              <w:rPr>
                <w:rFonts w:ascii="Times New Roman" w:eastAsia="Calibri" w:hAnsi="Times New Roman" w:cs="Times New Roman"/>
                <w:sz w:val="28"/>
                <w:szCs w:val="28"/>
                <w:lang w:eastAsia="ru-RU"/>
              </w:rPr>
              <w:t>1</w:t>
            </w:r>
            <w:r w:rsidRPr="00C04079">
              <w:rPr>
                <w:rFonts w:ascii="Times New Roman" w:eastAsia="Calibri" w:hAnsi="Times New Roman" w:cs="Times New Roman"/>
                <w:sz w:val="28"/>
                <w:szCs w:val="28"/>
                <w:lang w:eastAsia="ru-RU"/>
              </w:rPr>
              <w:t xml:space="preserve"> год, составление плана ремонтных работ на 202</w:t>
            </w:r>
            <w:r w:rsidR="00EE152F" w:rsidRPr="00C04079">
              <w:rPr>
                <w:rFonts w:ascii="Times New Roman" w:eastAsia="Calibri" w:hAnsi="Times New Roman" w:cs="Times New Roman"/>
                <w:sz w:val="28"/>
                <w:szCs w:val="28"/>
                <w:lang w:eastAsia="ru-RU"/>
              </w:rPr>
              <w:t>2</w:t>
            </w:r>
            <w:r w:rsidRPr="00C04079">
              <w:rPr>
                <w:rFonts w:ascii="Times New Roman" w:eastAsia="Calibri" w:hAnsi="Times New Roman" w:cs="Times New Roman"/>
                <w:sz w:val="28"/>
                <w:szCs w:val="28"/>
                <w:lang w:eastAsia="ru-RU"/>
              </w:rPr>
              <w:t xml:space="preserve">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3. Анализ выполнения ОО муниципального задания за 10 месяцев 2021 года и результаты мониторинга сайта </w:t>
            </w:r>
            <w:r w:rsidRPr="00C04079">
              <w:rPr>
                <w:rFonts w:ascii="Times New Roman" w:eastAsia="Calibri" w:hAnsi="Times New Roman" w:cs="Times New Roman"/>
                <w:sz w:val="28"/>
                <w:szCs w:val="28"/>
                <w:lang w:val="en-US" w:eastAsia="ja-JP"/>
              </w:rPr>
              <w:t>bus</w:t>
            </w:r>
            <w:r w:rsidRPr="00C04079">
              <w:rPr>
                <w:rFonts w:ascii="Times New Roman" w:eastAsia="Calibri" w:hAnsi="Times New Roman" w:cs="Times New Roman"/>
                <w:sz w:val="28"/>
                <w:szCs w:val="28"/>
                <w:lang w:eastAsia="ja-JP"/>
              </w:rPr>
              <w:t>.</w:t>
            </w:r>
            <w:proofErr w:type="spellStart"/>
            <w:r w:rsidRPr="00C04079">
              <w:rPr>
                <w:rFonts w:ascii="Times New Roman" w:eastAsia="Calibri" w:hAnsi="Times New Roman" w:cs="Times New Roman"/>
                <w:sz w:val="28"/>
                <w:szCs w:val="28"/>
                <w:lang w:val="en-US" w:eastAsia="ja-JP"/>
              </w:rPr>
              <w:t>gov</w:t>
            </w:r>
            <w:proofErr w:type="spellEnd"/>
            <w:r w:rsidRPr="00C04079">
              <w:rPr>
                <w:rFonts w:ascii="Times New Roman" w:eastAsia="Calibri" w:hAnsi="Times New Roman" w:cs="Times New Roman"/>
                <w:sz w:val="28"/>
                <w:szCs w:val="28"/>
                <w:lang w:eastAsia="ja-JP"/>
              </w:rPr>
              <w:t>.</w:t>
            </w:r>
            <w:proofErr w:type="spellStart"/>
            <w:r w:rsidRPr="00C04079">
              <w:rPr>
                <w:rFonts w:ascii="Times New Roman" w:eastAsia="Calibri" w:hAnsi="Times New Roman" w:cs="Times New Roman"/>
                <w:sz w:val="28"/>
                <w:szCs w:val="28"/>
                <w:lang w:val="en-US" w:eastAsia="ja-JP"/>
              </w:rPr>
              <w:t>ru</w:t>
            </w:r>
            <w:proofErr w:type="spellEnd"/>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Совещания с руководителями дошкольных ОО</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Анализ деятельности ДОО в 2020 году. О задачах на 2021 год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Основные направления развития кадрового потенциала в ДОУ муниципального района в 2021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Организация питания, соблюдение нормативно-технологической документации при составлении перспективного меню в ДОУ в соответствии СанПиН. Активизация работы с сельхозпроизводителями. Профилактика ОРВИ, гриппа, внебольничной пневмонии, в т.ч. коронавирусной инфекции в ОО.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обращений граждан по вопросам деятельности ОО в 2020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5. Основные мероприятия по охране труда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Данилова Е.С.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Организация оказания психолого-педагогической, методической и консультативной помощи родителям (законным представителям) в рамках национального проекта «Образование»</w:t>
            </w:r>
          </w:p>
          <w:p w:rsidR="00151199" w:rsidRPr="00C04079" w:rsidRDefault="00151199" w:rsidP="00151199">
            <w:pPr>
              <w:spacing w:after="0" w:line="240" w:lineRule="auto"/>
              <w:jc w:val="both"/>
              <w:rPr>
                <w:rFonts w:ascii="Times New Roman" w:eastAsia="Calibri" w:hAnsi="Times New Roman" w:cs="Times New Roman"/>
                <w:sz w:val="32"/>
                <w:szCs w:val="28"/>
                <w:highlight w:val="yellow"/>
                <w:lang w:eastAsia="ja-JP"/>
              </w:rPr>
            </w:pPr>
            <w:r w:rsidRPr="00C04079">
              <w:rPr>
                <w:rFonts w:ascii="Times New Roman" w:eastAsia="Calibri" w:hAnsi="Times New Roman" w:cs="Times New Roman"/>
                <w:sz w:val="28"/>
                <w:szCs w:val="28"/>
                <w:lang w:eastAsia="ja-JP"/>
              </w:rPr>
              <w:t xml:space="preserve">2. </w:t>
            </w:r>
            <w:r w:rsidRPr="00C04079">
              <w:rPr>
                <w:rFonts w:ascii="Times New Roman" w:eastAsia="Times New Roman" w:hAnsi="Times New Roman" w:cs="Times New Roman"/>
                <w:sz w:val="28"/>
                <w:szCs w:val="24"/>
                <w:lang w:eastAsia="ru-RU"/>
              </w:rPr>
              <w:t>Публичная защита плана деятельности дошкольных образовательных учреждений</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Организация мероприятий ОО по заполнению декларации энергетической эффективности зданий.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Данилова Е.С.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июнь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О промежуточных результатах реализации в ДОО в 2020/2021 учебном году основных образовательных </w:t>
            </w:r>
            <w:r w:rsidRPr="00C04079">
              <w:rPr>
                <w:rFonts w:ascii="Times New Roman" w:eastAsia="Calibri" w:hAnsi="Times New Roman" w:cs="Times New Roman"/>
                <w:sz w:val="28"/>
                <w:szCs w:val="28"/>
                <w:lang w:eastAsia="ja-JP"/>
              </w:rPr>
              <w:lastRenderedPageBreak/>
              <w:t>программ дошкольного образования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ходе подготовки к началу 2021/2022 учебного года.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Деятельность дошкольного учреждения по реализации национального регионального компонента в контексте ФГОС ДО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Преемственность в условиях ФГОС ДО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Анализ выполнения ОО муниципального задания за 10 месяцев 2021 года и результаты мониторинга сайта bus.gov.ru</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IV</w:t>
            </w:r>
            <w:r w:rsidRPr="00C04079">
              <w:rPr>
                <w:rFonts w:ascii="Times New Roman" w:eastAsia="Calibri" w:hAnsi="Times New Roman" w:cs="Times New Roman"/>
                <w:sz w:val="28"/>
                <w:szCs w:val="28"/>
                <w:lang w:eastAsia="ja-JP"/>
              </w:rPr>
              <w:t>. Семинары</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ДОУ «Особенности и методики работы психолога в детских садах»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 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Семинар-практикум для экспертов по подготовке детей с ОВЗ и инвалидов к чемпионату «</w:t>
            </w:r>
            <w:proofErr w:type="spellStart"/>
            <w:r w:rsidRPr="00C04079">
              <w:rPr>
                <w:rFonts w:ascii="Times New Roman" w:eastAsia="Calibri" w:hAnsi="Times New Roman" w:cs="Times New Roman"/>
                <w:sz w:val="28"/>
                <w:szCs w:val="28"/>
                <w:lang w:eastAsia="ja-JP"/>
              </w:rPr>
              <w:t>Абилимпикс</w:t>
            </w:r>
            <w:proofErr w:type="spellEnd"/>
            <w:r w:rsidRPr="00C04079">
              <w:rPr>
                <w:rFonts w:ascii="Times New Roman" w:eastAsia="Calibri" w:hAnsi="Times New Roman" w:cs="Times New Roman"/>
                <w:sz w:val="28"/>
                <w:szCs w:val="28"/>
                <w:lang w:eastAsia="ja-JP"/>
              </w:rPr>
              <w:t xml:space="preserve">»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 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специалисты </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КГКУ ШИ № 9  р.п. Переяславка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Ярмарка социально-педагогических инноваций на примере работы Центров «Точка роста»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ru-RU"/>
              </w:rPr>
            </w:pPr>
            <w:r w:rsidRPr="00C04079">
              <w:rPr>
                <w:rFonts w:ascii="Times New Roman" w:eastAsia="Calibri" w:hAnsi="Times New Roman" w:cs="Times New Roman"/>
                <w:sz w:val="28"/>
                <w:szCs w:val="28"/>
                <w:lang w:eastAsia="ru-RU"/>
              </w:rPr>
              <w:t>Районный семинар для руководителей ОО «</w:t>
            </w:r>
            <w:r w:rsidRPr="00C04079">
              <w:rPr>
                <w:rFonts w:ascii="Times New Roman" w:eastAsia="Times New Roman" w:hAnsi="Times New Roman" w:cs="Times New Roman"/>
                <w:sz w:val="28"/>
                <w:szCs w:val="28"/>
                <w:lang w:eastAsia="ru-RU"/>
              </w:rPr>
              <w:t>Анализ организации питания   учащихся за 2020 год и первое полугодие 2020/2021 учебного года. Порядок учёта и использования средств субсидии краевого бюджета и бюджета муниципального района на питание детей из малообеспеченных и многодетных семей, в том числе детей с ОВЗ».</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r w:rsidRPr="00C04079">
              <w:rPr>
                <w:rFonts w:ascii="Times New Roman" w:eastAsia="Calibri" w:hAnsi="Times New Roman" w:cs="Times New Roman"/>
                <w:sz w:val="28"/>
                <w:szCs w:val="28"/>
                <w:lang w:eastAsia="ja-JP"/>
              </w:rPr>
              <w:b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w:t>
            </w:r>
            <w:r w:rsidRPr="00C04079">
              <w:rPr>
                <w:rFonts w:ascii="Times New Roman" w:eastAsia="Calibri" w:hAnsi="Times New Roman" w:cs="Times New Roman"/>
                <w:sz w:val="28"/>
                <w:szCs w:val="28"/>
                <w:lang w:eastAsia="ja-JP"/>
              </w:rPr>
              <w:lastRenderedPageBreak/>
              <w:t>специалистов и педагогов ОО «Оказание комплексной психолого-педагогической помощи обучающимся, испытывающим трудности в обучении и развитии»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contextualSpacing/>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директоров, заместителей директоров ОО «Создание условий для реализации прав детей с ОВЗ на обучение и воспитание в ОО муниципального района имени Лазо. </w:t>
            </w:r>
          </w:p>
          <w:p w:rsidR="00151199" w:rsidRPr="00C04079" w:rsidRDefault="00151199" w:rsidP="00151199">
            <w:pPr>
              <w:spacing w:after="0" w:line="240" w:lineRule="auto"/>
              <w:contextualSpacing/>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Деятельность школьных муниципальных</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служб сопровождения»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педагогов ОО «Современные цифровые технологии в образовании»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Полохова</w:t>
            </w:r>
            <w:proofErr w:type="spellEnd"/>
            <w:r w:rsidRPr="00C04079">
              <w:rPr>
                <w:rFonts w:ascii="Times New Roman" w:eastAsia="Calibri" w:hAnsi="Times New Roman" w:cs="Times New Roman"/>
                <w:sz w:val="28"/>
                <w:szCs w:val="28"/>
                <w:lang w:eastAsia="ja-JP"/>
              </w:rPr>
              <w:t xml:space="preserve"> Т.В.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педагогов и заместителей директоров по воспитательной работе «Опыт разработки и реализации АДООП»</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Семинар для заместителей директоров по </w:t>
            </w:r>
            <w:proofErr w:type="gramStart"/>
            <w:r w:rsidRPr="00C04079">
              <w:rPr>
                <w:rFonts w:ascii="Times New Roman" w:eastAsia="Calibri" w:hAnsi="Times New Roman" w:cs="Times New Roman"/>
                <w:sz w:val="28"/>
                <w:szCs w:val="28"/>
                <w:lang w:eastAsia="ja-JP"/>
              </w:rPr>
              <w:t>учебно-воспитательной</w:t>
            </w:r>
            <w:proofErr w:type="gramEnd"/>
            <w:r w:rsidRPr="00C04079">
              <w:rPr>
                <w:rFonts w:ascii="Times New Roman" w:eastAsia="Calibri" w:hAnsi="Times New Roman" w:cs="Times New Roman"/>
                <w:sz w:val="28"/>
                <w:szCs w:val="28"/>
                <w:lang w:eastAsia="ja-JP"/>
              </w:rPr>
              <w:t xml:space="preserve"> работе «Использование актуальных электронных  образовательных ресурсов в образовательном процессе»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ОО «Повышение уровня родительской компетентности,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активизация роли родителей в создании оптимальных условий развития ребенка»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Егошина Г.И.</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bCs/>
                <w:sz w:val="28"/>
                <w:szCs w:val="28"/>
                <w:lang w:eastAsia="ja-JP"/>
              </w:rPr>
            </w:pPr>
            <w:r w:rsidRPr="00C04079">
              <w:rPr>
                <w:rFonts w:ascii="Times New Roman" w:eastAsia="Calibri" w:hAnsi="Times New Roman" w:cs="Times New Roman"/>
                <w:sz w:val="28"/>
                <w:szCs w:val="28"/>
                <w:lang w:eastAsia="ja-JP"/>
              </w:rPr>
              <w:t>Районный семинар для руководителей ДОУ</w:t>
            </w:r>
            <w:r w:rsidRPr="00C04079">
              <w:rPr>
                <w:rFonts w:ascii="Times New Roman" w:eastAsia="Calibri" w:hAnsi="Times New Roman" w:cs="Times New Roman"/>
                <w:bCs/>
                <w:sz w:val="28"/>
                <w:szCs w:val="28"/>
                <w:lang w:eastAsia="ja-JP"/>
              </w:rPr>
              <w:t xml:space="preserve"> «Познавательная активность детей дошкольного возраста в </w:t>
            </w:r>
            <w:r w:rsidRPr="00C04079">
              <w:rPr>
                <w:rFonts w:ascii="Times New Roman" w:eastAsia="Calibri" w:hAnsi="Times New Roman" w:cs="Times New Roman"/>
                <w:bCs/>
                <w:sz w:val="28"/>
                <w:szCs w:val="28"/>
                <w:lang w:eastAsia="ja-JP"/>
              </w:rPr>
              <w:lastRenderedPageBreak/>
              <w:t>процессе экспериментирования.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Секреты успешной работы с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педагогов ОО «Проектирование урока в современной образовательной среде»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Семинар-практикум для директоров,  заместителей директоров по УВР ОО   «Основные аспекты работы по подготовке к ГИА в 9 и 11 классах»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Сетевое методическое событие «Опыт сопровождения детей, проявивших выдающиеся способности»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психологов ОО «Создание и поддержание условий для обучения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психогигиеническим навыкам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поведения детей «группы риска», и становление их как социально-компетентностных людей»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Егошина Г.И.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«Беспилотные летательные аппараты» предметной области «Технология» на базе Центра «Точка роста» МБОУ СОШ  № 1 р.п. Переяславка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руководителей ОО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подготовке ОО муниципального района имени Лазо к 2021/2022 учебному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 мерах пожарной безопасности»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903B33" w:rsidRPr="00C04079" w:rsidRDefault="00903B33" w:rsidP="00151199">
            <w:pPr>
              <w:spacing w:after="0" w:line="240" w:lineRule="auto"/>
              <w:jc w:val="both"/>
              <w:rPr>
                <w:rFonts w:ascii="Times New Roman" w:eastAsia="Calibri" w:hAnsi="Times New Roman" w:cs="Times New Roman"/>
                <w:sz w:val="28"/>
                <w:szCs w:val="28"/>
                <w:lang w:eastAsia="ja-JP"/>
              </w:rPr>
            </w:pPr>
          </w:p>
          <w:p w:rsidR="00903B33" w:rsidRPr="00C04079" w:rsidRDefault="00903B33"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«Школа выживания </w:t>
            </w:r>
            <w:r w:rsidRPr="00C04079">
              <w:rPr>
                <w:rFonts w:ascii="Times New Roman" w:eastAsia="Calibri" w:hAnsi="Times New Roman" w:cs="Times New Roman"/>
                <w:sz w:val="28"/>
                <w:szCs w:val="28"/>
                <w:lang w:eastAsia="ja-JP"/>
              </w:rPr>
              <w:lastRenderedPageBreak/>
              <w:t xml:space="preserve">человека в ЧС» предметной области «Основы безопасности жизнедеятельности» на базе Центра «Точка роста» МБОУ СОШ  р.п. Мухен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руководителей ОО «Эпидемиологическая безопасность питания в ОО, меры по профилактике пищевых отравлений, предупреждению и распространению инфекционных заболеваний в период летней оздоровительной компании. Повышение культуры питания детей»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ТО </w:t>
            </w:r>
            <w:proofErr w:type="spellStart"/>
            <w:r w:rsidRPr="00C04079">
              <w:rPr>
                <w:rFonts w:ascii="Times New Roman" w:eastAsia="Calibri" w:hAnsi="Times New Roman" w:cs="Times New Roman"/>
                <w:sz w:val="28"/>
                <w:szCs w:val="28"/>
                <w:lang w:eastAsia="ja-JP"/>
              </w:rPr>
              <w:t>Роспотребнадзор</w:t>
            </w:r>
            <w:proofErr w:type="spellEnd"/>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 для заместителей директоров по воспитательной работе «Об опыте реализации программ кадетского образования в муниципальном районе»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 </w:t>
            </w: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«Организация обучения на дому»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ВР «Дети группы риска: сопровождение в системе дополнительного образования»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Районный семинар для руководителей ДОУ «Использование инновационных педагогических технологий в организации различных видов детской деятельности в соответствии с ФГОС ДО»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руководителей ОО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«О подготовке ОО муниципального района имени Лазо к новому отопительному сезону 2021/2022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«Об исполнении комплексного плана по антитеррористической защищенности»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203958" w:rsidRPr="00C04079" w:rsidRDefault="00203958" w:rsidP="00151199">
            <w:pPr>
              <w:spacing w:after="0" w:line="240" w:lineRule="auto"/>
              <w:jc w:val="both"/>
              <w:rPr>
                <w:rFonts w:ascii="Times New Roman" w:eastAsia="Calibri" w:hAnsi="Times New Roman" w:cs="Times New Roman"/>
                <w:sz w:val="28"/>
                <w:szCs w:val="28"/>
                <w:lang w:eastAsia="ja-JP"/>
              </w:rPr>
            </w:pPr>
          </w:p>
          <w:p w:rsidR="00203958" w:rsidRPr="00C04079" w:rsidRDefault="00203958"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педагогов и заместителей директоров по воспитательной работе «Научно-техническое творчество в системе дополнительного образования муниципального района»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сентябрь-декабрь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Районный конкурс «Лучшая презентация к уроку»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Круглый стол «Преемственность ОРКСЭ и ОДНКР: опыт реализации в муниципальном районе имени Лазо»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заместителей директоров по ВР «Планирование и подготовка к проведению муниципального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Куклова</w:t>
            </w:r>
            <w:proofErr w:type="spellEnd"/>
            <w:r w:rsidRPr="00C04079">
              <w:rPr>
                <w:rFonts w:ascii="Times New Roman" w:eastAsia="Calibri" w:hAnsi="Times New Roman" w:cs="Times New Roman"/>
                <w:sz w:val="28"/>
                <w:szCs w:val="28"/>
                <w:lang w:eastAsia="ja-JP"/>
              </w:rPr>
              <w:t xml:space="preserve">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 для организаторов  школьного питания «Современные формы технологии приготовления блюд, организация производства, методы обслуживания в школьных столовых. Сбалансированность школьных рационов, требования к качеству питания, система контроля за организацией питания»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Семинар для руководителей ДОУ «</w:t>
            </w:r>
            <w:r w:rsidRPr="00C04079">
              <w:rPr>
                <w:rFonts w:ascii="Times New Roman" w:eastAsia="Calibri" w:hAnsi="Times New Roman" w:cs="Times New Roman"/>
                <w:bCs/>
                <w:sz w:val="28"/>
                <w:szCs w:val="28"/>
                <w:lang w:eastAsia="ja-JP"/>
              </w:rPr>
              <w:t xml:space="preserve">Самообразование как необходимое условие </w:t>
            </w:r>
            <w:r w:rsidRPr="00C04079">
              <w:rPr>
                <w:rFonts w:ascii="Times New Roman" w:eastAsia="Calibri" w:hAnsi="Times New Roman" w:cs="Times New Roman"/>
                <w:bCs/>
                <w:sz w:val="28"/>
                <w:szCs w:val="28"/>
                <w:lang w:eastAsia="ja-JP"/>
              </w:rPr>
              <w:lastRenderedPageBreak/>
              <w:t>повышения профессиональной компетентности педагога»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«Цифровые образовательные ресурсы, как часть цифрового образовательного пространства учителя» предметной области «Информатика» на базе Центра «Точка роста» МБОУ СОШ  с. Могилёвка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tabs>
                <w:tab w:val="left" w:pos="851"/>
              </w:tabs>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Районный семинар для заместителей директоров по УВР ОО «Проектирование урока в современной образовательной среде»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ОО «Доступная среда. </w:t>
            </w:r>
          </w:p>
          <w:p w:rsidR="00151199" w:rsidRPr="00C04079" w:rsidRDefault="00151199" w:rsidP="00151199">
            <w:pPr>
              <w:spacing w:after="0" w:line="240" w:lineRule="auto"/>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работы с детьми с ограниченными возможностями здоровья»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before="100" w:beforeAutospacing="1" w:after="100" w:afterAutospacing="1" w:line="240" w:lineRule="auto"/>
              <w:ind w:right="16"/>
              <w:jc w:val="both"/>
              <w:outlineLvl w:val="0"/>
              <w:rPr>
                <w:rFonts w:ascii="Times New Roman" w:eastAsia="Times New Roman" w:hAnsi="Times New Roman" w:cs="Times New Roman"/>
                <w:kern w:val="36"/>
                <w:sz w:val="28"/>
                <w:szCs w:val="28"/>
                <w:lang w:eastAsia="ja-JP"/>
              </w:rPr>
            </w:pPr>
            <w:r w:rsidRPr="00C04079">
              <w:rPr>
                <w:rFonts w:ascii="Times New Roman" w:eastAsia="Times New Roman" w:hAnsi="Times New Roman" w:cs="Times New Roman"/>
                <w:kern w:val="36"/>
                <w:sz w:val="28"/>
                <w:szCs w:val="28"/>
                <w:lang w:eastAsia="ja-JP"/>
              </w:rPr>
              <w:t xml:space="preserve">Районный марафон педагогического опыта и мастерства «Моя педагогическая находка»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 xml:space="preserve">Методическое событие для заместителей директоров по УВР, педагогов ОО «Педагогический круиз»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ВР ОО «Организация внеурочной деятельности в ОУ с учетом требований ФГОС»</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педагогов ОО «Панорама методических идей «Чтобы детям было интересно…»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w:t>
            </w:r>
            <w:r w:rsidRPr="00C04079">
              <w:rPr>
                <w:rFonts w:ascii="Times New Roman" w:eastAsia="Calibri" w:hAnsi="Times New Roman" w:cs="Times New Roman"/>
                <w:sz w:val="28"/>
                <w:szCs w:val="28"/>
                <w:lang w:eastAsia="ja-JP"/>
              </w:rPr>
              <w:t>. Заседания советов, организационных комитетов, штабов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Times New Roman" w:hAnsi="Times New Roman" w:cs="Times New Roman"/>
                <w:sz w:val="28"/>
                <w:szCs w:val="28"/>
                <w:lang w:eastAsia="ja-JP"/>
              </w:rPr>
              <w:t xml:space="preserve">Заседание Координационного Совета муниципальной </w:t>
            </w:r>
            <w:r w:rsidRPr="00C04079">
              <w:rPr>
                <w:rFonts w:ascii="Times New Roman" w:eastAsia="Times New Roman" w:hAnsi="Times New Roman" w:cs="Times New Roman"/>
                <w:sz w:val="28"/>
                <w:szCs w:val="28"/>
                <w:lang w:eastAsia="ja-JP"/>
              </w:rPr>
              <w:lastRenderedPageBreak/>
              <w:t>психолого-педагогической службы муниципального района имени Лазо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раз в квартал</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Заседания Совета по организации отдыха, оздоровления и занятости детей в муниципальном районе имени Лазо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раз в полугодие</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Заседание муниципального Совета по вопросам образования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 необходимости</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Заседание комиссии по всеобучу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w:t>
            </w:r>
            <w:r w:rsidRPr="00C04079">
              <w:rPr>
                <w:rFonts w:ascii="Times New Roman" w:eastAsia="Calibri" w:hAnsi="Times New Roman" w:cs="Times New Roman"/>
                <w:sz w:val="28"/>
                <w:szCs w:val="28"/>
                <w:lang w:eastAsia="ja-JP"/>
              </w:rPr>
              <w:t>. Организация контроля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autoSpaceDE w:val="0"/>
              <w:autoSpaceDN w:val="0"/>
              <w:adjustRightInd w:val="0"/>
              <w:snapToGrid w:val="0"/>
              <w:spacing w:after="0" w:line="240" w:lineRule="auto"/>
              <w:jc w:val="both"/>
              <w:rPr>
                <w:rFonts w:ascii="Times New Roman" w:eastAsia="Calibri" w:hAnsi="Times New Roman" w:cs="Times New Roman"/>
                <w:sz w:val="28"/>
                <w:szCs w:val="28"/>
                <w:lang w:val="x-none" w:eastAsia="ja-JP"/>
              </w:rPr>
            </w:pPr>
            <w:r w:rsidRPr="00C04079">
              <w:rPr>
                <w:rFonts w:ascii="Times New Roman" w:eastAsia="Calibri" w:hAnsi="Times New Roman" w:cs="Times New Roman"/>
                <w:sz w:val="28"/>
                <w:szCs w:val="28"/>
                <w:lang w:val="x-none" w:eastAsia="ja-JP"/>
              </w:rPr>
              <w:t>Контроль   прохождения курсовой и профессиональной переподготовки  педагогических работников и руководителей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Динкина</w:t>
            </w:r>
            <w:proofErr w:type="spellEnd"/>
            <w:r w:rsidRPr="00C04079">
              <w:rPr>
                <w:rFonts w:ascii="Times New Roman" w:eastAsia="Calibri" w:hAnsi="Times New Roman" w:cs="Times New Roman"/>
                <w:sz w:val="28"/>
                <w:szCs w:val="28"/>
                <w:lang w:eastAsia="ja-JP"/>
              </w:rPr>
              <w:t xml:space="preserve"> Е.В.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каникулярный период</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организацией каникулярного отдыха обучающихся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декабрь</w:t>
            </w:r>
          </w:p>
        </w:tc>
        <w:tc>
          <w:tcPr>
            <w:tcW w:w="3951" w:type="dxa"/>
            <w:shd w:val="clear" w:color="auto" w:fill="auto"/>
          </w:tcPr>
          <w:p w:rsidR="00151199" w:rsidRPr="00C04079" w:rsidRDefault="00151199" w:rsidP="00203958">
            <w:pPr>
              <w:autoSpaceDE w:val="0"/>
              <w:autoSpaceDN w:val="0"/>
              <w:adjustRightInd w:val="0"/>
              <w:snapToGrid w:val="0"/>
              <w:spacing w:after="0" w:line="240" w:lineRule="exact"/>
              <w:jc w:val="both"/>
              <w:rPr>
                <w:rFonts w:ascii="Times New Roman" w:eastAsia="Calibri" w:hAnsi="Times New Roman" w:cs="Times New Roman"/>
                <w:sz w:val="28"/>
                <w:szCs w:val="28"/>
                <w:lang w:val="x-none" w:eastAsia="ru-RU"/>
              </w:rPr>
            </w:pPr>
            <w:r w:rsidRPr="00C04079">
              <w:rPr>
                <w:rFonts w:ascii="Times New Roman" w:eastAsia="Calibri" w:hAnsi="Times New Roman" w:cs="Times New Roman"/>
                <w:sz w:val="28"/>
                <w:szCs w:val="28"/>
                <w:lang w:eastAsia="ru-RU"/>
              </w:rPr>
              <w:t>Анализ деятельности ОО за 202</w:t>
            </w:r>
            <w:r w:rsidR="00203958" w:rsidRPr="00C04079">
              <w:rPr>
                <w:rFonts w:ascii="Times New Roman" w:eastAsia="Calibri" w:hAnsi="Times New Roman" w:cs="Times New Roman"/>
                <w:sz w:val="28"/>
                <w:szCs w:val="28"/>
                <w:lang w:eastAsia="ru-RU"/>
              </w:rPr>
              <w:t>1</w:t>
            </w:r>
            <w:r w:rsidRPr="00C04079">
              <w:rPr>
                <w:rFonts w:ascii="Times New Roman" w:eastAsia="Calibri" w:hAnsi="Times New Roman" w:cs="Times New Roman"/>
                <w:sz w:val="28"/>
                <w:szCs w:val="28"/>
                <w:lang w:eastAsia="ru-RU"/>
              </w:rPr>
              <w:t xml:space="preserve"> год, составление плана ремонтных работ на 202</w:t>
            </w:r>
            <w:r w:rsidR="00203958" w:rsidRPr="00C04079">
              <w:rPr>
                <w:rFonts w:ascii="Times New Roman" w:eastAsia="Calibri" w:hAnsi="Times New Roman" w:cs="Times New Roman"/>
                <w:sz w:val="28"/>
                <w:szCs w:val="28"/>
                <w:lang w:eastAsia="ru-RU"/>
              </w:rPr>
              <w:t>2</w:t>
            </w:r>
            <w:r w:rsidRPr="00C04079">
              <w:rPr>
                <w:rFonts w:ascii="Times New Roman" w:eastAsia="Calibri" w:hAnsi="Times New Roman" w:cs="Times New Roman"/>
                <w:sz w:val="28"/>
                <w:szCs w:val="28"/>
                <w:lang w:eastAsia="ru-RU"/>
              </w:rPr>
              <w:t xml:space="preserve">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Васильев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комплектования детьми МБДОУ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Times New Roman" w:hAnsi="Times New Roman" w:cs="Times New Roman"/>
                <w:sz w:val="28"/>
                <w:szCs w:val="28"/>
                <w:lang w:eastAsia="ja-JP"/>
              </w:rPr>
              <w:t>Изучение системы работы общеобразовательный организаций по вопросу: «Обеспечение качества индивидуального обучения на дому детей-инвалидов и детей с ОВЗ»</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Calibri"/>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эффективного расходования бюджетных средств, выделенных по отрасли «Образование» на 2021 год, в соответствии с их целевым назначением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Абдулин О.М.</w:t>
            </w:r>
            <w:r w:rsidRPr="00C04079">
              <w:rPr>
                <w:rFonts w:ascii="Times New Roman" w:eastAsia="Calibri" w:hAnsi="Times New Roman" w:cs="Times New Roman"/>
                <w:sz w:val="28"/>
                <w:szCs w:val="28"/>
                <w:lang w:eastAsia="ru-RU"/>
              </w:rPr>
              <w:br/>
              <w:t>Наумова И.Г.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4"/>
                <w:szCs w:val="24"/>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выполнения требований:</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СанПиН 2.4.5.2409-08 «Санитарно-</w:t>
            </w:r>
            <w:r w:rsidRPr="00C04079">
              <w:rPr>
                <w:rFonts w:ascii="Times New Roman" w:eastAsia="Calibri" w:hAnsi="Times New Roman" w:cs="Times New Roman"/>
                <w:sz w:val="28"/>
                <w:szCs w:val="28"/>
                <w:lang w:eastAsia="ja-JP"/>
              </w:rPr>
              <w:lastRenderedPageBreak/>
              <w:t xml:space="preserve">эпидемиологические требования к организации питания обучающихся в общеобразовательных учреждениях»; </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lastRenderedPageBreak/>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val="en-US" w:eastAsia="ru-RU"/>
              </w:rPr>
              <w:t>I</w:t>
            </w:r>
            <w:r w:rsidRPr="00C04079">
              <w:rPr>
                <w:rFonts w:ascii="Times New Roman" w:eastAsia="Calibri" w:hAnsi="Times New Roman" w:cs="Times New Roman"/>
                <w:sz w:val="28"/>
                <w:szCs w:val="28"/>
                <w:lang w:eastAsia="ru-RU"/>
              </w:rPr>
              <w:t xml:space="preserve"> полугодие 2021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деятельности руководителей ОО в части подготовки, проведения и опубликования материалов самообследования ОО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ежеквартально</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Мониторинг сайтов</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образовательных учреждений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ru-RU"/>
              </w:rPr>
              <w:t>Димова</w:t>
            </w:r>
            <w:proofErr w:type="spellEnd"/>
            <w:r w:rsidRPr="00C04079">
              <w:rPr>
                <w:rFonts w:ascii="Times New Roman" w:eastAsia="Calibri" w:hAnsi="Times New Roman" w:cs="Times New Roman"/>
                <w:sz w:val="28"/>
                <w:szCs w:val="28"/>
                <w:lang w:eastAsia="ru-RU"/>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формирования планов финансово-хозяйственной деятельности ОО на 2021 год, финансового обеспечения муниципальных заданий ОО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Наумова И.Г.</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Баранова О.Н.</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Ильюшина Н.Е.</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апрель-май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деятельности руководителей ОО по обеспечению прохождения работниками летних оздоровительных организаций   медицинских осмотров к началу летней оздоровительной кампании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еженедельно</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lang w:eastAsia="ja-JP"/>
              </w:rPr>
            </w:pPr>
            <w:r w:rsidRPr="00C04079">
              <w:rPr>
                <w:rFonts w:ascii="Times New Roman" w:eastAsia="Calibri" w:hAnsi="Times New Roman" w:cs="Times New Roman"/>
                <w:sz w:val="28"/>
                <w:lang w:eastAsia="ja-JP"/>
              </w:rPr>
              <w:t>Мониторинг выполнения целевых показателей в АИС «</w:t>
            </w:r>
            <w:proofErr w:type="spellStart"/>
            <w:r w:rsidRPr="00C04079">
              <w:rPr>
                <w:rFonts w:ascii="Times New Roman" w:eastAsia="Calibri" w:hAnsi="Times New Roman" w:cs="Times New Roman"/>
                <w:sz w:val="28"/>
                <w:lang w:eastAsia="ja-JP"/>
              </w:rPr>
              <w:t>Дневник.ру</w:t>
            </w:r>
            <w:proofErr w:type="spellEnd"/>
            <w:r w:rsidRPr="00C04079">
              <w:rPr>
                <w:rFonts w:ascii="Times New Roman" w:eastAsia="Calibri" w:hAnsi="Times New Roman" w:cs="Times New Roman"/>
                <w:sz w:val="28"/>
                <w:lang w:eastAsia="ja-JP"/>
              </w:rPr>
              <w:t>»</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май-июнь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выполнения требований СанПиН 2.4.4.2599-10 «Гигиенические требования к устройству, содержанию и организации режима в оздоровительных организациях с дневным пребыванием детей в период </w:t>
            </w:r>
            <w:r w:rsidRPr="00C04079">
              <w:rPr>
                <w:rFonts w:ascii="Times New Roman" w:eastAsia="Calibri" w:hAnsi="Times New Roman" w:cs="Times New Roman"/>
                <w:sz w:val="28"/>
                <w:szCs w:val="28"/>
                <w:lang w:eastAsia="ru-RU"/>
              </w:rPr>
              <w:lastRenderedPageBreak/>
              <w:t>каникул»</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июль-август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хода подготовки общеобразовательных организаций к </w:t>
            </w:r>
            <w:r w:rsidRPr="00C04079">
              <w:rPr>
                <w:rFonts w:ascii="Times New Roman" w:eastAsia="Calibri" w:hAnsi="Times New Roman" w:cs="Times New Roman"/>
                <w:sz w:val="28"/>
                <w:szCs w:val="28"/>
                <w:lang w:eastAsia="ja-JP"/>
              </w:rPr>
              <w:t>2021/2022 учебному году (разработка основной образовательной программы, учебных планов, планов работы)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деятельности общеобразовательных организаций при комплектовании общеобразовательных и коррекционных классов и обеспечения организации образовательного процесса в одну смену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май, 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проведения в ОО мероприятий, посвященных последнему звонку,  выпускных вечеров, выпускных мероприятий в МБДОУ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r w:rsidRPr="00C04079">
              <w:rPr>
                <w:rFonts w:ascii="Times New Roman" w:eastAsia="Calibri" w:hAnsi="Times New Roman" w:cs="Times New Roman"/>
                <w:sz w:val="28"/>
                <w:szCs w:val="28"/>
                <w:lang w:eastAsia="ru-RU"/>
              </w:rPr>
              <w:t xml:space="preserve">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исполнением целевых показателей проекта «Успех каждого ребенка»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pacing w:after="0" w:line="240" w:lineRule="auto"/>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май – август, 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соблюдения руководителями ОО трудового законодательства Российской Федерации в части предоставления отпусков работникам</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Сотникова В.Г.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июнь –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хода проведения районных акций «Помоги собраться в школу», «Гарантии права на общее образование – каждому подростку»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ru-RU"/>
              </w:rPr>
              <w:t>Азон</w:t>
            </w:r>
            <w:proofErr w:type="spellEnd"/>
            <w:r w:rsidRPr="00C04079">
              <w:rPr>
                <w:rFonts w:ascii="Times New Roman" w:eastAsia="Calibri" w:hAnsi="Times New Roman" w:cs="Times New Roman"/>
                <w:sz w:val="28"/>
                <w:szCs w:val="28"/>
                <w:lang w:eastAsia="ru-RU"/>
              </w:rPr>
              <w:t xml:space="preserve"> С.А.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сентябрь-октябрь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организацией заготовки сельхозпродукции образовательными организациями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Контроль организации наставничества в ОО, работы по адаптации молодых </w:t>
            </w:r>
            <w:r w:rsidRPr="00C04079">
              <w:rPr>
                <w:rFonts w:ascii="Times New Roman" w:eastAsia="Calibri" w:hAnsi="Times New Roman" w:cs="Times New Roman"/>
                <w:sz w:val="28"/>
                <w:szCs w:val="28"/>
                <w:lang w:eastAsia="ja-JP"/>
              </w:rPr>
              <w:lastRenderedPageBreak/>
              <w:t>специалистов</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Динкина</w:t>
            </w:r>
            <w:proofErr w:type="spellEnd"/>
            <w:r w:rsidRPr="00C04079">
              <w:rPr>
                <w:rFonts w:ascii="Times New Roman" w:eastAsia="Calibri" w:hAnsi="Times New Roman" w:cs="Times New Roman"/>
                <w:sz w:val="28"/>
                <w:szCs w:val="28"/>
                <w:lang w:eastAsia="ja-JP"/>
              </w:rPr>
              <w:t xml:space="preserve"> Е.В.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ежеквартально, 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контроля за выполнением муниципального задания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r w:rsidRPr="00C04079">
              <w:rPr>
                <w:rFonts w:ascii="Times New Roman" w:eastAsia="Calibri" w:hAnsi="Times New Roman" w:cs="Times New Roman"/>
                <w:sz w:val="28"/>
                <w:szCs w:val="28"/>
                <w:lang w:eastAsia="ja-JP"/>
              </w:rPr>
              <w:b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организации и проведения в ОО новогодних утренников и вечеров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proofErr w:type="spellStart"/>
            <w:r w:rsidRPr="00C04079">
              <w:rPr>
                <w:rFonts w:ascii="Times New Roman" w:eastAsia="Calibri" w:hAnsi="Times New Roman" w:cs="Times New Roman"/>
                <w:sz w:val="28"/>
                <w:szCs w:val="28"/>
                <w:lang w:eastAsia="ru-RU"/>
              </w:rPr>
              <w:t>Гамануха</w:t>
            </w:r>
            <w:proofErr w:type="spellEnd"/>
            <w:r w:rsidRPr="00C04079">
              <w:rPr>
                <w:rFonts w:ascii="Times New Roman" w:eastAsia="Calibri" w:hAnsi="Times New Roman" w:cs="Times New Roman"/>
                <w:sz w:val="28"/>
                <w:szCs w:val="28"/>
                <w:lang w:eastAsia="ru-RU"/>
              </w:rPr>
              <w:t xml:space="preserve"> К.С. Данилова Е.С.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VII</w:t>
            </w:r>
            <w:r w:rsidRPr="00C04079">
              <w:rPr>
                <w:rFonts w:ascii="Times New Roman" w:eastAsia="Calibri" w:hAnsi="Times New Roman" w:cs="Times New Roman"/>
                <w:sz w:val="28"/>
                <w:szCs w:val="28"/>
                <w:lang w:eastAsia="ja-JP"/>
              </w:rPr>
              <w:t>. Общие мероприятия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по отдельному плану</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Организация работы «Школы молодого педагога»</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Районная акция «Зеленая весна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Неделя безопасности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по подготовке и своевременному направлению документов на награждение отраслевыми и правительственными наградами</w:t>
            </w:r>
          </w:p>
        </w:tc>
        <w:tc>
          <w:tcPr>
            <w:tcW w:w="2569" w:type="dxa"/>
            <w:shd w:val="clear" w:color="auto" w:fill="auto"/>
          </w:tcPr>
          <w:p w:rsidR="00151199" w:rsidRPr="00C04079" w:rsidRDefault="00151199" w:rsidP="00151199">
            <w:pPr>
              <w:spacing w:after="0" w:line="240" w:lineRule="auto"/>
              <w:rPr>
                <w:rFonts w:ascii="Calibri" w:eastAsia="Calibri" w:hAnsi="Calibri" w:cs="Calibri"/>
                <w:lang w:eastAsia="ja-JP"/>
              </w:rPr>
            </w:pPr>
            <w:proofErr w:type="spellStart"/>
            <w:r w:rsidRPr="00C04079">
              <w:rPr>
                <w:rFonts w:ascii="Times New Roman" w:eastAsia="Calibri" w:hAnsi="Times New Roman" w:cs="Times New Roman"/>
                <w:sz w:val="28"/>
                <w:szCs w:val="28"/>
                <w:lang w:eastAsia="ru-RU"/>
              </w:rPr>
              <w:t>Динкина</w:t>
            </w:r>
            <w:proofErr w:type="spellEnd"/>
            <w:r w:rsidRPr="00C04079">
              <w:rPr>
                <w:rFonts w:ascii="Times New Roman" w:eastAsia="Calibri" w:hAnsi="Times New Roman" w:cs="Times New Roman"/>
                <w:sz w:val="28"/>
                <w:szCs w:val="28"/>
                <w:lang w:eastAsia="ru-RU"/>
              </w:rPr>
              <w:t xml:space="preserve"> Е.В.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по реализации проектов, запланированных по отрасли «Образование» на 2021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Черепанов Д.Г. </w:t>
            </w:r>
            <w:proofErr w:type="spellStart"/>
            <w:r w:rsidRPr="00C04079">
              <w:rPr>
                <w:rFonts w:ascii="Times New Roman" w:eastAsia="Calibri" w:hAnsi="Times New Roman" w:cs="Times New Roman"/>
                <w:sz w:val="28"/>
                <w:szCs w:val="28"/>
                <w:lang w:eastAsia="ru-RU"/>
              </w:rPr>
              <w:t>Азон</w:t>
            </w:r>
            <w:proofErr w:type="spellEnd"/>
            <w:r w:rsidRPr="00C04079">
              <w:rPr>
                <w:rFonts w:ascii="Times New Roman" w:eastAsia="Calibri" w:hAnsi="Times New Roman" w:cs="Times New Roman"/>
                <w:sz w:val="28"/>
                <w:szCs w:val="28"/>
                <w:lang w:eastAsia="ru-RU"/>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Матушкина Е.Г. </w:t>
            </w:r>
            <w:r w:rsidRPr="00C04079">
              <w:rPr>
                <w:rFonts w:ascii="Times New Roman" w:eastAsia="Calibri" w:hAnsi="Times New Roman" w:cs="Times New Roman"/>
                <w:sz w:val="28"/>
                <w:szCs w:val="28"/>
                <w:lang w:eastAsia="ru-RU"/>
              </w:rPr>
              <w:b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согласно графику проведения мониторинговых исследований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Организация проведения мониторинговых исследований в рамках регионального мониторинга в 2021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Борисова Л.А.</w:t>
            </w:r>
            <w:r w:rsidRPr="00C04079">
              <w:rPr>
                <w:rFonts w:ascii="Times New Roman" w:eastAsia="Calibri" w:hAnsi="Times New Roman" w:cs="Calibri"/>
                <w:sz w:val="28"/>
                <w:szCs w:val="28"/>
                <w:lang w:eastAsia="ru-RU"/>
              </w:rPr>
              <w:br/>
            </w:r>
            <w:proofErr w:type="spellStart"/>
            <w:r w:rsidRPr="00C04079">
              <w:rPr>
                <w:rFonts w:ascii="Times New Roman" w:eastAsia="Calibri" w:hAnsi="Times New Roman" w:cs="Calibri"/>
                <w:sz w:val="28"/>
                <w:szCs w:val="28"/>
                <w:lang w:eastAsia="ru-RU"/>
              </w:rPr>
              <w:t>Азон</w:t>
            </w:r>
            <w:proofErr w:type="spellEnd"/>
            <w:r w:rsidRPr="00C04079">
              <w:rPr>
                <w:rFonts w:ascii="Times New Roman" w:eastAsia="Calibri" w:hAnsi="Times New Roman" w:cs="Calibri"/>
                <w:sz w:val="28"/>
                <w:szCs w:val="28"/>
                <w:lang w:eastAsia="ru-RU"/>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Организация и проведение ТПМПК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Егошина Г.И.</w:t>
            </w:r>
          </w:p>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районных методических объединений учителей-предметников, педагогов-психологов, учителей-логопедов, учителей-дефектологов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январь-февраль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Работа с руководителями ОО по формированию заказа на учебники на 2021/2022 учебный год в соответствии с федеральным перечнем рекомендуемых учебников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деятельности  ОО по внесению сведений об участниках ГИА в региональную информационную систему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ru-RU"/>
              </w:rPr>
              <w:t>Азон</w:t>
            </w:r>
            <w:proofErr w:type="spellEnd"/>
            <w:r w:rsidRPr="00C04079">
              <w:rPr>
                <w:rFonts w:ascii="Times New Roman" w:eastAsia="Calibri" w:hAnsi="Times New Roman" w:cs="Times New Roman"/>
                <w:sz w:val="28"/>
                <w:szCs w:val="28"/>
                <w:lang w:eastAsia="ru-RU"/>
              </w:rPr>
              <w:t xml:space="preserve"> С.А. Васильченко О.Ю.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lang w:eastAsia="ja-JP"/>
              </w:rPr>
            </w:pPr>
            <w:r w:rsidRPr="00C04079">
              <w:rPr>
                <w:rFonts w:ascii="Times New Roman" w:eastAsia="Calibri" w:hAnsi="Times New Roman" w:cs="Times New Roman"/>
                <w:sz w:val="28"/>
                <w:lang w:eastAsia="ja-JP"/>
              </w:rPr>
              <w:t>март-апрель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Заключение муниципальных контрактов на закупку и поставку учебников и учебных пособий  с издательствами и книготоргующими организациями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апрель, октябрь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Месячник по благоустройству территории ОО</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Васильев К.С.</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Наумова И.Г.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 xml:space="preserve">Приемка оздоровительных лагерей при ОО к началу работы в летний каникулярный период </w:t>
            </w:r>
          </w:p>
        </w:tc>
        <w:tc>
          <w:tcPr>
            <w:tcW w:w="2569" w:type="dxa"/>
            <w:shd w:val="clear" w:color="auto" w:fill="auto"/>
          </w:tcPr>
          <w:p w:rsidR="00151199" w:rsidRPr="00C04079" w:rsidRDefault="00151199" w:rsidP="00151199">
            <w:pPr>
              <w:suppressAutoHyphens/>
              <w:spacing w:after="0" w:line="240" w:lineRule="auto"/>
              <w:jc w:val="both"/>
              <w:rPr>
                <w:rFonts w:ascii="Calibri" w:eastAsia="Calibri" w:hAnsi="Calibri" w:cs="Calibri"/>
                <w:lang w:eastAsia="ar-SA"/>
              </w:rPr>
            </w:pPr>
            <w:proofErr w:type="spellStart"/>
            <w:r w:rsidRPr="00C04079">
              <w:rPr>
                <w:rFonts w:ascii="Times New Roman" w:eastAsia="Calibri" w:hAnsi="Times New Roman" w:cs="Times New Roman"/>
                <w:sz w:val="28"/>
                <w:szCs w:val="28"/>
                <w:lang w:eastAsia="ar-SA"/>
              </w:rPr>
              <w:t>Гамануха</w:t>
            </w:r>
            <w:proofErr w:type="spellEnd"/>
            <w:r w:rsidRPr="00C04079">
              <w:rPr>
                <w:rFonts w:ascii="Times New Roman" w:eastAsia="Calibri" w:hAnsi="Times New Roman" w:cs="Times New Roman"/>
                <w:sz w:val="28"/>
                <w:szCs w:val="28"/>
                <w:lang w:eastAsia="ar-SA"/>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май-июль, сентябрь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Организация государственной итоговой аттестации выпускников 9, 11(12) классов</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Азон</w:t>
            </w:r>
            <w:proofErr w:type="spellEnd"/>
            <w:r w:rsidRPr="00C04079">
              <w:rPr>
                <w:rFonts w:ascii="Times New Roman" w:eastAsia="Calibri" w:hAnsi="Times New Roman" w:cs="Times New Roman"/>
                <w:sz w:val="28"/>
                <w:szCs w:val="28"/>
                <w:lang w:eastAsia="ar-SA"/>
              </w:rPr>
              <w:t xml:space="preserve"> С.А.</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июль-август</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Приемка образовательных организаций муниципального района к новому 2021/2022 учебному году</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Васильев К.С.</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Азон</w:t>
            </w:r>
            <w:proofErr w:type="spellEnd"/>
            <w:r w:rsidRPr="00C04079">
              <w:rPr>
                <w:rFonts w:ascii="Times New Roman" w:eastAsia="Calibri" w:hAnsi="Times New Roman" w:cs="Times New Roman"/>
                <w:sz w:val="28"/>
                <w:szCs w:val="28"/>
                <w:lang w:eastAsia="ar-SA"/>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август-сентябрь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Формирование, утверждение  списков учащихся на 2021/2022 </w:t>
            </w:r>
            <w:proofErr w:type="gramStart"/>
            <w:r w:rsidRPr="00C04079">
              <w:rPr>
                <w:rFonts w:ascii="Times New Roman" w:eastAsia="Calibri" w:hAnsi="Times New Roman" w:cs="Times New Roman"/>
                <w:sz w:val="28"/>
                <w:szCs w:val="28"/>
                <w:lang w:eastAsia="ru-RU"/>
              </w:rPr>
              <w:t>учебный</w:t>
            </w:r>
            <w:proofErr w:type="gramEnd"/>
            <w:r w:rsidRPr="00C04079">
              <w:rPr>
                <w:rFonts w:ascii="Times New Roman" w:eastAsia="Calibri" w:hAnsi="Times New Roman" w:cs="Times New Roman"/>
                <w:sz w:val="28"/>
                <w:szCs w:val="28"/>
                <w:lang w:eastAsia="ru-RU"/>
              </w:rPr>
              <w:t xml:space="preserve"> год на получение льготного питания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собеседования с руководителями ОО по итогам работы в 2020/2021 учебном году и задачам на 2021/2022 учебный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специалисты Управления образования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Организация собеседования с руководителями дошкольных образовательных организаций, учреждений дополнительного образования об итогах работы за 2021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 xml:space="preserve">Данилова Е.С. </w:t>
            </w:r>
          </w:p>
          <w:p w:rsidR="00151199" w:rsidRPr="00C04079" w:rsidRDefault="00151199" w:rsidP="00151199">
            <w:pPr>
              <w:spacing w:after="0" w:line="240" w:lineRule="auto"/>
              <w:rPr>
                <w:rFonts w:ascii="Times New Roman" w:eastAsia="Calibri" w:hAnsi="Times New Roman" w:cs="Calibri"/>
                <w:sz w:val="28"/>
                <w:szCs w:val="28"/>
                <w:lang w:eastAsia="ru-RU"/>
              </w:rPr>
            </w:pPr>
            <w:proofErr w:type="spellStart"/>
            <w:r w:rsidRPr="00C04079">
              <w:rPr>
                <w:rFonts w:ascii="Times New Roman" w:eastAsia="Calibri" w:hAnsi="Times New Roman" w:cs="Calibri"/>
                <w:sz w:val="28"/>
                <w:szCs w:val="28"/>
                <w:lang w:eastAsia="ru-RU"/>
              </w:rPr>
              <w:t>Гамануха</w:t>
            </w:r>
            <w:proofErr w:type="spellEnd"/>
            <w:r w:rsidRPr="00C04079">
              <w:rPr>
                <w:rFonts w:ascii="Times New Roman" w:eastAsia="Calibri" w:hAnsi="Times New Roman" w:cs="Calibri"/>
                <w:sz w:val="28"/>
                <w:szCs w:val="28"/>
                <w:lang w:eastAsia="ru-RU"/>
              </w:rPr>
              <w:t xml:space="preserve"> К.С. </w:t>
            </w:r>
            <w:proofErr w:type="spellStart"/>
            <w:r w:rsidRPr="00C04079">
              <w:rPr>
                <w:rFonts w:ascii="Times New Roman" w:eastAsia="Calibri" w:hAnsi="Times New Roman" w:cs="Calibri"/>
                <w:sz w:val="28"/>
                <w:szCs w:val="28"/>
                <w:lang w:eastAsia="ru-RU"/>
              </w:rPr>
              <w:t>Динкина</w:t>
            </w:r>
            <w:proofErr w:type="spellEnd"/>
            <w:r w:rsidRPr="00C04079">
              <w:rPr>
                <w:rFonts w:ascii="Times New Roman" w:eastAsia="Calibri" w:hAnsi="Times New Roman" w:cs="Calibri"/>
                <w:sz w:val="28"/>
                <w:szCs w:val="28"/>
                <w:lang w:eastAsia="ru-RU"/>
              </w:rPr>
              <w:t xml:space="preserve"> Е.В.</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Конкурсы образовательных организаций</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на лучшую организацию питания школьников</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Очно-заочный конкурс  </w:t>
            </w:r>
            <w:r w:rsidRPr="00C04079">
              <w:rPr>
                <w:rFonts w:ascii="Times New Roman" w:eastAsia="Calibri" w:hAnsi="Times New Roman" w:cs="Times New Roman"/>
                <w:sz w:val="28"/>
                <w:szCs w:val="28"/>
                <w:lang w:eastAsia="ja-JP"/>
              </w:rPr>
              <w:lastRenderedPageBreak/>
              <w:t>«Воспитатель года – 2021»; «Учитель года – 2021»</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страниц сайтов образовательных организаций, посвящённый 76-й годовщине Победы в ВОВ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на лучшую АДООП</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Районный фестиваль – конкурс художественного творчества детей дошкольного возраста «Звезды на ладошках»</w:t>
            </w:r>
          </w:p>
        </w:tc>
        <w:tc>
          <w:tcPr>
            <w:tcW w:w="2569" w:type="dxa"/>
            <w:shd w:val="clear" w:color="auto" w:fill="auto"/>
          </w:tcPr>
          <w:p w:rsidR="00151199" w:rsidRPr="00C04079" w:rsidRDefault="00151199" w:rsidP="00151199">
            <w:pPr>
              <w:suppressAutoHyphens/>
              <w:spacing w:after="0" w:line="240" w:lineRule="auto"/>
              <w:jc w:val="both"/>
              <w:rPr>
                <w:rFonts w:ascii="Calibri" w:eastAsia="Calibri" w:hAnsi="Calibri" w:cs="Calibri"/>
                <w:lang w:eastAsia="ar-SA"/>
              </w:rPr>
            </w:pPr>
            <w:r w:rsidRPr="00C04079">
              <w:rPr>
                <w:rFonts w:ascii="Times New Roman" w:eastAsia="Calibri" w:hAnsi="Times New Roman" w:cs="Times New Roman"/>
                <w:sz w:val="28"/>
                <w:szCs w:val="28"/>
                <w:lang w:eastAsia="ar-SA"/>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август-сентябрь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программ и методических разработок каникулярного отдыха детей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летних профильных объединений «Лето ярких идей!»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Смотр-конкурс на лучшее оформление образовательной организации «Новый год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Праздничные мероприятия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Прием главой муниципального района победителей и призеров краевого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Мероприятия, посвященные Дню Победы</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Вручение премии главы муниципального района отличникам учебы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Праздничные мероприятия, посвященные последнему школьному звонку для выпускников 9-х, 11-х классов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защиты детей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Проведение выпускных вечеров в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Праздничные мероприятия, посвященные Дню знаний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Торжественное мероприятие, посвященное Международному дню учителя и Дню дошкольного работника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матери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Конституции Российской Федерации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Героев Отечества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Прием начальником Управления образования  победителей муниципального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Мероприятия с учащимися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полного освобождения Ленинграда от фашистской блокады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«Рождественские встречи»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Участие в региональном этапе Всероссийской олимпиады школьников</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Азон</w:t>
            </w:r>
            <w:proofErr w:type="spellEnd"/>
            <w:r w:rsidRPr="00C04079">
              <w:rPr>
                <w:rFonts w:ascii="Times New Roman" w:eastAsia="Calibri" w:hAnsi="Times New Roman" w:cs="Times New Roman"/>
                <w:sz w:val="28"/>
                <w:szCs w:val="28"/>
                <w:lang w:eastAsia="ar-SA"/>
              </w:rPr>
              <w:t xml:space="preserve"> С.А.</w:t>
            </w:r>
          </w:p>
          <w:p w:rsidR="00151199" w:rsidRPr="00C04079" w:rsidRDefault="00151199" w:rsidP="00151199">
            <w:pPr>
              <w:suppressAutoHyphens/>
              <w:spacing w:after="0" w:line="240" w:lineRule="auto"/>
              <w:jc w:val="both"/>
              <w:rPr>
                <w:rFonts w:ascii="Calibri" w:eastAsia="Calibri" w:hAnsi="Calibri" w:cs="Calibri"/>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Муниципальный этап Всероссийского конкурса научно-технологических проектов в 2020/2021 учебном году</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Азон</w:t>
            </w:r>
            <w:proofErr w:type="spellEnd"/>
            <w:r w:rsidRPr="00C04079">
              <w:rPr>
                <w:rFonts w:ascii="Times New Roman" w:eastAsia="Calibri" w:hAnsi="Times New Roman" w:cs="Times New Roman"/>
                <w:sz w:val="28"/>
                <w:szCs w:val="28"/>
                <w:lang w:eastAsia="ar-SA"/>
              </w:rPr>
              <w:t xml:space="preserve"> С.А.</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этапе олимпиады школьников по родным языкам и национальной культуре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Мероприятия, посвященные Международному Дню родного языка</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краеведческая конференция «Мое Отечество»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Слет кадетов муниципального района имени Лазо и участников военно-патриотических клубов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 </w:t>
            </w: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детского творчества «Овация»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неделя «Музей и дети»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Муниципальный этап Всероссийского конкурса «Живая классика». Участие в краевом этапе конкурса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научно-практическая конференция учащихся «Шаг в будущее»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 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Профориентационное мероприятие «День открытых дверей»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обучающем семинаре-конкурсе «Цифровые каникулы – 2021» для педагогов и обучающихся общеобразовательных организаций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Школьный и муниципальный этап Всероссийских спортивных соревнований и игр школьников «Президентские состязания» и «Президентские спортивные игры»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профориентационный конкурс для обучающихся «Школа профессионалов»</w:t>
            </w:r>
            <w:r w:rsidRPr="00C04079">
              <w:rPr>
                <w:rFonts w:ascii="Calibri" w:eastAsia="Calibri" w:hAnsi="Calibri" w:cs="Times New Roman"/>
                <w:sz w:val="28"/>
                <w:szCs w:val="28"/>
                <w:lang w:eastAsia="ja-JP"/>
              </w:rPr>
              <w:t xml:space="preserve"> </w:t>
            </w:r>
            <w:r w:rsidRPr="00C04079">
              <w:rPr>
                <w:rFonts w:ascii="Times New Roman" w:eastAsia="Calibri" w:hAnsi="Times New Roman" w:cs="Times New Roman"/>
                <w:sz w:val="28"/>
                <w:szCs w:val="28"/>
                <w:lang w:eastAsia="ja-JP"/>
              </w:rPr>
              <w:t>(в рамках конкурса компетенции для детей с ОВЗ не входящие в   движение «</w:t>
            </w:r>
            <w:proofErr w:type="spellStart"/>
            <w:r w:rsidRPr="00C04079">
              <w:rPr>
                <w:rFonts w:ascii="Times New Roman" w:eastAsia="Calibri" w:hAnsi="Times New Roman" w:cs="Times New Roman"/>
                <w:sz w:val="28"/>
                <w:szCs w:val="28"/>
                <w:lang w:eastAsia="ja-JP"/>
              </w:rPr>
              <w:t>Абилимпикс</w:t>
            </w:r>
            <w:proofErr w:type="spellEnd"/>
            <w:r w:rsidRPr="00C04079">
              <w:rPr>
                <w:rFonts w:ascii="Times New Roman" w:eastAsia="Calibri" w:hAnsi="Times New Roman" w:cs="Times New Roman"/>
                <w:sz w:val="28"/>
                <w:szCs w:val="28"/>
                <w:lang w:eastAsia="ja-JP"/>
              </w:rPr>
              <w:t>»)</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Муниципальный этап Чемпионата «</w:t>
            </w:r>
            <w:proofErr w:type="spellStart"/>
            <w:r w:rsidRPr="00C04079">
              <w:rPr>
                <w:rFonts w:ascii="Times New Roman" w:eastAsia="Calibri" w:hAnsi="Times New Roman" w:cs="Times New Roman"/>
                <w:sz w:val="28"/>
                <w:szCs w:val="28"/>
                <w:lang w:eastAsia="ja-JP"/>
              </w:rPr>
              <w:t>Абилимпикс</w:t>
            </w:r>
            <w:proofErr w:type="spellEnd"/>
            <w:r w:rsidRPr="00C04079">
              <w:rPr>
                <w:rFonts w:ascii="Times New Roman" w:eastAsia="Calibri" w:hAnsi="Times New Roman" w:cs="Times New Roman"/>
                <w:sz w:val="28"/>
                <w:szCs w:val="28"/>
                <w:lang w:eastAsia="ja-JP"/>
              </w:rPr>
              <w:t>» (совестно с КГКУ ШИ № 9 р.п. Переяславка)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Организация и проведение </w:t>
            </w:r>
            <w:r w:rsidRPr="00C04079">
              <w:rPr>
                <w:rFonts w:ascii="Times New Roman" w:eastAsia="Calibri" w:hAnsi="Times New Roman" w:cs="Times New Roman"/>
                <w:sz w:val="28"/>
                <w:szCs w:val="28"/>
                <w:lang w:eastAsia="ja-JP"/>
              </w:rPr>
              <w:lastRenderedPageBreak/>
              <w:t xml:space="preserve">учебных сборов по основам военной службы с </w:t>
            </w:r>
            <w:proofErr w:type="gramStart"/>
            <w:r w:rsidRPr="00C04079">
              <w:rPr>
                <w:rFonts w:ascii="Times New Roman" w:eastAsia="Calibri" w:hAnsi="Times New Roman" w:cs="Times New Roman"/>
                <w:sz w:val="28"/>
                <w:szCs w:val="28"/>
                <w:lang w:eastAsia="ja-JP"/>
              </w:rPr>
              <w:t>обучающимися</w:t>
            </w:r>
            <w:proofErr w:type="gramEnd"/>
            <w:r w:rsidRPr="00C04079">
              <w:rPr>
                <w:rFonts w:ascii="Times New Roman" w:eastAsia="Calibri" w:hAnsi="Times New Roman" w:cs="Times New Roman"/>
                <w:sz w:val="28"/>
                <w:szCs w:val="28"/>
                <w:lang w:eastAsia="ja-JP"/>
              </w:rPr>
              <w:t xml:space="preserve"> 10-х классов  ОО муниципального района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слете-соревновании «Школа-безопасности»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летних профильных объединений «Лето ярких идей!»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экологический праздник-соревнование «День тигра»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ar-SA"/>
              </w:rPr>
              <w:t>Гамануха</w:t>
            </w:r>
            <w:proofErr w:type="spellEnd"/>
            <w:r w:rsidRPr="00C04079">
              <w:rPr>
                <w:rFonts w:ascii="Times New Roman" w:eastAsia="Calibri" w:hAnsi="Times New Roman" w:cs="Times New Roman"/>
                <w:sz w:val="28"/>
                <w:szCs w:val="28"/>
                <w:lang w:eastAsia="ar-SA"/>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солидарности в борьбе с терроризмом</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Гамануха</w:t>
            </w:r>
            <w:proofErr w:type="spellEnd"/>
            <w:r w:rsidRPr="00C04079">
              <w:rPr>
                <w:rFonts w:ascii="Times New Roman" w:eastAsia="Calibri" w:hAnsi="Times New Roman" w:cs="Times New Roman"/>
                <w:sz w:val="28"/>
                <w:szCs w:val="28"/>
                <w:lang w:eastAsia="ar-SA"/>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окончания Второй мировой войны</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ar-SA"/>
              </w:rPr>
              <w:t>Гамануха</w:t>
            </w:r>
            <w:proofErr w:type="spellEnd"/>
            <w:r w:rsidRPr="00C04079">
              <w:rPr>
                <w:rFonts w:ascii="Times New Roman" w:eastAsia="Calibri" w:hAnsi="Times New Roman" w:cs="Times New Roman"/>
                <w:sz w:val="28"/>
                <w:szCs w:val="28"/>
                <w:lang w:eastAsia="ar-SA"/>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сентябрь – октябрь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Мероприятия, посвященные 83 годовщине со дня образования Хабаровского края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 – 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Школьный и муниципальный этапы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 – 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Профориентационное мероприятие «Неделя без турникетов»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туристский слет, посвященный дню рождения Хабаровского края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 МБУ ДО ДООЦ «Спарта»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р.п. Переяславка (по согласованию)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Times-Roman" w:hAnsi="Times New Roman" w:cs="Times New Roman"/>
                <w:sz w:val="28"/>
                <w:szCs w:val="28"/>
                <w:lang w:eastAsia="ja-JP"/>
              </w:rPr>
            </w:pPr>
            <w:r w:rsidRPr="00C04079">
              <w:rPr>
                <w:rFonts w:ascii="Times New Roman" w:eastAsia="Times-Roman" w:hAnsi="Times New Roman" w:cs="Times New Roman"/>
                <w:sz w:val="28"/>
                <w:szCs w:val="28"/>
                <w:lang w:eastAsia="ja-JP"/>
              </w:rPr>
              <w:t>День правовой помощи детям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народного единства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Неделя психологии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матери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Конституции Российской Федерации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Новогодние утренники и </w:t>
            </w:r>
            <w:r w:rsidRPr="00C04079">
              <w:rPr>
                <w:rFonts w:ascii="Times New Roman" w:eastAsia="Calibri" w:hAnsi="Times New Roman" w:cs="Times New Roman"/>
                <w:sz w:val="28"/>
                <w:szCs w:val="28"/>
                <w:lang w:eastAsia="ja-JP"/>
              </w:rPr>
              <w:lastRenderedPageBreak/>
              <w:t>вечера в ОО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lastRenderedPageBreak/>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i/>
                <w:sz w:val="28"/>
                <w:szCs w:val="28"/>
                <w:lang w:eastAsia="ja-JP"/>
              </w:rPr>
              <w:lastRenderedPageBreak/>
              <w:t>Акции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 - 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этап краевой акции «Помогите зимующим птицам»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Районный этап Всероссийской акции «Я – гражданин России»</w:t>
            </w:r>
          </w:p>
        </w:tc>
        <w:tc>
          <w:tcPr>
            <w:tcW w:w="2569" w:type="dxa"/>
            <w:shd w:val="clear" w:color="auto" w:fill="auto"/>
          </w:tcPr>
          <w:p w:rsidR="00151199" w:rsidRPr="00C04079" w:rsidRDefault="00151199" w:rsidP="00151199">
            <w:pPr>
              <w:suppressAutoHyphens/>
              <w:spacing w:after="0" w:line="240" w:lineRule="auto"/>
              <w:rPr>
                <w:rFonts w:ascii="Times New Roman" w:eastAsia="Calibri" w:hAnsi="Times New Roman" w:cs="Times New Roman"/>
                <w:sz w:val="28"/>
                <w:szCs w:val="28"/>
                <w:lang w:eastAsia="ar-SA"/>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p w:rsidR="00151199" w:rsidRPr="00C04079" w:rsidRDefault="00151199" w:rsidP="00151199">
            <w:pPr>
              <w:suppressAutoHyphens/>
              <w:spacing w:after="0" w:line="240" w:lineRule="auto"/>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ЦРТДЮ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«Единый день сдачи ЕГЭ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vAlign w:val="center"/>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Районная акция «Зеленая весна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Мялик</w:t>
            </w:r>
            <w:proofErr w:type="spellEnd"/>
            <w:r w:rsidRPr="00C04079">
              <w:rPr>
                <w:rFonts w:ascii="Times New Roman" w:eastAsia="Calibri" w:hAnsi="Times New Roman" w:cs="Times New Roman"/>
                <w:sz w:val="28"/>
                <w:szCs w:val="28"/>
                <w:lang w:eastAsia="ja-JP"/>
              </w:rPr>
              <w:t xml:space="preserve">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«100 баллов для Победы»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 – 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«Помоги собраться в школу»</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«Гарантии права на общее образование – каждому подростку»</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 сентябрь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«Поздравь своего учителя»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«Питанию детей – общественный контроль и внимание»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 руководители ОО</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Международная акция «Географический диктант»</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Calibri" w:eastAsia="Calibri" w:hAnsi="Calibri"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«День добрых дел»</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«Стоп ВИЧ/СПИД»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VIII</w:t>
            </w:r>
            <w:r w:rsidRPr="00C04079">
              <w:rPr>
                <w:rFonts w:ascii="Times New Roman" w:eastAsia="Calibri" w:hAnsi="Times New Roman" w:cs="Times New Roman"/>
                <w:sz w:val="28"/>
                <w:szCs w:val="28"/>
                <w:lang w:eastAsia="ja-JP"/>
              </w:rPr>
              <w:t>. Информационные встречи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Георгиевка, Соколовка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Переяславка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Полетное, Бичевая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Димова</w:t>
            </w:r>
            <w:proofErr w:type="spellEnd"/>
            <w:r w:rsidRPr="00C04079">
              <w:rPr>
                <w:rFonts w:ascii="Times New Roman" w:eastAsia="Calibri" w:hAnsi="Times New Roman" w:cs="Times New Roman"/>
                <w:sz w:val="28"/>
                <w:szCs w:val="28"/>
                <w:lang w:eastAsia="ja-JP"/>
              </w:rPr>
              <w:t xml:space="preserve">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Хор</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Долми, Святогорье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Золотой,  Сукпай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Солонцовый, п. </w:t>
            </w:r>
            <w:proofErr w:type="spellStart"/>
            <w:r w:rsidRPr="00C04079">
              <w:rPr>
                <w:rFonts w:ascii="Times New Roman" w:eastAsia="Calibri" w:hAnsi="Times New Roman" w:cs="Times New Roman"/>
                <w:sz w:val="28"/>
                <w:szCs w:val="28"/>
                <w:lang w:eastAsia="ja-JP"/>
              </w:rPr>
              <w:t>Катэн</w:t>
            </w:r>
            <w:proofErr w:type="spellEnd"/>
            <w:r w:rsidRPr="00C04079">
              <w:rPr>
                <w:rFonts w:ascii="Times New Roman" w:eastAsia="Calibri" w:hAnsi="Times New Roman" w:cs="Times New Roman"/>
                <w:sz w:val="28"/>
                <w:szCs w:val="28"/>
                <w:lang w:eastAsia="ja-JP"/>
              </w:rPr>
              <w:t>,</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Гвасюги, Среднехорский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Новостройка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Сидима, Мухен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Обор, Дурмин, Сита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Могилевка, Черняево, Киинск, Гродеково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Кругликово, Екатеринославка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9747" w:type="dxa"/>
            <w:gridSpan w:val="4"/>
            <w:shd w:val="clear" w:color="auto" w:fill="auto"/>
          </w:tcPr>
          <w:p w:rsidR="00151199" w:rsidRPr="00C04079" w:rsidRDefault="00843660" w:rsidP="00151199">
            <w:pPr>
              <w:spacing w:after="0" w:line="240" w:lineRule="auto"/>
              <w:jc w:val="center"/>
              <w:rPr>
                <w:rFonts w:ascii="Times New Roman" w:eastAsia="Calibri" w:hAnsi="Times New Roman" w:cs="Times New Roman"/>
                <w:sz w:val="28"/>
                <w:szCs w:val="28"/>
                <w:lang w:eastAsia="ja-JP"/>
              </w:rPr>
            </w:pPr>
            <w:bookmarkStart w:id="17" w:name="__RefHeading___Toc472697028"/>
            <w:r w:rsidRPr="00843660">
              <w:rPr>
                <w:rFonts w:ascii="Times New Roman" w:eastAsia="Calibri" w:hAnsi="Times New Roman" w:cs="Cambria"/>
                <w:bCs/>
                <w:kern w:val="1"/>
                <w:sz w:val="28"/>
                <w:szCs w:val="28"/>
                <w:lang w:eastAsia="ar-SA"/>
              </w:rPr>
              <w:t>Прием граждан по личным вопросам начальником Управления образования</w:t>
            </w:r>
            <w:bookmarkEnd w:id="17"/>
            <w:r w:rsidRPr="00843660">
              <w:rPr>
                <w:rFonts w:ascii="Times New Roman" w:eastAsia="Calibri" w:hAnsi="Times New Roman" w:cs="Times New Roman"/>
                <w:bCs/>
                <w:sz w:val="28"/>
                <w:szCs w:val="28"/>
                <w:lang w:eastAsia="ar-SA"/>
              </w:rPr>
              <w:t xml:space="preserve">:  </w:t>
            </w:r>
            <w:r w:rsidRPr="00843660">
              <w:rPr>
                <w:rFonts w:ascii="Times New Roman" w:eastAsia="Calibri" w:hAnsi="Times New Roman" w:cs="Times New Roman"/>
                <w:bCs/>
                <w:sz w:val="28"/>
                <w:szCs w:val="28"/>
                <w:lang w:eastAsia="ar-SA"/>
              </w:rPr>
              <w:lastRenderedPageBreak/>
              <w:t>второй вторник каждого месяца</w:t>
            </w:r>
            <w:r w:rsidRPr="00843660">
              <w:rPr>
                <w:rFonts w:ascii="Times New Roman" w:eastAsia="Calibri" w:hAnsi="Times New Roman" w:cs="Times New Roman"/>
                <w:sz w:val="28"/>
                <w:szCs w:val="28"/>
                <w:lang w:eastAsia="ja-JP"/>
              </w:rPr>
              <w:t xml:space="preserve"> </w:t>
            </w:r>
          </w:p>
        </w:tc>
      </w:tr>
      <w:tr w:rsidR="00843660" w:rsidRPr="00C04079" w:rsidTr="00FD103E">
        <w:trPr>
          <w:jc w:val="center"/>
        </w:trPr>
        <w:tc>
          <w:tcPr>
            <w:tcW w:w="9747" w:type="dxa"/>
            <w:gridSpan w:val="4"/>
            <w:shd w:val="clear" w:color="auto" w:fill="auto"/>
          </w:tcPr>
          <w:p w:rsidR="00843660" w:rsidRPr="00843660" w:rsidRDefault="00843660" w:rsidP="00843660">
            <w:pPr>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lastRenderedPageBreak/>
              <w:t>IX</w:t>
            </w:r>
            <w:r w:rsidRPr="00843660">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eastAsia="ja-JP"/>
              </w:rPr>
              <w:t> Выступления в</w:t>
            </w:r>
            <w:r>
              <w:rPr>
                <w:rFonts w:ascii="Times New Roman" w:eastAsia="Calibri" w:hAnsi="Times New Roman" w:cs="Times New Roman"/>
                <w:sz w:val="28"/>
                <w:szCs w:val="28"/>
                <w:lang w:eastAsia="ja-JP"/>
              </w:rPr>
              <w:t xml:space="preserve"> средствах массовой информации </w:t>
            </w:r>
            <w:r w:rsidRPr="00C04079">
              <w:rPr>
                <w:rFonts w:ascii="Times New Roman" w:eastAsia="Calibri" w:hAnsi="Times New Roman" w:cs="Times New Roman"/>
                <w:sz w:val="28"/>
                <w:szCs w:val="28"/>
                <w:lang w:eastAsia="ja-JP"/>
              </w:rPr>
              <w:t>(газета «Наше время»)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 подготовке к проведению </w:t>
            </w:r>
            <w:r w:rsidR="007252EB" w:rsidRPr="00C04079">
              <w:rPr>
                <w:rFonts w:ascii="Times New Roman" w:eastAsia="Calibri" w:hAnsi="Times New Roman" w:cs="Times New Roman"/>
                <w:sz w:val="28"/>
                <w:szCs w:val="28"/>
                <w:lang w:eastAsia="ja-JP"/>
              </w:rPr>
              <w:t>ГИА</w:t>
            </w:r>
            <w:r w:rsidRPr="00C04079">
              <w:rPr>
                <w:rFonts w:ascii="Times New Roman" w:eastAsia="Calibri" w:hAnsi="Times New Roman" w:cs="Times New Roman"/>
                <w:sz w:val="28"/>
                <w:szCs w:val="28"/>
                <w:lang w:eastAsia="ja-JP"/>
              </w:rPr>
              <w:t xml:space="preserve"> в муниципальном районе в 2021 году. Пресс-релиз акции «Единый день сдачи ЕГЭ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Об организации летней оздоровительной кампании в </w:t>
            </w:r>
            <w:r w:rsidR="007252EB" w:rsidRPr="00C04079">
              <w:rPr>
                <w:rFonts w:ascii="Times New Roman" w:eastAsia="Calibri" w:hAnsi="Times New Roman" w:cs="Times New Roman"/>
                <w:sz w:val="28"/>
                <w:szCs w:val="28"/>
                <w:lang w:eastAsia="ja-JP"/>
              </w:rPr>
              <w:t>ОО</w:t>
            </w:r>
            <w:r w:rsidRPr="00C04079">
              <w:rPr>
                <w:rFonts w:ascii="Times New Roman" w:eastAsia="Calibri" w:hAnsi="Times New Roman" w:cs="Times New Roman"/>
                <w:sz w:val="28"/>
                <w:szCs w:val="28"/>
                <w:lang w:eastAsia="ja-JP"/>
              </w:rPr>
              <w:t xml:space="preserve">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 Всероссийской акции ВПР для родителей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Полохова</w:t>
            </w:r>
            <w:proofErr w:type="spellEnd"/>
            <w:r w:rsidRPr="00C04079">
              <w:rPr>
                <w:rFonts w:ascii="Times New Roman" w:eastAsia="Calibri" w:hAnsi="Times New Roman" w:cs="Times New Roman"/>
                <w:sz w:val="28"/>
                <w:szCs w:val="28"/>
                <w:lang w:eastAsia="ja-JP"/>
              </w:rPr>
              <w:t xml:space="preserve"> Т.В.</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школьного питания. Порядок предоставления льготного питания обучающимся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Пресс-релиз акции «100 баллов для Победы»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7 р.п. Переяславка к 55-летнему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июль</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Итоги </w:t>
            </w:r>
            <w:r w:rsidR="007252EB" w:rsidRPr="00C04079">
              <w:rPr>
                <w:rFonts w:ascii="Times New Roman" w:eastAsia="Calibri" w:hAnsi="Times New Roman" w:cs="Times New Roman"/>
                <w:sz w:val="28"/>
                <w:szCs w:val="28"/>
                <w:lang w:eastAsia="ja-JP"/>
              </w:rPr>
              <w:t>ГИА</w:t>
            </w:r>
            <w:r w:rsidRPr="00C04079">
              <w:rPr>
                <w:rFonts w:ascii="Times New Roman" w:eastAsia="Calibri" w:hAnsi="Times New Roman" w:cs="Times New Roman"/>
                <w:sz w:val="28"/>
                <w:szCs w:val="28"/>
                <w:lang w:eastAsia="ja-JP"/>
              </w:rPr>
              <w:t xml:space="preserve"> выпускников 2021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Азон</w:t>
            </w:r>
            <w:proofErr w:type="spellEnd"/>
            <w:r w:rsidRPr="00C04079">
              <w:rPr>
                <w:rFonts w:ascii="Times New Roman" w:eastAsia="Calibri" w:hAnsi="Times New Roman" w:cs="Times New Roman"/>
                <w:sz w:val="28"/>
                <w:szCs w:val="28"/>
                <w:lang w:eastAsia="ja-JP"/>
              </w:rPr>
              <w:t xml:space="preserve">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готовности образовательных организаций муниципального района к началу 2021/2022 учебного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сентябрь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 р.п. Хор к 50-летнему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11 р.п. Переяславка к 10-летнему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10 р.п. Хор к 35-летнему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возможностях организации отдыха детей в период зимних каникул 2021/2022 учебного года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roofErr w:type="spellStart"/>
            <w:r w:rsidRPr="00C04079">
              <w:rPr>
                <w:rFonts w:ascii="Times New Roman" w:eastAsia="Calibri" w:hAnsi="Times New Roman" w:cs="Times New Roman"/>
                <w:sz w:val="28"/>
                <w:szCs w:val="28"/>
                <w:lang w:eastAsia="ja-JP"/>
              </w:rPr>
              <w:t>Гамануха</w:t>
            </w:r>
            <w:proofErr w:type="spellEnd"/>
            <w:r w:rsidRPr="00C04079">
              <w:rPr>
                <w:rFonts w:ascii="Times New Roman" w:eastAsia="Calibri" w:hAnsi="Times New Roman" w:cs="Times New Roman"/>
                <w:sz w:val="28"/>
                <w:szCs w:val="28"/>
                <w:lang w:eastAsia="ja-JP"/>
              </w:rPr>
              <w:t xml:space="preserve"> К.С.</w:t>
            </w:r>
          </w:p>
        </w:tc>
      </w:tr>
      <w:tr w:rsidR="00843660" w:rsidRPr="00C04079" w:rsidTr="00376158">
        <w:trPr>
          <w:jc w:val="center"/>
        </w:trPr>
        <w:tc>
          <w:tcPr>
            <w:tcW w:w="9747" w:type="dxa"/>
            <w:gridSpan w:val="4"/>
            <w:shd w:val="clear" w:color="auto" w:fill="auto"/>
          </w:tcPr>
          <w:p w:rsidR="00843660" w:rsidRPr="00843660" w:rsidRDefault="00843660" w:rsidP="00151199">
            <w:pPr>
              <w:spacing w:after="0" w:line="240" w:lineRule="auto"/>
              <w:jc w:val="both"/>
              <w:rPr>
                <w:rFonts w:ascii="Times New Roman" w:eastAsia="Calibri" w:hAnsi="Times New Roman" w:cs="Times New Roman"/>
                <w:sz w:val="28"/>
                <w:szCs w:val="28"/>
                <w:lang w:eastAsia="ja-JP"/>
              </w:rPr>
            </w:pPr>
            <w:r w:rsidRPr="00843660">
              <w:rPr>
                <w:rFonts w:ascii="Times New Roman" w:hAnsi="Times New Roman" w:cs="Times New Roman"/>
                <w:sz w:val="28"/>
                <w:szCs w:val="28"/>
              </w:rPr>
              <w:t xml:space="preserve">Х. </w:t>
            </w:r>
            <w:r w:rsidRPr="00843660">
              <w:rPr>
                <w:rFonts w:ascii="Times New Roman" w:eastAsia="Calibri" w:hAnsi="Times New Roman" w:cs="Times New Roman"/>
                <w:sz w:val="28"/>
                <w:szCs w:val="28"/>
                <w:lang w:eastAsia="ar-SA"/>
              </w:rPr>
              <w:t xml:space="preserve">Нормативно правовое обеспечение деятельности </w:t>
            </w:r>
            <w:r w:rsidRPr="00843660">
              <w:rPr>
                <w:rFonts w:ascii="Times New Roman" w:eastAsia="Calibri" w:hAnsi="Times New Roman" w:cs="Times New Roman"/>
                <w:sz w:val="28"/>
                <w:szCs w:val="28"/>
                <w:lang w:eastAsia="ar-SA"/>
              </w:rPr>
              <w:br/>
              <w:t>отрасли «Образование»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в течение года</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Приведение нормативно-правовых актов по оплате труда в соответствие с действующим законодательством и рекомендациями  </w:t>
            </w:r>
            <w:proofErr w:type="spellStart"/>
            <w:r w:rsidRPr="00672622">
              <w:rPr>
                <w:rFonts w:ascii="Times New Roman" w:eastAsia="Calibri" w:hAnsi="Times New Roman" w:cs="Times New Roman"/>
                <w:sz w:val="28"/>
                <w:szCs w:val="28"/>
                <w:lang w:eastAsia="ar-SA"/>
              </w:rPr>
              <w:t>МОиН</w:t>
            </w:r>
            <w:proofErr w:type="spellEnd"/>
            <w:r w:rsidRPr="00672622">
              <w:rPr>
                <w:rFonts w:ascii="Times New Roman" w:eastAsia="Calibri" w:hAnsi="Times New Roman" w:cs="Times New Roman"/>
                <w:sz w:val="28"/>
                <w:szCs w:val="28"/>
                <w:lang w:eastAsia="ar-SA"/>
              </w:rPr>
              <w:t xml:space="preserve"> ХК</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Ильюшина Н.Е.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 необходимости</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Внесение изменений в отдельные нормативные правовые акты по отрасли «Образование» </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Матушкина Е.Г.</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 необходимости</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Внесение изменений в муниципальную программу «Развитие образования  муниципального района имени Лазо на 2017 – 202</w:t>
            </w:r>
            <w:r w:rsidRPr="00843660">
              <w:rPr>
                <w:rFonts w:ascii="Times New Roman" w:eastAsia="Calibri" w:hAnsi="Times New Roman" w:cs="Times New Roman"/>
                <w:sz w:val="28"/>
                <w:szCs w:val="28"/>
                <w:lang w:eastAsia="ar-SA"/>
              </w:rPr>
              <w:t>4</w:t>
            </w:r>
            <w:r w:rsidRPr="00672622">
              <w:rPr>
                <w:rFonts w:ascii="Times New Roman" w:eastAsia="Calibri" w:hAnsi="Times New Roman" w:cs="Times New Roman"/>
                <w:sz w:val="28"/>
                <w:szCs w:val="28"/>
                <w:lang w:eastAsia="ar-SA"/>
              </w:rPr>
              <w:t xml:space="preserve"> годы» (при внесении изменений в бюджет муниципального района)</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Ильюшина Н.Е.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январь</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«О закреплении территорий городских и сельских поселений муниципального района имени Лазо за образовательными организациями, подведомственными Управлению образования администрации муниципального района имени Лазо»</w:t>
            </w:r>
          </w:p>
        </w:tc>
        <w:tc>
          <w:tcPr>
            <w:tcW w:w="2569"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Матушкина Е.Г.</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январь-май</w:t>
            </w:r>
          </w:p>
        </w:tc>
        <w:tc>
          <w:tcPr>
            <w:tcW w:w="3951" w:type="dxa"/>
            <w:shd w:val="clear" w:color="auto" w:fill="auto"/>
          </w:tcPr>
          <w:p w:rsidR="00843660" w:rsidRPr="00672622" w:rsidRDefault="00843660" w:rsidP="00843660">
            <w:pPr>
              <w:tabs>
                <w:tab w:val="left" w:pos="7020"/>
              </w:tabs>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Обновление нормативно-правовой базы, регламентирующей организацию и проведение государственной итоговой аттестации учащихся по программам основного и среднего общего образования в 202</w:t>
            </w:r>
            <w:r w:rsidRPr="00843660">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 xml:space="preserve"> году</w:t>
            </w:r>
          </w:p>
        </w:tc>
        <w:tc>
          <w:tcPr>
            <w:tcW w:w="2569"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p w:rsidR="00843660" w:rsidRPr="00672622" w:rsidRDefault="00843660" w:rsidP="00843660">
            <w:pPr>
              <w:tabs>
                <w:tab w:val="left" w:pos="7020"/>
              </w:tabs>
              <w:suppressAutoHyphens/>
              <w:spacing w:after="0" w:line="240" w:lineRule="auto"/>
              <w:rPr>
                <w:rFonts w:ascii="Calibri" w:eastAsia="Calibri" w:hAnsi="Calibri" w:cs="Calibri"/>
                <w:lang w:eastAsia="ar-SA"/>
              </w:rPr>
            </w:pPr>
            <w:proofErr w:type="spellStart"/>
            <w:r w:rsidRPr="00672622">
              <w:rPr>
                <w:rFonts w:ascii="Times New Roman" w:eastAsia="Calibri" w:hAnsi="Times New Roman" w:cs="Times New Roman"/>
                <w:sz w:val="28"/>
                <w:szCs w:val="28"/>
                <w:lang w:eastAsia="ar-SA"/>
              </w:rPr>
              <w:t>Азон</w:t>
            </w:r>
            <w:proofErr w:type="spellEnd"/>
            <w:r w:rsidRPr="00672622">
              <w:rPr>
                <w:rFonts w:ascii="Times New Roman" w:eastAsia="Calibri" w:hAnsi="Times New Roman" w:cs="Times New Roman"/>
                <w:sz w:val="28"/>
                <w:szCs w:val="28"/>
                <w:lang w:eastAsia="ar-SA"/>
              </w:rPr>
              <w:t xml:space="preserve"> С.А.</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февраль-май</w:t>
            </w:r>
          </w:p>
        </w:tc>
        <w:tc>
          <w:tcPr>
            <w:tcW w:w="3951" w:type="dxa"/>
            <w:shd w:val="clear" w:color="auto" w:fill="auto"/>
          </w:tcPr>
          <w:p w:rsidR="00843660" w:rsidRPr="00672622" w:rsidRDefault="00843660" w:rsidP="00843660">
            <w:pPr>
              <w:tabs>
                <w:tab w:val="left" w:pos="7020"/>
              </w:tabs>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Обновление нормативно-правовой базы по вопросу подготовки  ОО муниципального района имени </w:t>
            </w:r>
            <w:r w:rsidRPr="00672622">
              <w:rPr>
                <w:rFonts w:ascii="Times New Roman" w:eastAsia="Calibri" w:hAnsi="Times New Roman" w:cs="Times New Roman"/>
                <w:sz w:val="28"/>
                <w:szCs w:val="28"/>
                <w:lang w:eastAsia="ar-SA"/>
              </w:rPr>
              <w:lastRenderedPageBreak/>
              <w:t>Лазо к началу 202</w:t>
            </w:r>
            <w:r w:rsidRPr="00843660">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sidRPr="00843660">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учебного года и работе в осенне-зимний период</w:t>
            </w:r>
          </w:p>
        </w:tc>
        <w:tc>
          <w:tcPr>
            <w:tcW w:w="2569"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lastRenderedPageBreak/>
              <w:t>Ч</w:t>
            </w:r>
            <w:r>
              <w:rPr>
                <w:rFonts w:ascii="Times New Roman" w:eastAsia="Calibri" w:hAnsi="Times New Roman" w:cs="Times New Roman"/>
                <w:sz w:val="28"/>
                <w:szCs w:val="28"/>
                <w:lang w:eastAsia="ar-SA"/>
              </w:rPr>
              <w:t>ерепанов Д.Г.</w:t>
            </w:r>
          </w:p>
          <w:p w:rsidR="00843660"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Наумова И.Г.</w:t>
            </w:r>
          </w:p>
          <w:p w:rsidR="00843660" w:rsidRPr="00843660" w:rsidRDefault="00843660" w:rsidP="00843660">
            <w:pPr>
              <w:tabs>
                <w:tab w:val="left" w:pos="7020"/>
              </w:tabs>
              <w:suppressAutoHyphens/>
              <w:spacing w:after="0" w:line="240" w:lineRule="auto"/>
              <w:rPr>
                <w:rFonts w:ascii="Calibri" w:eastAsia="Calibri" w:hAnsi="Calibri" w:cs="Calibri"/>
                <w:lang w:eastAsia="ar-SA"/>
              </w:rPr>
            </w:pPr>
            <w:r>
              <w:rPr>
                <w:rFonts w:ascii="Times New Roman" w:eastAsia="Calibri" w:hAnsi="Times New Roman" w:cs="Times New Roman"/>
                <w:sz w:val="28"/>
                <w:szCs w:val="28"/>
                <w:lang w:eastAsia="ar-SA"/>
              </w:rPr>
              <w:t>Васильев К.С.</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март</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Подготовка </w:t>
            </w:r>
            <w:proofErr w:type="gramStart"/>
            <w:r w:rsidRPr="00672622">
              <w:rPr>
                <w:rFonts w:ascii="Times New Roman" w:eastAsia="Calibri" w:hAnsi="Times New Roman" w:cs="Times New Roman"/>
                <w:sz w:val="28"/>
                <w:szCs w:val="28"/>
                <w:lang w:eastAsia="ar-SA"/>
              </w:rPr>
              <w:t>проекта постановления администрации муниципального района имени</w:t>
            </w:r>
            <w:proofErr w:type="gramEnd"/>
            <w:r w:rsidRPr="00672622">
              <w:rPr>
                <w:rFonts w:ascii="Times New Roman" w:eastAsia="Calibri" w:hAnsi="Times New Roman" w:cs="Times New Roman"/>
                <w:sz w:val="28"/>
                <w:szCs w:val="28"/>
                <w:lang w:eastAsia="ar-SA"/>
              </w:rPr>
              <w:t xml:space="preserve"> Лазо «Об организации оздоровления, занятости,  летнего отдыха учащихся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 xml:space="preserve"> году»</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proofErr w:type="spellStart"/>
            <w:r>
              <w:rPr>
                <w:rFonts w:ascii="Times New Roman" w:eastAsia="Calibri" w:hAnsi="Times New Roman" w:cs="Times New Roman"/>
                <w:sz w:val="28"/>
                <w:szCs w:val="28"/>
                <w:lang w:eastAsia="ar-SA"/>
              </w:rPr>
              <w:t>Гамануха</w:t>
            </w:r>
            <w:proofErr w:type="spellEnd"/>
            <w:r>
              <w:rPr>
                <w:rFonts w:ascii="Times New Roman" w:eastAsia="Calibri" w:hAnsi="Times New Roman" w:cs="Times New Roman"/>
                <w:sz w:val="28"/>
                <w:szCs w:val="28"/>
                <w:lang w:eastAsia="ar-SA"/>
              </w:rPr>
              <w:t xml:space="preserve"> К.С.</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июль</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имени Лазо «Об организации безопасной перевозки школьников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учебном году»</w:t>
            </w:r>
          </w:p>
        </w:tc>
        <w:tc>
          <w:tcPr>
            <w:tcW w:w="2569"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Б</w:t>
            </w:r>
            <w:r>
              <w:rPr>
                <w:rFonts w:ascii="Times New Roman" w:eastAsia="Calibri" w:hAnsi="Times New Roman" w:cs="Times New Roman"/>
                <w:sz w:val="28"/>
                <w:szCs w:val="28"/>
                <w:lang w:eastAsia="ar-SA"/>
              </w:rPr>
              <w:t>ондаренко В.Л.</w:t>
            </w:r>
          </w:p>
          <w:p w:rsidR="00843660" w:rsidRPr="00672622" w:rsidRDefault="00843660" w:rsidP="00843660">
            <w:pPr>
              <w:suppressAutoHyphens/>
              <w:spacing w:after="0" w:line="240" w:lineRule="auto"/>
              <w:rPr>
                <w:rFonts w:ascii="Calibri" w:eastAsia="Calibri" w:hAnsi="Calibri" w:cs="Calibri"/>
                <w:lang w:eastAsia="ar-SA"/>
              </w:rPr>
            </w:pPr>
            <w:proofErr w:type="spellStart"/>
            <w:r w:rsidRPr="00672622">
              <w:rPr>
                <w:rFonts w:ascii="Times New Roman" w:eastAsia="Calibri" w:hAnsi="Times New Roman" w:cs="Times New Roman"/>
                <w:sz w:val="28"/>
                <w:szCs w:val="28"/>
                <w:lang w:eastAsia="ar-SA"/>
              </w:rPr>
              <w:t>Бунбунов</w:t>
            </w:r>
            <w:proofErr w:type="spellEnd"/>
            <w:r w:rsidRPr="00672622">
              <w:rPr>
                <w:rFonts w:ascii="Times New Roman" w:eastAsia="Calibri" w:hAnsi="Times New Roman" w:cs="Times New Roman"/>
                <w:sz w:val="28"/>
                <w:szCs w:val="28"/>
                <w:lang w:eastAsia="ar-SA"/>
              </w:rPr>
              <w:t xml:space="preserve"> Е.В.</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июль-август</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Подготовка </w:t>
            </w:r>
            <w:proofErr w:type="gramStart"/>
            <w:r w:rsidRPr="00672622">
              <w:rPr>
                <w:rFonts w:ascii="Times New Roman" w:eastAsia="Calibri" w:hAnsi="Times New Roman" w:cs="Times New Roman"/>
                <w:sz w:val="28"/>
                <w:szCs w:val="28"/>
                <w:lang w:eastAsia="ar-SA"/>
              </w:rPr>
              <w:t>проекта постановления администрации муниципального района имени</w:t>
            </w:r>
            <w:proofErr w:type="gramEnd"/>
            <w:r w:rsidRPr="00672622">
              <w:rPr>
                <w:rFonts w:ascii="Times New Roman" w:eastAsia="Calibri" w:hAnsi="Times New Roman" w:cs="Times New Roman"/>
                <w:sz w:val="28"/>
                <w:szCs w:val="28"/>
                <w:lang w:eastAsia="ar-SA"/>
              </w:rPr>
              <w:t xml:space="preserve"> Лазо «Об утверждении положения об организации питания учащихся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учебном году»</w:t>
            </w:r>
          </w:p>
        </w:tc>
        <w:tc>
          <w:tcPr>
            <w:tcW w:w="2569" w:type="dxa"/>
            <w:shd w:val="clear" w:color="auto" w:fill="auto"/>
          </w:tcPr>
          <w:p w:rsidR="00843660" w:rsidRDefault="00843660" w:rsidP="00843660">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Васильев К.С.</w:t>
            </w:r>
          </w:p>
          <w:p w:rsidR="00843660" w:rsidRPr="00672622" w:rsidRDefault="00843660" w:rsidP="00843660">
            <w:pPr>
              <w:suppressAutoHyphens/>
              <w:spacing w:after="0" w:line="240" w:lineRule="auto"/>
              <w:rPr>
                <w:rFonts w:ascii="Calibri" w:eastAsia="Calibri" w:hAnsi="Calibri" w:cs="Calibri"/>
                <w:lang w:eastAsia="ar-SA"/>
              </w:rPr>
            </w:pPr>
            <w:r>
              <w:rPr>
                <w:rFonts w:ascii="Times New Roman" w:eastAsia="Calibri" w:hAnsi="Times New Roman" w:cs="Times New Roman"/>
                <w:sz w:val="28"/>
                <w:szCs w:val="28"/>
                <w:lang w:eastAsia="ar-SA"/>
              </w:rPr>
              <w:t>Данилова Е.С.</w:t>
            </w:r>
          </w:p>
        </w:tc>
      </w:tr>
      <w:tr w:rsidR="00843660" w:rsidRPr="00C04079" w:rsidTr="00376158">
        <w:trPr>
          <w:jc w:val="center"/>
        </w:trPr>
        <w:tc>
          <w:tcPr>
            <w:tcW w:w="9747" w:type="dxa"/>
            <w:gridSpan w:val="4"/>
            <w:shd w:val="clear" w:color="auto" w:fill="auto"/>
          </w:tcPr>
          <w:p w:rsidR="00843660" w:rsidRPr="00F4388E" w:rsidRDefault="00F4388E" w:rsidP="00F4388E">
            <w:pPr>
              <w:suppressAutoHyphens/>
              <w:spacing w:after="0" w:line="240" w:lineRule="auto"/>
              <w:jc w:val="center"/>
              <w:rPr>
                <w:rFonts w:ascii="Times New Roman" w:eastAsia="Calibri" w:hAnsi="Times New Roman" w:cs="Times New Roman"/>
                <w:sz w:val="28"/>
                <w:szCs w:val="28"/>
                <w:lang w:eastAsia="ar-SA"/>
              </w:rPr>
            </w:pPr>
            <w:bookmarkStart w:id="18" w:name="_Toc504057242"/>
            <w:r w:rsidRPr="00F4388E">
              <w:rPr>
                <w:rFonts w:ascii="Times New Roman" w:eastAsia="Times New Roman" w:hAnsi="Times New Roman" w:cs="Times New Roman"/>
                <w:bCs/>
                <w:kern w:val="1"/>
                <w:sz w:val="28"/>
                <w:szCs w:val="28"/>
                <w:lang w:val="en-US" w:eastAsia="ar-SA"/>
              </w:rPr>
              <w:t>XI</w:t>
            </w:r>
            <w:r w:rsidRPr="00F4388E">
              <w:rPr>
                <w:rFonts w:ascii="Times New Roman" w:eastAsia="Times New Roman" w:hAnsi="Times New Roman" w:cs="Times New Roman"/>
                <w:bCs/>
                <w:kern w:val="1"/>
                <w:sz w:val="28"/>
                <w:szCs w:val="28"/>
                <w:lang w:eastAsia="ar-SA"/>
              </w:rPr>
              <w:t>. Заседания комиссий Управления образования</w:t>
            </w:r>
            <w:bookmarkEnd w:id="18"/>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1 раз в квартал</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оценке эффективности деятельности руководителей образовательных учреждений, осуществляющих образовательную деятельность по образовательным программам дошкольного образования, начального общего образования, основного общего образования, среднего общего образования и учреждений осуществляющих образовательную деятельность по дополнительным образовательны</w:t>
            </w:r>
            <w:r>
              <w:rPr>
                <w:rFonts w:ascii="Times New Roman" w:eastAsia="Calibri" w:hAnsi="Times New Roman" w:cs="Times New Roman"/>
                <w:sz w:val="28"/>
                <w:szCs w:val="28"/>
                <w:lang w:eastAsia="ar-SA"/>
              </w:rPr>
              <w:t>м программам, подведомственных У</w:t>
            </w:r>
            <w:r w:rsidRPr="00BE58FA">
              <w:rPr>
                <w:rFonts w:ascii="Times New Roman" w:eastAsia="Calibri" w:hAnsi="Times New Roman" w:cs="Times New Roman"/>
                <w:sz w:val="28"/>
                <w:szCs w:val="28"/>
                <w:lang w:eastAsia="ar-SA"/>
              </w:rPr>
              <w:t xml:space="preserve">правлению образования администрации </w:t>
            </w:r>
            <w:r w:rsidRPr="00BE58FA">
              <w:rPr>
                <w:rFonts w:ascii="Times New Roman" w:eastAsia="Calibri" w:hAnsi="Times New Roman" w:cs="Times New Roman"/>
                <w:sz w:val="28"/>
                <w:szCs w:val="28"/>
                <w:lang w:eastAsia="ar-SA"/>
              </w:rPr>
              <w:lastRenderedPageBreak/>
              <w:t>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r w:rsidRPr="00BE58FA">
              <w:rPr>
                <w:rFonts w:ascii="Times New Roman" w:eastAsia="Calibri" w:hAnsi="Times New Roman" w:cs="Times New Roman"/>
                <w:sz w:val="28"/>
                <w:szCs w:val="28"/>
                <w:lang w:eastAsia="ar-SA"/>
              </w:rPr>
              <w:lastRenderedPageBreak/>
              <w:t>Ильюшина Н.Е.</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Территориальная психолого-медико-педагогическая комиссия муниципального района имени Лазо Хабаровского края</w:t>
            </w:r>
          </w:p>
        </w:tc>
        <w:tc>
          <w:tcPr>
            <w:tcW w:w="2569" w:type="dxa"/>
            <w:shd w:val="clear" w:color="auto" w:fill="auto"/>
          </w:tcPr>
          <w:p w:rsidR="00F4388E"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Егошина Г.И.</w:t>
            </w:r>
          </w:p>
          <w:p w:rsidR="00F4388E" w:rsidRPr="00BE58FA" w:rsidRDefault="00F4388E" w:rsidP="00F4388E">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Васильченко О.Ю.</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приему детей в первые классы общеобразовательных организаций муниципального района имени Лазо</w:t>
            </w:r>
          </w:p>
        </w:tc>
        <w:tc>
          <w:tcPr>
            <w:tcW w:w="2569" w:type="dxa"/>
            <w:shd w:val="clear" w:color="auto" w:fill="auto"/>
          </w:tcPr>
          <w:p w:rsidR="00F4388E" w:rsidRPr="00412021"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Черепанов Д.Г.</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соблюдению гарантированных прав несовершеннолетних граждан на получение общего образования муниципального района имени Лазо</w:t>
            </w:r>
          </w:p>
        </w:tc>
        <w:tc>
          <w:tcPr>
            <w:tcW w:w="2569" w:type="dxa"/>
            <w:shd w:val="clear" w:color="auto" w:fill="auto"/>
          </w:tcPr>
          <w:p w:rsidR="00F4388E" w:rsidRPr="00CE0859"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Черепанов Д.Г.</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Наградная комиссия Управления образования администрации 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proofErr w:type="spellStart"/>
            <w:r>
              <w:rPr>
                <w:rFonts w:ascii="Times New Roman" w:eastAsia="Calibri" w:hAnsi="Times New Roman" w:cs="Times New Roman"/>
                <w:sz w:val="28"/>
                <w:szCs w:val="28"/>
                <w:lang w:eastAsia="ar-SA"/>
              </w:rPr>
              <w:t>Динкина</w:t>
            </w:r>
            <w:proofErr w:type="spellEnd"/>
            <w:r>
              <w:rPr>
                <w:rFonts w:ascii="Times New Roman" w:eastAsia="Calibri" w:hAnsi="Times New Roman" w:cs="Times New Roman"/>
                <w:sz w:val="28"/>
                <w:szCs w:val="28"/>
                <w:lang w:eastAsia="ar-SA"/>
              </w:rPr>
              <w:t xml:space="preserve"> Е.В.</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аттестации руководителей образовательных организаций, подведомственных Управлению образования администрации 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proofErr w:type="spellStart"/>
            <w:r>
              <w:rPr>
                <w:rFonts w:ascii="Times New Roman" w:eastAsia="Calibri" w:hAnsi="Times New Roman" w:cs="Times New Roman"/>
                <w:sz w:val="28"/>
                <w:szCs w:val="28"/>
                <w:lang w:eastAsia="ar-SA"/>
              </w:rPr>
              <w:t>Динкина</w:t>
            </w:r>
            <w:proofErr w:type="spellEnd"/>
            <w:r>
              <w:rPr>
                <w:rFonts w:ascii="Times New Roman" w:eastAsia="Calibri" w:hAnsi="Times New Roman" w:cs="Times New Roman"/>
                <w:sz w:val="28"/>
                <w:szCs w:val="28"/>
                <w:lang w:eastAsia="ar-SA"/>
              </w:rPr>
              <w:t xml:space="preserve"> Е.В.</w:t>
            </w:r>
          </w:p>
        </w:tc>
      </w:tr>
      <w:tr w:rsidR="00F4388E" w:rsidRPr="00C04079" w:rsidTr="00376158">
        <w:trPr>
          <w:jc w:val="center"/>
        </w:trPr>
        <w:tc>
          <w:tcPr>
            <w:tcW w:w="9747" w:type="dxa"/>
            <w:gridSpan w:val="4"/>
            <w:shd w:val="clear" w:color="auto" w:fill="auto"/>
          </w:tcPr>
          <w:p w:rsidR="00F4388E" w:rsidRPr="00F4388E" w:rsidRDefault="00F4388E" w:rsidP="00F4388E">
            <w:pPr>
              <w:suppressAutoHyphens/>
              <w:spacing w:after="0" w:line="240" w:lineRule="auto"/>
              <w:jc w:val="both"/>
              <w:rPr>
                <w:rFonts w:ascii="Times New Roman" w:eastAsia="Calibri" w:hAnsi="Times New Roman" w:cs="Times New Roman"/>
                <w:sz w:val="28"/>
                <w:szCs w:val="28"/>
                <w:lang w:eastAsia="ar-SA"/>
              </w:rPr>
            </w:pPr>
            <w:bookmarkStart w:id="19" w:name="_Toc504057250"/>
            <w:r w:rsidRPr="00F4388E">
              <w:rPr>
                <w:rFonts w:ascii="Times New Roman" w:eastAsia="Times New Roman" w:hAnsi="Times New Roman" w:cs="Times New Roman"/>
                <w:bCs/>
                <w:kern w:val="32"/>
                <w:sz w:val="28"/>
                <w:szCs w:val="28"/>
                <w:lang w:val="en-US" w:eastAsia="ru-RU"/>
              </w:rPr>
              <w:t>XII</w:t>
            </w:r>
            <w:r w:rsidRPr="00F4388E">
              <w:rPr>
                <w:rFonts w:ascii="Times New Roman" w:eastAsia="Times New Roman" w:hAnsi="Times New Roman" w:cs="Times New Roman"/>
                <w:bCs/>
                <w:kern w:val="32"/>
                <w:sz w:val="28"/>
                <w:szCs w:val="28"/>
                <w:lang w:eastAsia="ru-RU"/>
              </w:rPr>
              <w:t>. Мероприятия по изучению положения дел, оказанию методической помощи образовательным организациям муниципального района</w:t>
            </w:r>
            <w:bookmarkEnd w:id="19"/>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F4388E" w:rsidRPr="00672622" w:rsidRDefault="00F4388E" w:rsidP="00F4388E">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март</w:t>
            </w:r>
          </w:p>
        </w:tc>
        <w:tc>
          <w:tcPr>
            <w:tcW w:w="3951" w:type="dxa"/>
            <w:shd w:val="clear" w:color="auto" w:fill="auto"/>
          </w:tcPr>
          <w:p w:rsidR="00F4388E" w:rsidRPr="00672622" w:rsidRDefault="00F4388E" w:rsidP="00F4388E">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ru-RU"/>
              </w:rPr>
              <w:t xml:space="preserve">МБОУ СОШ </w:t>
            </w:r>
            <w:r>
              <w:rPr>
                <w:rFonts w:ascii="Times New Roman" w:eastAsia="Calibri" w:hAnsi="Times New Roman" w:cs="Times New Roman"/>
                <w:sz w:val="28"/>
                <w:szCs w:val="28"/>
                <w:lang w:eastAsia="ru-RU"/>
              </w:rPr>
              <w:t>п. Сукпай</w:t>
            </w:r>
          </w:p>
        </w:tc>
        <w:tc>
          <w:tcPr>
            <w:tcW w:w="2569" w:type="dxa"/>
            <w:shd w:val="clear" w:color="auto" w:fill="auto"/>
          </w:tcPr>
          <w:p w:rsidR="00F4388E" w:rsidRPr="00672622" w:rsidRDefault="00F4388E" w:rsidP="00F4388E">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апрель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ru-RU"/>
              </w:rPr>
              <w:t xml:space="preserve">МБОУ СОШ </w:t>
            </w:r>
            <w:r>
              <w:rPr>
                <w:rFonts w:ascii="Times New Roman" w:eastAsia="Calibri" w:hAnsi="Times New Roman" w:cs="Times New Roman"/>
                <w:sz w:val="28"/>
                <w:szCs w:val="28"/>
                <w:lang w:eastAsia="ru-RU"/>
              </w:rPr>
              <w:t>с. Кругликово</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proofErr w:type="spellStart"/>
            <w:r w:rsidRPr="00672622">
              <w:rPr>
                <w:rFonts w:ascii="Times New Roman" w:eastAsia="Calibri" w:hAnsi="Times New Roman" w:cs="Times New Roman"/>
                <w:sz w:val="28"/>
                <w:szCs w:val="28"/>
                <w:lang w:eastAsia="ar-SA"/>
              </w:rPr>
              <w:t>Азон</w:t>
            </w:r>
            <w:proofErr w:type="spellEnd"/>
            <w:r w:rsidRPr="00672622">
              <w:rPr>
                <w:rFonts w:ascii="Times New Roman" w:eastAsia="Calibri" w:hAnsi="Times New Roman" w:cs="Times New Roman"/>
                <w:sz w:val="28"/>
                <w:szCs w:val="28"/>
                <w:lang w:eastAsia="ar-SA"/>
              </w:rPr>
              <w:t xml:space="preserve"> С.А.</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май </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35</w:t>
            </w:r>
            <w:r w:rsidRPr="0067262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с. Гродеково</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июнь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37</w:t>
            </w:r>
            <w:r w:rsidRPr="00672622">
              <w:rPr>
                <w:rFonts w:ascii="Times New Roman" w:eastAsia="Calibri" w:hAnsi="Times New Roman" w:cs="Times New Roman"/>
                <w:sz w:val="28"/>
                <w:szCs w:val="28"/>
                <w:lang w:eastAsia="ar-SA"/>
              </w:rPr>
              <w:t xml:space="preserve">                    с. </w:t>
            </w:r>
            <w:r>
              <w:rPr>
                <w:rFonts w:ascii="Times New Roman" w:eastAsia="Calibri" w:hAnsi="Times New Roman" w:cs="Times New Roman"/>
                <w:sz w:val="28"/>
                <w:szCs w:val="28"/>
                <w:lang w:eastAsia="ar-SA"/>
              </w:rPr>
              <w:t>Полетное</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июнь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4</w:t>
            </w:r>
            <w:r w:rsidRPr="0067262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р.п. Переяславка</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октябрь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ru-RU"/>
              </w:rPr>
              <w:t>МБОУ СОШ с. Соколовка</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tc>
      </w:tr>
      <w:tr w:rsidR="00776715" w:rsidRPr="00C04079" w:rsidTr="00376158">
        <w:trPr>
          <w:jc w:val="center"/>
        </w:trPr>
        <w:tc>
          <w:tcPr>
            <w:tcW w:w="9747" w:type="dxa"/>
            <w:gridSpan w:val="4"/>
            <w:shd w:val="clear" w:color="auto" w:fill="auto"/>
          </w:tcPr>
          <w:p w:rsidR="00776715" w:rsidRPr="00776715" w:rsidRDefault="00776715" w:rsidP="00776715">
            <w:pPr>
              <w:suppressAutoHyphens/>
              <w:spacing w:after="0" w:line="240" w:lineRule="auto"/>
              <w:jc w:val="both"/>
              <w:rPr>
                <w:rFonts w:ascii="Times New Roman" w:eastAsia="Calibri" w:hAnsi="Times New Roman" w:cs="Times New Roman"/>
                <w:sz w:val="28"/>
                <w:szCs w:val="28"/>
                <w:lang w:eastAsia="ar-SA"/>
              </w:rPr>
            </w:pPr>
            <w:r w:rsidRPr="00776715">
              <w:rPr>
                <w:rFonts w:ascii="Times New Roman" w:eastAsia="MS Mincho" w:hAnsi="Times New Roman" w:cs="Times New Roman"/>
                <w:sz w:val="28"/>
                <w:szCs w:val="28"/>
                <w:lang w:val="en-US" w:eastAsia="ja-JP"/>
              </w:rPr>
              <w:t>XIII</w:t>
            </w:r>
            <w:r w:rsidRPr="00776715">
              <w:rPr>
                <w:rFonts w:ascii="Times New Roman" w:eastAsia="MS Mincho" w:hAnsi="Times New Roman" w:cs="Times New Roman"/>
                <w:sz w:val="28"/>
                <w:szCs w:val="28"/>
                <w:lang w:eastAsia="ja-JP"/>
              </w:rPr>
              <w:t xml:space="preserve">. Изучение вопросов деятельности образовательных организаций, направленной на совершенствование образовательного процесса, повышение </w:t>
            </w:r>
            <w:r w:rsidRPr="00776715">
              <w:rPr>
                <w:rFonts w:ascii="Times New Roman" w:eastAsia="MS Mincho" w:hAnsi="Times New Roman" w:cs="Times New Roman"/>
                <w:sz w:val="28"/>
                <w:szCs w:val="28"/>
                <w:lang w:eastAsia="ja-JP"/>
              </w:rPr>
              <w:lastRenderedPageBreak/>
              <w:t>качества образования обучающихся, создание условий для обеспечения государственных гарантий прав граждан на получение общего образования</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w:t>
            </w:r>
          </w:p>
        </w:tc>
        <w:tc>
          <w:tcPr>
            <w:tcW w:w="2552" w:type="dxa"/>
            <w:shd w:val="clear" w:color="auto" w:fill="auto"/>
          </w:tcPr>
          <w:p w:rsidR="00776715" w:rsidRPr="00360768" w:rsidRDefault="00776715" w:rsidP="00776715">
            <w:pPr>
              <w:suppressAutoHyphens/>
              <w:spacing w:after="0" w:line="240" w:lineRule="auto"/>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Деятельность руководителей ОО по обеспечению учреждения педагогическими кадрами</w:t>
            </w:r>
          </w:p>
        </w:tc>
        <w:tc>
          <w:tcPr>
            <w:tcW w:w="2569" w:type="dxa"/>
            <w:shd w:val="clear" w:color="auto" w:fill="auto"/>
          </w:tcPr>
          <w:p w:rsidR="00776715" w:rsidRPr="00360768" w:rsidRDefault="00776715" w:rsidP="00776715">
            <w:pPr>
              <w:suppressAutoHyphens/>
              <w:spacing w:after="0" w:line="240" w:lineRule="auto"/>
              <w:jc w:val="both"/>
              <w:rPr>
                <w:rFonts w:ascii="Calibri" w:eastAsia="Calibri" w:hAnsi="Calibri" w:cs="Calibri"/>
                <w:lang w:eastAsia="ar-SA"/>
              </w:rPr>
            </w:pPr>
            <w:proofErr w:type="spellStart"/>
            <w:r>
              <w:rPr>
                <w:rFonts w:ascii="Times New Roman" w:eastAsia="Calibri" w:hAnsi="Times New Roman" w:cs="Times New Roman"/>
                <w:sz w:val="28"/>
                <w:szCs w:val="28"/>
                <w:lang w:eastAsia="ar-SA"/>
              </w:rPr>
              <w:t>Динкина</w:t>
            </w:r>
            <w:proofErr w:type="spellEnd"/>
            <w:r>
              <w:rPr>
                <w:rFonts w:ascii="Times New Roman" w:eastAsia="Calibri" w:hAnsi="Times New Roman" w:cs="Times New Roman"/>
                <w:sz w:val="28"/>
                <w:szCs w:val="28"/>
                <w:lang w:eastAsia="ar-SA"/>
              </w:rPr>
              <w:t xml:space="preserve"> Е.В.</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552"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 xml:space="preserve">Психолого-медико-педагогическое сопровождение воспитанников и обучающихся с  ОВЗ в  ОО муниципального района </w:t>
            </w:r>
          </w:p>
        </w:tc>
        <w:tc>
          <w:tcPr>
            <w:tcW w:w="2569" w:type="dxa"/>
            <w:shd w:val="clear" w:color="auto" w:fill="auto"/>
          </w:tcPr>
          <w:p w:rsidR="00776715"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Егошина Г.И.</w:t>
            </w:r>
            <w:r w:rsidRPr="00360768">
              <w:rPr>
                <w:rFonts w:ascii="Times New Roman" w:eastAsia="Calibri" w:hAnsi="Times New Roman" w:cs="Times New Roman"/>
                <w:sz w:val="28"/>
                <w:szCs w:val="28"/>
                <w:lang w:eastAsia="ar-SA"/>
              </w:rPr>
              <w:t xml:space="preserve"> Данилова Е.С.</w:t>
            </w:r>
          </w:p>
          <w:p w:rsidR="00776715" w:rsidRPr="00360768"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Васильченко О.Ю. </w:t>
            </w:r>
          </w:p>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p>
        </w:tc>
      </w:tr>
      <w:tr w:rsidR="00776715" w:rsidRPr="00C04079" w:rsidTr="00FD103E">
        <w:trPr>
          <w:jc w:val="center"/>
        </w:trPr>
        <w:tc>
          <w:tcPr>
            <w:tcW w:w="675" w:type="dxa"/>
            <w:shd w:val="clear" w:color="auto" w:fill="auto"/>
          </w:tcPr>
          <w:p w:rsidR="00776715" w:rsidRPr="00776715" w:rsidRDefault="00776715" w:rsidP="00776715">
            <w:pPr>
              <w:spacing w:after="0" w:line="240" w:lineRule="auto"/>
              <w:jc w:val="center"/>
              <w:rPr>
                <w:rFonts w:ascii="Times New Roman" w:eastAsia="Calibri" w:hAnsi="Times New Roman" w:cs="Times New Roman"/>
                <w:sz w:val="28"/>
                <w:szCs w:val="28"/>
              </w:rPr>
            </w:pPr>
            <w:r w:rsidRPr="00776715">
              <w:rPr>
                <w:rFonts w:ascii="Times New Roman" w:eastAsia="Calibri" w:hAnsi="Times New Roman" w:cs="Times New Roman"/>
                <w:sz w:val="28"/>
                <w:szCs w:val="28"/>
              </w:rPr>
              <w:t>3</w:t>
            </w:r>
          </w:p>
        </w:tc>
        <w:tc>
          <w:tcPr>
            <w:tcW w:w="2552"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Мониторинг выполнения ОО муниципального задания и своевременного размещения отчетности на сайтах  ОО</w:t>
            </w:r>
          </w:p>
        </w:tc>
        <w:tc>
          <w:tcPr>
            <w:tcW w:w="2569" w:type="dxa"/>
            <w:shd w:val="clear" w:color="auto" w:fill="auto"/>
          </w:tcPr>
          <w:p w:rsidR="00776715" w:rsidRPr="00360768" w:rsidRDefault="00776715" w:rsidP="00776715">
            <w:pPr>
              <w:suppressAutoHyphens/>
              <w:spacing w:after="0" w:line="240" w:lineRule="auto"/>
              <w:jc w:val="both"/>
              <w:rPr>
                <w:rFonts w:ascii="Calibri" w:eastAsia="Calibri" w:hAnsi="Calibri" w:cs="Calibri"/>
                <w:lang w:eastAsia="ar-SA"/>
              </w:rPr>
            </w:pPr>
            <w:r w:rsidRPr="00360768">
              <w:rPr>
                <w:rFonts w:ascii="Times New Roman" w:eastAsia="Calibri" w:hAnsi="Times New Roman" w:cs="Times New Roman"/>
                <w:sz w:val="28"/>
                <w:szCs w:val="28"/>
                <w:lang w:eastAsia="ar-SA"/>
              </w:rPr>
              <w:t>Ильюшина Н.Е.</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2552"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sidRPr="00973F55">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sidRPr="00973F55">
              <w:rPr>
                <w:rFonts w:ascii="Times New Roman" w:eastAsia="Calibri" w:hAnsi="Times New Roman" w:cs="Times New Roman"/>
                <w:sz w:val="28"/>
                <w:szCs w:val="28"/>
                <w:lang w:eastAsia="ar-SA"/>
              </w:rPr>
              <w:t>Деятельность ОО по профилактике безнадзорности и правонарушений учащихся</w:t>
            </w:r>
          </w:p>
        </w:tc>
        <w:tc>
          <w:tcPr>
            <w:tcW w:w="2569" w:type="dxa"/>
            <w:shd w:val="clear" w:color="auto" w:fill="auto"/>
          </w:tcPr>
          <w:p w:rsidR="00776715" w:rsidRDefault="00776715" w:rsidP="00776715">
            <w:pPr>
              <w:suppressAutoHyphens/>
              <w:spacing w:after="0" w:line="240" w:lineRule="auto"/>
              <w:jc w:val="both"/>
              <w:rPr>
                <w:rFonts w:ascii="Times New Roman" w:eastAsia="Calibri" w:hAnsi="Times New Roman" w:cs="Times New Roman"/>
                <w:sz w:val="28"/>
                <w:szCs w:val="28"/>
                <w:lang w:eastAsia="ar-SA"/>
              </w:rPr>
            </w:pPr>
            <w:proofErr w:type="spellStart"/>
            <w:r>
              <w:rPr>
                <w:rFonts w:ascii="Times New Roman" w:eastAsia="Calibri" w:hAnsi="Times New Roman" w:cs="Times New Roman"/>
                <w:sz w:val="28"/>
                <w:szCs w:val="28"/>
                <w:lang w:eastAsia="ar-SA"/>
              </w:rPr>
              <w:t>Азон</w:t>
            </w:r>
            <w:proofErr w:type="spellEnd"/>
            <w:r>
              <w:rPr>
                <w:rFonts w:ascii="Times New Roman" w:eastAsia="Calibri" w:hAnsi="Times New Roman" w:cs="Times New Roman"/>
                <w:sz w:val="28"/>
                <w:szCs w:val="28"/>
                <w:lang w:eastAsia="ar-SA"/>
              </w:rPr>
              <w:t xml:space="preserve"> С.А.</w:t>
            </w:r>
          </w:p>
          <w:p w:rsidR="00776715" w:rsidRPr="00973F55" w:rsidRDefault="00776715" w:rsidP="00776715">
            <w:pPr>
              <w:suppressAutoHyphens/>
              <w:spacing w:after="0" w:line="240" w:lineRule="auto"/>
              <w:jc w:val="both"/>
              <w:rPr>
                <w:rFonts w:ascii="Calibri" w:eastAsia="Calibri" w:hAnsi="Calibri" w:cs="Calibri"/>
                <w:lang w:eastAsia="ar-SA"/>
              </w:rPr>
            </w:pPr>
            <w:proofErr w:type="spellStart"/>
            <w:r>
              <w:rPr>
                <w:rFonts w:ascii="Times New Roman" w:eastAsia="Calibri" w:hAnsi="Times New Roman" w:cs="Times New Roman"/>
                <w:sz w:val="28"/>
                <w:szCs w:val="28"/>
                <w:lang w:eastAsia="ar-SA"/>
              </w:rPr>
              <w:t>Гамануха</w:t>
            </w:r>
            <w:proofErr w:type="spellEnd"/>
            <w:r>
              <w:rPr>
                <w:rFonts w:ascii="Times New Roman" w:eastAsia="Calibri" w:hAnsi="Times New Roman" w:cs="Times New Roman"/>
                <w:sz w:val="28"/>
                <w:szCs w:val="28"/>
                <w:lang w:eastAsia="ar-SA"/>
              </w:rPr>
              <w:t xml:space="preserve"> К.С.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Calibri" w:hAnsi="Times New Roman" w:cs="Times New Roman"/>
                <w:sz w:val="28"/>
                <w:szCs w:val="28"/>
                <w:lang w:eastAsia="ar-SA"/>
              </w:rPr>
            </w:pPr>
            <w:r w:rsidRPr="005A49EB">
              <w:rPr>
                <w:rFonts w:ascii="Times New Roman" w:eastAsia="Calibri" w:hAnsi="Times New Roman" w:cs="Times New Roman"/>
                <w:sz w:val="28"/>
                <w:szCs w:val="28"/>
                <w:lang w:eastAsia="ar-SA"/>
              </w:rPr>
              <w:t>ежемесячно</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Calibri" w:hAnsi="Times New Roman" w:cs="Times New Roman"/>
                <w:sz w:val="28"/>
                <w:szCs w:val="28"/>
                <w:lang w:eastAsia="ar-SA"/>
              </w:rPr>
            </w:pPr>
            <w:r w:rsidRPr="005A49EB">
              <w:rPr>
                <w:rFonts w:ascii="Times New Roman" w:eastAsia="Calibri" w:hAnsi="Times New Roman" w:cs="Times New Roman"/>
                <w:sz w:val="28"/>
                <w:szCs w:val="28"/>
                <w:lang w:eastAsia="ar-SA"/>
              </w:rPr>
              <w:t xml:space="preserve">Выполнение требований санитарного законодательства при организации </w:t>
            </w:r>
            <w:proofErr w:type="gramStart"/>
            <w:r w:rsidRPr="005A49EB">
              <w:rPr>
                <w:rFonts w:ascii="Times New Roman" w:eastAsia="Calibri" w:hAnsi="Times New Roman" w:cs="Times New Roman"/>
                <w:sz w:val="28"/>
                <w:szCs w:val="28"/>
                <w:lang w:eastAsia="ar-SA"/>
              </w:rPr>
              <w:t>питания</w:t>
            </w:r>
            <w:proofErr w:type="gramEnd"/>
            <w:r w:rsidRPr="005A49EB">
              <w:rPr>
                <w:rFonts w:ascii="Times New Roman" w:eastAsia="Calibri" w:hAnsi="Times New Roman" w:cs="Times New Roman"/>
                <w:sz w:val="28"/>
                <w:szCs w:val="28"/>
                <w:lang w:eastAsia="ar-SA"/>
              </w:rPr>
              <w:t xml:space="preserve"> обучающихся  ОО, учет бюджетных и родительских средств</w:t>
            </w:r>
          </w:p>
        </w:tc>
        <w:tc>
          <w:tcPr>
            <w:tcW w:w="2569" w:type="dxa"/>
            <w:shd w:val="clear" w:color="auto" w:fill="auto"/>
          </w:tcPr>
          <w:p w:rsidR="00776715" w:rsidRPr="005A49EB" w:rsidRDefault="00776715" w:rsidP="00776715">
            <w:pPr>
              <w:suppressAutoHyphens/>
              <w:spacing w:after="0" w:line="240" w:lineRule="auto"/>
              <w:jc w:val="both"/>
              <w:rPr>
                <w:rFonts w:ascii="Calibri" w:eastAsia="Calibri" w:hAnsi="Calibri" w:cs="Calibri"/>
                <w:lang w:eastAsia="ar-SA"/>
              </w:rPr>
            </w:pPr>
            <w:r w:rsidRPr="00360768">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январь, март, май, октябрь, декабрь</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Выполнение в ОО муниципального района учебных программ учебного плана</w:t>
            </w:r>
          </w:p>
        </w:tc>
        <w:tc>
          <w:tcPr>
            <w:tcW w:w="2569"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январь, март, июнь-август, октябрь, декабрь</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Организация работы лагерей с дневным пребыванием детей в каникулярный период 20</w:t>
            </w:r>
            <w:r>
              <w:rPr>
                <w:rFonts w:ascii="Times New Roman" w:eastAsia="Times New Roman" w:hAnsi="Times New Roman" w:cs="Times New Roman"/>
                <w:sz w:val="28"/>
                <w:szCs w:val="28"/>
                <w:lang w:eastAsia="ar-SA"/>
              </w:rPr>
              <w:t>21</w:t>
            </w:r>
            <w:r w:rsidRPr="005A49EB">
              <w:rPr>
                <w:rFonts w:ascii="Times New Roman" w:eastAsia="Times New Roman" w:hAnsi="Times New Roman" w:cs="Times New Roman"/>
                <w:sz w:val="28"/>
                <w:szCs w:val="28"/>
                <w:lang w:eastAsia="ar-SA"/>
              </w:rPr>
              <w:t xml:space="preserve"> года</w:t>
            </w:r>
          </w:p>
        </w:tc>
        <w:tc>
          <w:tcPr>
            <w:tcW w:w="2569" w:type="dxa"/>
            <w:shd w:val="clear" w:color="auto" w:fill="auto"/>
          </w:tcPr>
          <w:p w:rsidR="00776715" w:rsidRPr="005A49EB" w:rsidRDefault="00776715" w:rsidP="00776715">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Calibri" w:hAnsi="Times New Roman" w:cs="Times New Roman"/>
                <w:sz w:val="28"/>
                <w:szCs w:val="28"/>
                <w:lang w:eastAsia="ar-SA"/>
              </w:rPr>
              <w:t>Гамануха</w:t>
            </w:r>
            <w:proofErr w:type="spellEnd"/>
            <w:r>
              <w:rPr>
                <w:rFonts w:ascii="Times New Roman" w:eastAsia="Calibri" w:hAnsi="Times New Roman" w:cs="Times New Roman"/>
                <w:sz w:val="28"/>
                <w:szCs w:val="28"/>
                <w:lang w:eastAsia="ar-SA"/>
              </w:rPr>
              <w:t xml:space="preserve"> К.С.</w:t>
            </w:r>
            <w:r w:rsidRPr="005A49EB">
              <w:rPr>
                <w:rFonts w:ascii="Times New Roman" w:eastAsia="Times New Roman" w:hAnsi="Times New Roman" w:cs="Times New Roman"/>
                <w:sz w:val="28"/>
                <w:szCs w:val="28"/>
                <w:lang w:eastAsia="ar-SA"/>
              </w:rPr>
              <w:t xml:space="preserve"> </w:t>
            </w:r>
            <w:r w:rsidRPr="00360768">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2552"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март, октябрь</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Соблюдение в ОО муниципального района требований Трудового кодекса РФ в части ведения личных дел работников ОО</w:t>
            </w:r>
          </w:p>
        </w:tc>
        <w:tc>
          <w:tcPr>
            <w:tcW w:w="2569"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Сотникова В.Г.</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c>
          <w:tcPr>
            <w:tcW w:w="2552"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февраль-март, сентябрь</w:t>
            </w:r>
          </w:p>
        </w:tc>
        <w:tc>
          <w:tcPr>
            <w:tcW w:w="3951"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6B1121">
              <w:rPr>
                <w:rFonts w:ascii="Times New Roman" w:eastAsia="Times New Roman" w:hAnsi="Times New Roman" w:cs="Times New Roman"/>
                <w:sz w:val="28"/>
                <w:szCs w:val="28"/>
                <w:lang w:eastAsia="ar-SA"/>
              </w:rPr>
              <w:t>Система работы ОО муниципального района с одаренными детьми</w:t>
            </w:r>
          </w:p>
        </w:tc>
        <w:tc>
          <w:tcPr>
            <w:tcW w:w="2569" w:type="dxa"/>
            <w:shd w:val="clear" w:color="auto" w:fill="auto"/>
          </w:tcPr>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Борисова Л.А.</w:t>
            </w:r>
          </w:p>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Димова</w:t>
            </w:r>
            <w:proofErr w:type="spellEnd"/>
            <w:r>
              <w:rPr>
                <w:rFonts w:ascii="Times New Roman" w:eastAsia="Times New Roman" w:hAnsi="Times New Roman" w:cs="Times New Roman"/>
                <w:sz w:val="28"/>
                <w:szCs w:val="28"/>
                <w:lang w:eastAsia="ar-SA"/>
              </w:rPr>
              <w:t xml:space="preserve"> В.С.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c>
          <w:tcPr>
            <w:tcW w:w="2552" w:type="dxa"/>
            <w:shd w:val="clear" w:color="auto" w:fill="auto"/>
          </w:tcPr>
          <w:p w:rsidR="00776715" w:rsidRPr="008836D1" w:rsidRDefault="00776715" w:rsidP="00776715">
            <w:pPr>
              <w:suppressAutoHyphens/>
              <w:spacing w:after="0" w:line="240" w:lineRule="auto"/>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март </w:t>
            </w:r>
          </w:p>
        </w:tc>
        <w:tc>
          <w:tcPr>
            <w:tcW w:w="3951" w:type="dxa"/>
            <w:shd w:val="clear" w:color="auto" w:fill="auto"/>
          </w:tcPr>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Организация воспитательного и </w:t>
            </w:r>
            <w:r>
              <w:rPr>
                <w:rFonts w:ascii="Times New Roman" w:eastAsia="Calibri" w:hAnsi="Times New Roman" w:cs="Times New Roman"/>
                <w:sz w:val="28"/>
                <w:szCs w:val="28"/>
                <w:lang w:eastAsia="ar-SA"/>
              </w:rPr>
              <w:t>образовательного процесса в ДОО</w:t>
            </w:r>
            <w:r w:rsidRPr="008836D1">
              <w:rPr>
                <w:rFonts w:ascii="Times New Roman" w:eastAsia="Calibri" w:hAnsi="Times New Roman" w:cs="Times New Roman"/>
                <w:sz w:val="28"/>
                <w:szCs w:val="28"/>
                <w:lang w:eastAsia="ar-SA"/>
              </w:rPr>
              <w:t xml:space="preserve"> в соответствии с ФГОС</w:t>
            </w:r>
            <w:r>
              <w:rPr>
                <w:rFonts w:ascii="Times New Roman" w:eastAsia="Calibri" w:hAnsi="Times New Roman" w:cs="Times New Roman"/>
                <w:sz w:val="28"/>
                <w:szCs w:val="28"/>
                <w:lang w:eastAsia="ar-SA"/>
              </w:rPr>
              <w:t xml:space="preserve"> </w:t>
            </w:r>
          </w:p>
        </w:tc>
        <w:tc>
          <w:tcPr>
            <w:tcW w:w="2569" w:type="dxa"/>
            <w:shd w:val="clear" w:color="auto" w:fill="auto"/>
          </w:tcPr>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Данилова </w:t>
            </w:r>
            <w:r>
              <w:rPr>
                <w:rFonts w:ascii="Times New Roman" w:eastAsia="Calibri" w:hAnsi="Times New Roman" w:cs="Times New Roman"/>
                <w:sz w:val="28"/>
                <w:szCs w:val="28"/>
                <w:lang w:eastAsia="ar-SA"/>
              </w:rPr>
              <w:t>Е.С.</w:t>
            </w:r>
          </w:p>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Борисова Л.А.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w:t>
            </w:r>
          </w:p>
        </w:tc>
        <w:tc>
          <w:tcPr>
            <w:tcW w:w="2552"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 xml:space="preserve">март-июнь, </w:t>
            </w:r>
            <w:r w:rsidRPr="00716ACC">
              <w:rPr>
                <w:rFonts w:ascii="Times New Roman" w:eastAsia="Times New Roman" w:hAnsi="Times New Roman" w:cs="Times New Roman"/>
                <w:sz w:val="28"/>
                <w:szCs w:val="28"/>
                <w:lang w:eastAsia="ar-SA"/>
              </w:rPr>
              <w:lastRenderedPageBreak/>
              <w:t>октябрь-декабрь</w:t>
            </w:r>
          </w:p>
        </w:tc>
        <w:tc>
          <w:tcPr>
            <w:tcW w:w="3951"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lastRenderedPageBreak/>
              <w:t xml:space="preserve">Деятельность руководителей </w:t>
            </w:r>
            <w:r w:rsidRPr="00716ACC">
              <w:rPr>
                <w:rFonts w:ascii="Times New Roman" w:eastAsia="Times New Roman" w:hAnsi="Times New Roman" w:cs="Times New Roman"/>
                <w:sz w:val="28"/>
                <w:szCs w:val="28"/>
                <w:lang w:eastAsia="ar-SA"/>
              </w:rPr>
              <w:lastRenderedPageBreak/>
              <w:t>ОО муниципального района по организации подготовки и проведения ГИА выпускников 9, 11 классов</w:t>
            </w:r>
          </w:p>
        </w:tc>
        <w:tc>
          <w:tcPr>
            <w:tcW w:w="2569" w:type="dxa"/>
            <w:shd w:val="clear" w:color="auto" w:fill="auto"/>
          </w:tcPr>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lastRenderedPageBreak/>
              <w:t>Черепанов Д.Г.</w:t>
            </w:r>
          </w:p>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lastRenderedPageBreak/>
              <w:t>Азон</w:t>
            </w:r>
            <w:proofErr w:type="spellEnd"/>
            <w:r>
              <w:rPr>
                <w:rFonts w:ascii="Times New Roman" w:eastAsia="Times New Roman" w:hAnsi="Times New Roman" w:cs="Times New Roman"/>
                <w:sz w:val="28"/>
                <w:szCs w:val="28"/>
                <w:lang w:eastAsia="ar-SA"/>
              </w:rPr>
              <w:t xml:space="preserve"> С.А.</w:t>
            </w:r>
          </w:p>
          <w:p w:rsidR="00633FA7" w:rsidRPr="00716ACC"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12</w:t>
            </w:r>
          </w:p>
        </w:tc>
        <w:tc>
          <w:tcPr>
            <w:tcW w:w="2552"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март, октябрь, декабрь</w:t>
            </w:r>
          </w:p>
        </w:tc>
        <w:tc>
          <w:tcPr>
            <w:tcW w:w="3951"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Деятельность руководителей ОО муниципального района по повышению качества образования обучающихся</w:t>
            </w:r>
          </w:p>
        </w:tc>
        <w:tc>
          <w:tcPr>
            <w:tcW w:w="2569"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Азон</w:t>
            </w:r>
            <w:proofErr w:type="spellEnd"/>
            <w:r>
              <w:rPr>
                <w:rFonts w:ascii="Times New Roman" w:eastAsia="Times New Roman" w:hAnsi="Times New Roman" w:cs="Times New Roman"/>
                <w:sz w:val="28"/>
                <w:szCs w:val="28"/>
                <w:lang w:eastAsia="ar-SA"/>
              </w:rPr>
              <w:t xml:space="preserve"> С.А.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w:t>
            </w:r>
          </w:p>
        </w:tc>
        <w:tc>
          <w:tcPr>
            <w:tcW w:w="2552" w:type="dxa"/>
            <w:shd w:val="clear" w:color="auto" w:fill="auto"/>
          </w:tcPr>
          <w:p w:rsidR="00776715" w:rsidRPr="00C23FD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C23FD5">
              <w:rPr>
                <w:rFonts w:ascii="Times New Roman" w:eastAsia="Times New Roman" w:hAnsi="Times New Roman" w:cs="Times New Roman"/>
                <w:sz w:val="28"/>
                <w:szCs w:val="28"/>
                <w:lang w:eastAsia="ar-SA"/>
              </w:rPr>
              <w:t>апрель-май</w:t>
            </w:r>
          </w:p>
        </w:tc>
        <w:tc>
          <w:tcPr>
            <w:tcW w:w="3951" w:type="dxa"/>
            <w:shd w:val="clear" w:color="auto" w:fill="auto"/>
          </w:tcPr>
          <w:p w:rsidR="00776715" w:rsidRPr="00C23FD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C23FD5">
              <w:rPr>
                <w:rFonts w:ascii="Times New Roman" w:eastAsia="Times New Roman" w:hAnsi="Times New Roman" w:cs="Times New Roman"/>
                <w:sz w:val="28"/>
                <w:szCs w:val="28"/>
                <w:lang w:eastAsia="ar-SA"/>
              </w:rPr>
              <w:t>Подготовка оздоровительных лагерей с дневным пребыванием к работе в летний период</w:t>
            </w:r>
          </w:p>
        </w:tc>
        <w:tc>
          <w:tcPr>
            <w:tcW w:w="2569" w:type="dxa"/>
            <w:shd w:val="clear" w:color="auto" w:fill="auto"/>
          </w:tcPr>
          <w:p w:rsidR="00776715" w:rsidRPr="00C23FD5" w:rsidRDefault="00633FA7" w:rsidP="00633FA7">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Calibri" w:hAnsi="Times New Roman" w:cs="Times New Roman"/>
                <w:sz w:val="28"/>
                <w:szCs w:val="28"/>
                <w:lang w:eastAsia="ar-SA"/>
              </w:rPr>
              <w:t>Гамануха</w:t>
            </w:r>
            <w:proofErr w:type="spellEnd"/>
            <w:r>
              <w:rPr>
                <w:rFonts w:ascii="Times New Roman" w:eastAsia="Calibri" w:hAnsi="Times New Roman" w:cs="Times New Roman"/>
                <w:sz w:val="28"/>
                <w:szCs w:val="28"/>
                <w:lang w:eastAsia="ar-SA"/>
              </w:rPr>
              <w:t xml:space="preserve"> К.С.</w:t>
            </w:r>
            <w:r w:rsidRPr="005A49EB">
              <w:rPr>
                <w:rFonts w:ascii="Times New Roman" w:eastAsia="Times New Roman" w:hAnsi="Times New Roman" w:cs="Times New Roman"/>
                <w:sz w:val="28"/>
                <w:szCs w:val="28"/>
                <w:lang w:eastAsia="ar-SA"/>
              </w:rPr>
              <w:t xml:space="preserve"> </w:t>
            </w:r>
            <w:r w:rsidRPr="00360768">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w:t>
            </w:r>
          </w:p>
        </w:tc>
        <w:tc>
          <w:tcPr>
            <w:tcW w:w="2552"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апрель, сентябрь</w:t>
            </w:r>
          </w:p>
        </w:tc>
        <w:tc>
          <w:tcPr>
            <w:tcW w:w="3951"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6B1121">
              <w:rPr>
                <w:rFonts w:ascii="Times New Roman" w:eastAsia="Times New Roman" w:hAnsi="Times New Roman" w:cs="Times New Roman"/>
                <w:sz w:val="28"/>
                <w:szCs w:val="28"/>
                <w:lang w:eastAsia="ar-SA"/>
              </w:rPr>
              <w:t xml:space="preserve">Обеспечение качества индивидуального обучения обучающихся на дому </w:t>
            </w:r>
          </w:p>
        </w:tc>
        <w:tc>
          <w:tcPr>
            <w:tcW w:w="2569" w:type="dxa"/>
            <w:shd w:val="clear" w:color="auto" w:fill="auto"/>
          </w:tcPr>
          <w:p w:rsidR="00776715" w:rsidRPr="006B1121"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c>
          <w:tcPr>
            <w:tcW w:w="2552"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3E45BA">
              <w:rPr>
                <w:rFonts w:ascii="Times New Roman" w:eastAsia="Times New Roman" w:hAnsi="Times New Roman" w:cs="Times New Roman"/>
                <w:sz w:val="28"/>
                <w:szCs w:val="28"/>
                <w:lang w:eastAsia="ar-SA"/>
              </w:rPr>
              <w:t xml:space="preserve">апрель-май, ноябрь </w:t>
            </w:r>
          </w:p>
        </w:tc>
        <w:tc>
          <w:tcPr>
            <w:tcW w:w="3951"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3E45BA">
              <w:rPr>
                <w:rFonts w:ascii="Times New Roman" w:eastAsia="Times New Roman" w:hAnsi="Times New Roman" w:cs="Times New Roman"/>
                <w:sz w:val="28"/>
                <w:szCs w:val="28"/>
                <w:lang w:eastAsia="ar-SA"/>
              </w:rPr>
              <w:t>Деятельность администрации ОО по вопросам осуществления контроля и управления качеством образования</w:t>
            </w:r>
          </w:p>
        </w:tc>
        <w:tc>
          <w:tcPr>
            <w:tcW w:w="2569"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Азон</w:t>
            </w:r>
            <w:proofErr w:type="spellEnd"/>
            <w:r>
              <w:rPr>
                <w:rFonts w:ascii="Times New Roman" w:eastAsia="Times New Roman" w:hAnsi="Times New Roman" w:cs="Times New Roman"/>
                <w:sz w:val="28"/>
                <w:szCs w:val="28"/>
                <w:lang w:eastAsia="ar-SA"/>
              </w:rPr>
              <w:t xml:space="preserve"> С.А.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16</w:t>
            </w:r>
          </w:p>
        </w:tc>
        <w:tc>
          <w:tcPr>
            <w:tcW w:w="2552"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апрель, сентябрь</w:t>
            </w:r>
          </w:p>
        </w:tc>
        <w:tc>
          <w:tcPr>
            <w:tcW w:w="3951"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Деятельность руководителей ОО муниципального района по комплектованию классов и обеспечению организации образовательного процесса в ОО в одну смену</w:t>
            </w:r>
          </w:p>
        </w:tc>
        <w:tc>
          <w:tcPr>
            <w:tcW w:w="2569"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Ильюшина Н.Е.</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17</w:t>
            </w:r>
          </w:p>
        </w:tc>
        <w:tc>
          <w:tcPr>
            <w:tcW w:w="2552" w:type="dxa"/>
            <w:shd w:val="clear" w:color="auto" w:fill="auto"/>
          </w:tcPr>
          <w:p w:rsidR="00776715" w:rsidRPr="002C4740"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июнь</w:t>
            </w:r>
            <w:r w:rsidRPr="002C4740">
              <w:rPr>
                <w:rFonts w:ascii="Times New Roman" w:eastAsia="Times New Roman" w:hAnsi="Times New Roman" w:cs="Times New Roman"/>
                <w:sz w:val="28"/>
                <w:szCs w:val="28"/>
                <w:lang w:eastAsia="ar-SA"/>
              </w:rPr>
              <w:t>-август</w:t>
            </w:r>
          </w:p>
        </w:tc>
        <w:tc>
          <w:tcPr>
            <w:tcW w:w="3951" w:type="dxa"/>
            <w:shd w:val="clear" w:color="auto" w:fill="auto"/>
          </w:tcPr>
          <w:p w:rsidR="00776715" w:rsidRPr="002C4740"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2C4740">
              <w:rPr>
                <w:rFonts w:ascii="Times New Roman" w:eastAsia="Times New Roman" w:hAnsi="Times New Roman" w:cs="Times New Roman"/>
                <w:sz w:val="28"/>
                <w:szCs w:val="28"/>
                <w:lang w:eastAsia="ar-SA"/>
              </w:rPr>
              <w:t xml:space="preserve">Выполнение требований санитарного законодательства при организации питания детей в летних оздоровительных лагерях с дневным пребыванием </w:t>
            </w:r>
          </w:p>
        </w:tc>
        <w:tc>
          <w:tcPr>
            <w:tcW w:w="2569" w:type="dxa"/>
            <w:shd w:val="clear" w:color="auto" w:fill="auto"/>
          </w:tcPr>
          <w:p w:rsidR="00776715" w:rsidRPr="002C4740" w:rsidRDefault="00633FA7" w:rsidP="00776715">
            <w:pPr>
              <w:suppressAutoHyphens/>
              <w:spacing w:after="0" w:line="240" w:lineRule="auto"/>
              <w:jc w:val="both"/>
              <w:rPr>
                <w:rFonts w:ascii="Times New Roman" w:eastAsia="Times New Roman" w:hAnsi="Times New Roman" w:cs="Times New Roman"/>
                <w:sz w:val="28"/>
                <w:szCs w:val="28"/>
                <w:lang w:eastAsia="ar-SA"/>
              </w:rPr>
            </w:pPr>
            <w:r w:rsidRPr="00360768">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18</w:t>
            </w:r>
          </w:p>
        </w:tc>
        <w:tc>
          <w:tcPr>
            <w:tcW w:w="2552"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июнь-сентябрь</w:t>
            </w:r>
          </w:p>
        </w:tc>
        <w:tc>
          <w:tcPr>
            <w:tcW w:w="3951"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 xml:space="preserve">Контроль  обеспеченности учащихся учебниками федерального и регионального комплектов в соответствии с реализуемыми в ОО  программами </w:t>
            </w:r>
          </w:p>
        </w:tc>
        <w:tc>
          <w:tcPr>
            <w:tcW w:w="2569"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Борисова Л.А.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w:t>
            </w:r>
          </w:p>
        </w:tc>
        <w:tc>
          <w:tcPr>
            <w:tcW w:w="2552" w:type="dxa"/>
            <w:shd w:val="clear" w:color="auto" w:fill="auto"/>
          </w:tcPr>
          <w:p w:rsidR="00776715" w:rsidRPr="003E1C1E" w:rsidRDefault="00776715" w:rsidP="00776715">
            <w:pPr>
              <w:suppressAutoHyphens/>
              <w:spacing w:after="0" w:line="240" w:lineRule="auto"/>
              <w:rPr>
                <w:rFonts w:ascii="Times New Roman" w:eastAsia="Calibri" w:hAnsi="Times New Roman" w:cs="Times New Roman"/>
                <w:sz w:val="28"/>
                <w:szCs w:val="28"/>
                <w:highlight w:val="yellow"/>
                <w:lang w:eastAsia="ar-SA"/>
              </w:rPr>
            </w:pPr>
            <w:r w:rsidRPr="003E1C1E">
              <w:rPr>
                <w:rFonts w:ascii="Times New Roman" w:eastAsia="Calibri" w:hAnsi="Times New Roman" w:cs="Times New Roman"/>
                <w:sz w:val="28"/>
                <w:szCs w:val="28"/>
                <w:lang w:eastAsia="ar-SA"/>
              </w:rPr>
              <w:t xml:space="preserve">август  </w:t>
            </w:r>
          </w:p>
        </w:tc>
        <w:tc>
          <w:tcPr>
            <w:tcW w:w="3951" w:type="dxa"/>
            <w:shd w:val="clear" w:color="auto" w:fill="auto"/>
          </w:tcPr>
          <w:p w:rsidR="00776715" w:rsidRPr="003E1C1E"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r w:rsidRPr="003E1C1E">
              <w:rPr>
                <w:rFonts w:ascii="Times New Roman" w:eastAsia="Calibri" w:hAnsi="Times New Roman" w:cs="Times New Roman"/>
                <w:sz w:val="28"/>
                <w:szCs w:val="28"/>
                <w:lang w:eastAsia="ar-SA"/>
              </w:rPr>
              <w:t>Исполнение законодательства РФ в сфере образования при приеме детей в ДОО</w:t>
            </w:r>
          </w:p>
        </w:tc>
        <w:tc>
          <w:tcPr>
            <w:tcW w:w="2569" w:type="dxa"/>
            <w:shd w:val="clear" w:color="auto" w:fill="auto"/>
          </w:tcPr>
          <w:p w:rsidR="00776715" w:rsidRPr="003E1C1E" w:rsidRDefault="00776715" w:rsidP="00776715">
            <w:pPr>
              <w:suppressAutoHyphens/>
              <w:spacing w:after="0" w:line="240" w:lineRule="auto"/>
              <w:jc w:val="both"/>
              <w:rPr>
                <w:rFonts w:ascii="Times New Roman" w:eastAsia="Calibri" w:hAnsi="Times New Roman" w:cs="Times New Roman"/>
                <w:sz w:val="28"/>
                <w:szCs w:val="28"/>
                <w:lang w:eastAsia="ar-SA"/>
              </w:rPr>
            </w:pPr>
            <w:r w:rsidRPr="003E1C1E">
              <w:rPr>
                <w:rFonts w:ascii="Times New Roman" w:eastAsia="Calibri" w:hAnsi="Times New Roman" w:cs="Times New Roman"/>
                <w:sz w:val="28"/>
                <w:szCs w:val="28"/>
                <w:lang w:eastAsia="ar-SA"/>
              </w:rPr>
              <w:t>Данилова Е.С.</w:t>
            </w:r>
          </w:p>
          <w:p w:rsidR="00776715" w:rsidRPr="003E1C1E"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w:t>
            </w:r>
          </w:p>
        </w:tc>
        <w:tc>
          <w:tcPr>
            <w:tcW w:w="2552"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сентябрь-октябрь</w:t>
            </w:r>
          </w:p>
        </w:tc>
        <w:tc>
          <w:tcPr>
            <w:tcW w:w="3951"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Реализация ФГОС ОВЗ в ОО муниципального района</w:t>
            </w:r>
          </w:p>
        </w:tc>
        <w:tc>
          <w:tcPr>
            <w:tcW w:w="2569" w:type="dxa"/>
            <w:shd w:val="clear" w:color="auto" w:fill="auto"/>
          </w:tcPr>
          <w:p w:rsidR="00776715" w:rsidRPr="004A2BBC"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21</w:t>
            </w:r>
          </w:p>
        </w:tc>
        <w:tc>
          <w:tcPr>
            <w:tcW w:w="2552" w:type="dxa"/>
            <w:shd w:val="clear" w:color="auto" w:fill="auto"/>
          </w:tcPr>
          <w:p w:rsidR="00776715" w:rsidRPr="00BF4EB9" w:rsidRDefault="00776715" w:rsidP="00776715">
            <w:pPr>
              <w:suppressAutoHyphens/>
              <w:spacing w:after="0" w:line="240" w:lineRule="auto"/>
              <w:rPr>
                <w:rFonts w:ascii="Times New Roman" w:eastAsia="Calibri" w:hAnsi="Times New Roman" w:cs="Times New Roman"/>
                <w:sz w:val="28"/>
                <w:szCs w:val="28"/>
                <w:highlight w:val="yellow"/>
                <w:lang w:eastAsia="ar-SA"/>
              </w:rPr>
            </w:pPr>
            <w:r>
              <w:rPr>
                <w:rFonts w:ascii="Times New Roman" w:eastAsia="Calibri" w:hAnsi="Times New Roman" w:cs="Times New Roman"/>
                <w:sz w:val="28"/>
                <w:szCs w:val="28"/>
                <w:lang w:eastAsia="ar-SA"/>
              </w:rPr>
              <w:t>о</w:t>
            </w:r>
            <w:r w:rsidRPr="00BF4EB9">
              <w:rPr>
                <w:rFonts w:ascii="Times New Roman" w:eastAsia="Calibri" w:hAnsi="Times New Roman" w:cs="Times New Roman"/>
                <w:sz w:val="28"/>
                <w:szCs w:val="28"/>
                <w:lang w:eastAsia="ar-SA"/>
              </w:rPr>
              <w:t xml:space="preserve">ктябрь </w:t>
            </w:r>
          </w:p>
        </w:tc>
        <w:tc>
          <w:tcPr>
            <w:tcW w:w="3951" w:type="dxa"/>
            <w:shd w:val="clear" w:color="auto" w:fill="auto"/>
          </w:tcPr>
          <w:p w:rsidR="00776715" w:rsidRPr="00BF4EB9"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r w:rsidRPr="00BF4EB9">
              <w:rPr>
                <w:rFonts w:ascii="Times New Roman" w:eastAsia="Calibri" w:hAnsi="Times New Roman" w:cs="Times New Roman"/>
                <w:sz w:val="28"/>
                <w:szCs w:val="28"/>
                <w:lang w:eastAsia="ar-SA"/>
              </w:rPr>
              <w:t xml:space="preserve">Организация деятельности </w:t>
            </w:r>
            <w:r w:rsidRPr="00BF4EB9">
              <w:rPr>
                <w:rFonts w:ascii="Times New Roman" w:eastAsia="Calibri" w:hAnsi="Times New Roman" w:cs="Times New Roman"/>
                <w:sz w:val="28"/>
                <w:szCs w:val="28"/>
                <w:lang w:eastAsia="ar-SA"/>
              </w:rPr>
              <w:lastRenderedPageBreak/>
              <w:t>консультативных пунктов</w:t>
            </w:r>
          </w:p>
        </w:tc>
        <w:tc>
          <w:tcPr>
            <w:tcW w:w="2569" w:type="dxa"/>
            <w:shd w:val="clear" w:color="auto" w:fill="auto"/>
          </w:tcPr>
          <w:p w:rsidR="00776715" w:rsidRPr="00BF4EB9" w:rsidRDefault="00776715" w:rsidP="00776715">
            <w:pPr>
              <w:suppressAutoHyphens/>
              <w:spacing w:after="0" w:line="240" w:lineRule="auto"/>
              <w:jc w:val="both"/>
              <w:rPr>
                <w:rFonts w:ascii="Times New Roman" w:eastAsia="Calibri" w:hAnsi="Times New Roman" w:cs="Times New Roman"/>
                <w:sz w:val="28"/>
                <w:szCs w:val="28"/>
                <w:lang w:eastAsia="ar-SA"/>
              </w:rPr>
            </w:pPr>
            <w:r w:rsidRPr="00BF4EB9">
              <w:rPr>
                <w:rFonts w:ascii="Times New Roman" w:eastAsia="Calibri" w:hAnsi="Times New Roman" w:cs="Times New Roman"/>
                <w:sz w:val="28"/>
                <w:szCs w:val="28"/>
                <w:lang w:eastAsia="ar-SA"/>
              </w:rPr>
              <w:lastRenderedPageBreak/>
              <w:t>Данилова Е.С.</w:t>
            </w:r>
          </w:p>
          <w:p w:rsidR="00776715" w:rsidRPr="00F26BA8"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22</w:t>
            </w:r>
          </w:p>
        </w:tc>
        <w:tc>
          <w:tcPr>
            <w:tcW w:w="2552"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октябрь-декабрь</w:t>
            </w:r>
          </w:p>
        </w:tc>
        <w:tc>
          <w:tcPr>
            <w:tcW w:w="3951"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 xml:space="preserve">Организация в ОО внеурочной деятельности, работа объединений дополнительного образования </w:t>
            </w:r>
          </w:p>
        </w:tc>
        <w:tc>
          <w:tcPr>
            <w:tcW w:w="2569" w:type="dxa"/>
            <w:shd w:val="clear" w:color="auto" w:fill="auto"/>
          </w:tcPr>
          <w:p w:rsidR="00776715" w:rsidRPr="004A2BBC" w:rsidRDefault="00633FA7" w:rsidP="00776715">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Calibri" w:hAnsi="Times New Roman" w:cs="Times New Roman"/>
                <w:sz w:val="28"/>
                <w:szCs w:val="28"/>
                <w:lang w:eastAsia="ar-SA"/>
              </w:rPr>
              <w:t>Гамануха</w:t>
            </w:r>
            <w:proofErr w:type="spellEnd"/>
            <w:r>
              <w:rPr>
                <w:rFonts w:ascii="Times New Roman" w:eastAsia="Calibri" w:hAnsi="Times New Roman" w:cs="Times New Roman"/>
                <w:sz w:val="28"/>
                <w:szCs w:val="28"/>
                <w:lang w:eastAsia="ar-SA"/>
              </w:rPr>
              <w:t xml:space="preserve"> К.С.</w:t>
            </w:r>
            <w:r w:rsidRPr="005A49EB">
              <w:rPr>
                <w:rFonts w:ascii="Times New Roman" w:eastAsia="Times New Roman" w:hAnsi="Times New Roman" w:cs="Times New Roman"/>
                <w:sz w:val="28"/>
                <w:szCs w:val="28"/>
                <w:lang w:eastAsia="ar-SA"/>
              </w:rPr>
              <w:t xml:space="preserve"> </w:t>
            </w:r>
            <w:r w:rsidRPr="00360768">
              <w:rPr>
                <w:rFonts w:ascii="Times New Roman" w:eastAsia="Calibri" w:hAnsi="Times New Roman" w:cs="Times New Roman"/>
                <w:sz w:val="28"/>
                <w:szCs w:val="28"/>
                <w:lang w:eastAsia="ar-SA"/>
              </w:rPr>
              <w:t>Данилова Е.С.</w:t>
            </w:r>
          </w:p>
        </w:tc>
      </w:tr>
      <w:tr w:rsidR="00376158" w:rsidRPr="00C04079" w:rsidTr="00376158">
        <w:trPr>
          <w:jc w:val="center"/>
        </w:trPr>
        <w:tc>
          <w:tcPr>
            <w:tcW w:w="9747" w:type="dxa"/>
            <w:gridSpan w:val="4"/>
            <w:shd w:val="clear" w:color="auto" w:fill="auto"/>
          </w:tcPr>
          <w:p w:rsidR="00376158" w:rsidRPr="00376158" w:rsidRDefault="00376158" w:rsidP="00376158">
            <w:pPr>
              <w:suppressAutoHyphens/>
              <w:spacing w:after="0" w:line="240" w:lineRule="auto"/>
              <w:rPr>
                <w:rFonts w:ascii="Times New Roman" w:eastAsia="Calibri" w:hAnsi="Times New Roman" w:cs="Times New Roman"/>
                <w:sz w:val="28"/>
                <w:szCs w:val="28"/>
                <w:lang w:eastAsia="ar-SA"/>
              </w:rPr>
            </w:pPr>
            <w:bookmarkStart w:id="20" w:name="_Toc315090054"/>
            <w:bookmarkStart w:id="21" w:name="_Toc315095403"/>
            <w:bookmarkStart w:id="22" w:name="_Toc315794599"/>
            <w:bookmarkStart w:id="23" w:name="_Toc349231700"/>
            <w:bookmarkStart w:id="24" w:name="_Toc504057252"/>
            <w:r w:rsidRPr="00376158">
              <w:rPr>
                <w:rFonts w:ascii="Times New Roman" w:eastAsia="Times New Roman" w:hAnsi="Times New Roman" w:cs="Times New Roman"/>
                <w:bCs/>
                <w:kern w:val="32"/>
                <w:sz w:val="28"/>
                <w:szCs w:val="28"/>
                <w:lang w:val="en-US" w:eastAsia="ru-RU"/>
              </w:rPr>
              <w:t>XI</w:t>
            </w:r>
            <w:r>
              <w:rPr>
                <w:rFonts w:ascii="Times New Roman" w:eastAsia="Times New Roman" w:hAnsi="Times New Roman" w:cs="Times New Roman"/>
                <w:bCs/>
                <w:kern w:val="32"/>
                <w:sz w:val="28"/>
                <w:szCs w:val="28"/>
                <w:lang w:val="en-US" w:eastAsia="ru-RU"/>
              </w:rPr>
              <w:t>V</w:t>
            </w:r>
            <w:r w:rsidRPr="00376158">
              <w:rPr>
                <w:rFonts w:ascii="Times New Roman" w:eastAsia="Times New Roman" w:hAnsi="Times New Roman" w:cs="Times New Roman"/>
                <w:bCs/>
                <w:kern w:val="32"/>
                <w:sz w:val="28"/>
                <w:szCs w:val="28"/>
                <w:lang w:eastAsia="ru-RU"/>
              </w:rPr>
              <w:t>. Аналитико-мониторинговая деятельность</w:t>
            </w:r>
            <w:bookmarkEnd w:id="20"/>
            <w:bookmarkEnd w:id="21"/>
            <w:bookmarkEnd w:id="22"/>
            <w:bookmarkEnd w:id="23"/>
            <w:bookmarkEnd w:id="24"/>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2552"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 xml:space="preserve">1 раз в квартал, </w:t>
            </w:r>
          </w:p>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по полугодиям, за год</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Анализ выполнения мероприятий муниципальной программы «Развитие образования  муниципального района имени Лазо на 2017 – 202</w:t>
            </w:r>
            <w:r>
              <w:rPr>
                <w:rFonts w:ascii="Times New Roman" w:eastAsia="Calibri" w:hAnsi="Times New Roman" w:cs="Times New Roman"/>
                <w:sz w:val="28"/>
                <w:szCs w:val="28"/>
                <w:lang w:eastAsia="ru-RU"/>
              </w:rPr>
              <w:t>4</w:t>
            </w:r>
            <w:r w:rsidRPr="006A3C83">
              <w:rPr>
                <w:rFonts w:ascii="Times New Roman" w:eastAsia="Calibri" w:hAnsi="Times New Roman" w:cs="Times New Roman"/>
                <w:sz w:val="28"/>
                <w:szCs w:val="28"/>
                <w:lang w:eastAsia="ru-RU"/>
              </w:rPr>
              <w:t xml:space="preserve"> годы»</w:t>
            </w:r>
          </w:p>
        </w:tc>
        <w:tc>
          <w:tcPr>
            <w:tcW w:w="2569"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специалисты Управления образования</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552"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по полугодиям</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Мониторинг состояния и формирование банка данных экспериментальной работы в ОО,  по апробации УМК</w:t>
            </w:r>
          </w:p>
        </w:tc>
        <w:tc>
          <w:tcPr>
            <w:tcW w:w="2569"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Борисова Л.А.</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2552" w:type="dxa"/>
            <w:shd w:val="clear" w:color="auto" w:fill="auto"/>
          </w:tcPr>
          <w:p w:rsidR="00376158" w:rsidRPr="006A3C83" w:rsidRDefault="00376158" w:rsidP="00376158">
            <w:pPr>
              <w:tabs>
                <w:tab w:val="left" w:pos="6732"/>
              </w:tabs>
              <w:spacing w:after="0" w:line="240" w:lineRule="auto"/>
              <w:jc w:val="both"/>
              <w:rPr>
                <w:rFonts w:ascii="Times New Roman" w:eastAsia="Calibri" w:hAnsi="Times New Roman" w:cs="Times New Roman"/>
                <w:sz w:val="28"/>
                <w:szCs w:val="28"/>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6A3C83" w:rsidRDefault="00376158" w:rsidP="00376158">
            <w:pPr>
              <w:tabs>
                <w:tab w:val="left" w:pos="6732"/>
              </w:tabs>
              <w:spacing w:after="0" w:line="240" w:lineRule="auto"/>
              <w:jc w:val="both"/>
              <w:rPr>
                <w:rFonts w:ascii="Times New Roman" w:eastAsia="Calibri" w:hAnsi="Times New Roman" w:cs="Times New Roman"/>
                <w:sz w:val="28"/>
                <w:szCs w:val="28"/>
              </w:rPr>
            </w:pPr>
            <w:r w:rsidRPr="006A3C83">
              <w:rPr>
                <w:rFonts w:ascii="Times New Roman" w:eastAsia="Calibri" w:hAnsi="Times New Roman" w:cs="Times New Roman"/>
                <w:sz w:val="28"/>
                <w:szCs w:val="28"/>
              </w:rPr>
              <w:t>Обновление районного информационного банка данных награжденных руководящих и педагогических кадров</w:t>
            </w:r>
          </w:p>
        </w:tc>
        <w:tc>
          <w:tcPr>
            <w:tcW w:w="2569" w:type="dxa"/>
            <w:shd w:val="clear" w:color="auto" w:fill="auto"/>
          </w:tcPr>
          <w:p w:rsidR="00376158" w:rsidRPr="0079121B" w:rsidRDefault="00376158" w:rsidP="00376158">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Динкина</w:t>
            </w:r>
            <w:proofErr w:type="spellEnd"/>
            <w:r>
              <w:rPr>
                <w:rFonts w:ascii="Times New Roman" w:eastAsia="Calibri" w:hAnsi="Times New Roman" w:cs="Times New Roman"/>
                <w:sz w:val="28"/>
                <w:szCs w:val="28"/>
              </w:rPr>
              <w:t xml:space="preserve">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2552"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Calibri"/>
                <w:sz w:val="28"/>
                <w:szCs w:val="28"/>
                <w:lang w:eastAsia="ru-RU"/>
              </w:rPr>
              <w:t>Подготовка справки о системе работы  ОО по предупреждению наркомании, формированию навыков здорового образа жизни среди несовершеннолетних</w:t>
            </w:r>
          </w:p>
        </w:tc>
        <w:tc>
          <w:tcPr>
            <w:tcW w:w="2569"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Гамануха</w:t>
            </w:r>
            <w:proofErr w:type="spellEnd"/>
            <w:r>
              <w:rPr>
                <w:rFonts w:ascii="Times New Roman" w:eastAsia="Calibri" w:hAnsi="Times New Roman" w:cs="Calibri"/>
                <w:sz w:val="28"/>
                <w:szCs w:val="28"/>
                <w:lang w:eastAsia="ru-RU"/>
              </w:rPr>
              <w:t xml:space="preserve">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2552"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r w:rsidRPr="00B57F9B">
              <w:rPr>
                <w:rFonts w:ascii="Times New Roman" w:eastAsia="Calibri" w:hAnsi="Times New Roman" w:cs="Calibri"/>
                <w:sz w:val="28"/>
                <w:szCs w:val="28"/>
                <w:lang w:eastAsia="ru-RU"/>
              </w:rPr>
              <w:t xml:space="preserve">Анализ работы по профилактике безнадзорности, правонарушений, работы с неблагополучными семьями                          </w:t>
            </w:r>
          </w:p>
        </w:tc>
        <w:tc>
          <w:tcPr>
            <w:tcW w:w="2569"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Гамануха</w:t>
            </w:r>
            <w:proofErr w:type="spellEnd"/>
            <w:r>
              <w:rPr>
                <w:rFonts w:ascii="Times New Roman" w:eastAsia="Calibri" w:hAnsi="Times New Roman" w:cs="Calibri"/>
                <w:sz w:val="28"/>
                <w:szCs w:val="28"/>
                <w:lang w:eastAsia="ru-RU"/>
              </w:rPr>
              <w:t xml:space="preserve">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c>
          <w:tcPr>
            <w:tcW w:w="2552" w:type="dxa"/>
            <w:shd w:val="clear" w:color="auto" w:fill="auto"/>
          </w:tcPr>
          <w:p w:rsidR="00376158" w:rsidRPr="00B57F9B" w:rsidRDefault="00376158" w:rsidP="00376158">
            <w:pPr>
              <w:spacing w:after="0" w:line="240" w:lineRule="auto"/>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ежемесячно, 1 раз в квартал, по полугодиям </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Анализ  питания учащихся  в общеобразовательных организациях муниципального района </w:t>
            </w:r>
          </w:p>
        </w:tc>
        <w:tc>
          <w:tcPr>
            <w:tcW w:w="2569" w:type="dxa"/>
            <w:shd w:val="clear" w:color="auto" w:fill="auto"/>
          </w:tcPr>
          <w:p w:rsidR="00376158" w:rsidRPr="00B57F9B" w:rsidRDefault="00376158" w:rsidP="0037615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Данилова Е.С.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p>
        </w:tc>
        <w:tc>
          <w:tcPr>
            <w:tcW w:w="2552"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ежемесячно </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Проведение мониторинга </w:t>
            </w:r>
            <w:r>
              <w:rPr>
                <w:rFonts w:ascii="Times New Roman" w:eastAsia="Calibri" w:hAnsi="Times New Roman" w:cs="Times New Roman"/>
                <w:sz w:val="28"/>
                <w:szCs w:val="28"/>
                <w:lang w:eastAsia="ru-RU"/>
              </w:rPr>
              <w:t>выполнения целевых показателей использования системы электронных дневников и журналов</w:t>
            </w:r>
            <w:r w:rsidRPr="00B57F9B">
              <w:rPr>
                <w:rFonts w:ascii="Times New Roman" w:eastAsia="Calibri" w:hAnsi="Times New Roman" w:cs="Times New Roman"/>
                <w:sz w:val="28"/>
                <w:szCs w:val="28"/>
                <w:lang w:eastAsia="ru-RU"/>
              </w:rPr>
              <w:t xml:space="preserve"> «</w:t>
            </w:r>
            <w:proofErr w:type="spellStart"/>
            <w:r w:rsidRPr="00B57F9B">
              <w:rPr>
                <w:rFonts w:ascii="Times New Roman" w:eastAsia="Calibri" w:hAnsi="Times New Roman" w:cs="Times New Roman"/>
                <w:sz w:val="28"/>
                <w:szCs w:val="28"/>
                <w:lang w:eastAsia="ru-RU"/>
              </w:rPr>
              <w:t>Дневник.ру</w:t>
            </w:r>
            <w:proofErr w:type="spellEnd"/>
            <w:r w:rsidRPr="00B57F9B">
              <w:rPr>
                <w:rFonts w:ascii="Times New Roman" w:eastAsia="Calibri" w:hAnsi="Times New Roman" w:cs="Times New Roman"/>
                <w:sz w:val="28"/>
                <w:szCs w:val="28"/>
                <w:lang w:eastAsia="ru-RU"/>
              </w:rPr>
              <w:t>»</w:t>
            </w:r>
          </w:p>
        </w:tc>
        <w:tc>
          <w:tcPr>
            <w:tcW w:w="2569"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proofErr w:type="spellStart"/>
            <w:r>
              <w:rPr>
                <w:rFonts w:ascii="Times New Roman" w:eastAsia="Times New Roman" w:hAnsi="Times New Roman" w:cs="Times New Roman"/>
                <w:sz w:val="28"/>
                <w:szCs w:val="28"/>
                <w:lang w:eastAsia="ar-SA"/>
              </w:rPr>
              <w:t>Димова</w:t>
            </w:r>
            <w:proofErr w:type="spellEnd"/>
            <w:r>
              <w:rPr>
                <w:rFonts w:ascii="Times New Roman" w:eastAsia="Times New Roman" w:hAnsi="Times New Roman" w:cs="Times New Roman"/>
                <w:sz w:val="28"/>
                <w:szCs w:val="28"/>
                <w:lang w:eastAsia="ar-SA"/>
              </w:rPr>
              <w:t xml:space="preserve"> В.С.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ежемесячно</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 xml:space="preserve">Мониторинг школьных сайтов по выполнению требований к структуре и содержанию </w:t>
            </w:r>
            <w:r w:rsidRPr="00CA5D94">
              <w:rPr>
                <w:rFonts w:ascii="Times New Roman" w:eastAsia="Calibri" w:hAnsi="Times New Roman" w:cs="Times New Roman"/>
                <w:sz w:val="28"/>
                <w:szCs w:val="28"/>
                <w:lang w:eastAsia="ru-RU"/>
              </w:rPr>
              <w:lastRenderedPageBreak/>
              <w:t>школьных сайтов в соответствии с нормативными документами</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lastRenderedPageBreak/>
              <w:t>специалисты Управления образования</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9</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ежемесячно</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Анализ посещаемости,  заболеваемости детей в  ОО муниципального района</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Васильченко О.Ю.</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Данилова Е.С.</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январь,</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март,</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июнь, ноябрь</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Анализ итогов педагогической деятельности общеобразовательных организаций муниципального  района по четвертям, полугодиям, за год</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Васильченко О.Ю.</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w:t>
            </w:r>
          </w:p>
        </w:tc>
        <w:tc>
          <w:tcPr>
            <w:tcW w:w="2552"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январь, июнь-август,  ноябрь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Подготовка аналитических справок об итогах организации каникулярного отдыха учащихся</w:t>
            </w:r>
          </w:p>
        </w:tc>
        <w:tc>
          <w:tcPr>
            <w:tcW w:w="2569"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Гамануха</w:t>
            </w:r>
            <w:proofErr w:type="spellEnd"/>
            <w:r>
              <w:rPr>
                <w:rFonts w:ascii="Times New Roman" w:eastAsia="Calibri" w:hAnsi="Times New Roman" w:cs="Calibri"/>
                <w:sz w:val="28"/>
                <w:szCs w:val="28"/>
                <w:lang w:eastAsia="ru-RU"/>
              </w:rPr>
              <w:t xml:space="preserve">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w:t>
            </w:r>
          </w:p>
        </w:tc>
        <w:tc>
          <w:tcPr>
            <w:tcW w:w="2552"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февраль-апрель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 xml:space="preserve">Анализ и заполнение показателей эффективности деятельности отрасли «Образование» и согласование данных в  </w:t>
            </w:r>
            <w:proofErr w:type="spellStart"/>
            <w:r w:rsidRPr="00FA67A1">
              <w:rPr>
                <w:rFonts w:ascii="Times New Roman" w:eastAsia="Calibri" w:hAnsi="Times New Roman" w:cs="Times New Roman"/>
                <w:sz w:val="28"/>
                <w:szCs w:val="28"/>
                <w:lang w:eastAsia="ru-RU"/>
              </w:rPr>
              <w:t>МОиН</w:t>
            </w:r>
            <w:proofErr w:type="spellEnd"/>
            <w:r w:rsidRPr="00FA67A1">
              <w:rPr>
                <w:rFonts w:ascii="Times New Roman" w:eastAsia="Calibri" w:hAnsi="Times New Roman" w:cs="Times New Roman"/>
                <w:sz w:val="28"/>
                <w:szCs w:val="28"/>
                <w:lang w:eastAsia="ru-RU"/>
              </w:rPr>
              <w:t xml:space="preserve"> ХК</w:t>
            </w:r>
          </w:p>
        </w:tc>
        <w:tc>
          <w:tcPr>
            <w:tcW w:w="2569"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Ильюшина Н.Е.</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w:t>
            </w:r>
          </w:p>
        </w:tc>
        <w:tc>
          <w:tcPr>
            <w:tcW w:w="2552"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февраль, октябрь-ноябрь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 xml:space="preserve">Создание банка данных по выпускникам 11 классов,  проявивших интерес к педагогической профессии и  желающих продолжить обучение в педагогических высших учебных заведениях </w:t>
            </w:r>
          </w:p>
        </w:tc>
        <w:tc>
          <w:tcPr>
            <w:tcW w:w="2569"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w:t>
            </w:r>
          </w:p>
        </w:tc>
        <w:tc>
          <w:tcPr>
            <w:tcW w:w="2552"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март, ноябрь, декабрь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 xml:space="preserve">Подготовка аналитической справки по итогам участия обучающихся школ в различных этапах Всероссийской олимпиады школьников </w:t>
            </w:r>
          </w:p>
        </w:tc>
        <w:tc>
          <w:tcPr>
            <w:tcW w:w="2569"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Димова</w:t>
            </w:r>
            <w:proofErr w:type="spellEnd"/>
            <w:r>
              <w:rPr>
                <w:rFonts w:ascii="Times New Roman" w:eastAsia="Calibri" w:hAnsi="Times New Roman" w:cs="Calibri"/>
                <w:sz w:val="28"/>
                <w:szCs w:val="28"/>
                <w:lang w:eastAsia="ru-RU"/>
              </w:rPr>
              <w:t xml:space="preserve"> В.С.</w:t>
            </w:r>
          </w:p>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Борисова Л.А.</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c>
          <w:tcPr>
            <w:tcW w:w="2552" w:type="dxa"/>
            <w:shd w:val="clear" w:color="auto" w:fill="auto"/>
          </w:tcPr>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май-июнь</w:t>
            </w:r>
          </w:p>
        </w:tc>
        <w:tc>
          <w:tcPr>
            <w:tcW w:w="3951" w:type="dxa"/>
            <w:shd w:val="clear" w:color="auto" w:fill="auto"/>
          </w:tcPr>
          <w:p w:rsidR="00376158" w:rsidRPr="00754115" w:rsidRDefault="00376158" w:rsidP="00376158">
            <w:pPr>
              <w:spacing w:after="0" w:line="240" w:lineRule="auto"/>
              <w:jc w:val="both"/>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Анализ педагогической деятельности общеобразовательных организаций за 20</w:t>
            </w:r>
            <w:r>
              <w:rPr>
                <w:rFonts w:ascii="Times New Roman" w:eastAsia="Calibri" w:hAnsi="Times New Roman" w:cs="Times New Roman"/>
                <w:sz w:val="28"/>
                <w:szCs w:val="28"/>
                <w:lang w:eastAsia="ru-RU"/>
              </w:rPr>
              <w:t>20</w:t>
            </w:r>
            <w:r w:rsidRPr="00754115">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21</w:t>
            </w:r>
            <w:r w:rsidRPr="00754115">
              <w:rPr>
                <w:rFonts w:ascii="Times New Roman" w:eastAsia="Calibri" w:hAnsi="Times New Roman" w:cs="Times New Roman"/>
                <w:sz w:val="28"/>
                <w:szCs w:val="28"/>
                <w:lang w:eastAsia="ru-RU"/>
              </w:rPr>
              <w:t xml:space="preserve"> учебный год. Эффективность реализации образовательных программ в ОО муниципального района</w:t>
            </w:r>
          </w:p>
        </w:tc>
        <w:tc>
          <w:tcPr>
            <w:tcW w:w="2569" w:type="dxa"/>
            <w:shd w:val="clear" w:color="auto" w:fill="auto"/>
          </w:tcPr>
          <w:p w:rsidR="00376158"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Азон</w:t>
            </w:r>
            <w:proofErr w:type="spellEnd"/>
            <w:r>
              <w:rPr>
                <w:rFonts w:ascii="Times New Roman" w:eastAsia="Calibri" w:hAnsi="Times New Roman" w:cs="Calibri"/>
                <w:sz w:val="28"/>
                <w:szCs w:val="28"/>
                <w:lang w:eastAsia="ru-RU"/>
              </w:rPr>
              <w:t xml:space="preserve"> С.А.</w:t>
            </w:r>
          </w:p>
          <w:p w:rsidR="00376158" w:rsidRPr="00FA67A1"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Васильченко О.Ю. </w:t>
            </w:r>
            <w:r w:rsidRPr="00FA67A1">
              <w:rPr>
                <w:rFonts w:ascii="Times New Roman" w:eastAsia="Calibri" w:hAnsi="Times New Roman" w:cs="Calibri"/>
                <w:sz w:val="28"/>
                <w:szCs w:val="28"/>
                <w:lang w:eastAsia="ru-RU"/>
              </w:rPr>
              <w:t xml:space="preserve"> </w:t>
            </w:r>
          </w:p>
          <w:p w:rsidR="00376158" w:rsidRPr="00754115"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Calibri"/>
                <w:sz w:val="28"/>
                <w:szCs w:val="28"/>
                <w:lang w:eastAsia="ru-RU"/>
              </w:rPr>
              <w:t>Борисова Л.А.</w:t>
            </w:r>
          </w:p>
        </w:tc>
      </w:tr>
      <w:tr w:rsidR="00376158" w:rsidRPr="00C04079" w:rsidTr="00FD103E">
        <w:trPr>
          <w:jc w:val="center"/>
        </w:trPr>
        <w:tc>
          <w:tcPr>
            <w:tcW w:w="675" w:type="dxa"/>
            <w:shd w:val="clear" w:color="auto" w:fill="auto"/>
          </w:tcPr>
          <w:p w:rsidR="00376158" w:rsidRPr="00376158" w:rsidRDefault="00376158" w:rsidP="00376158">
            <w:pPr>
              <w:spacing w:after="0" w:line="240" w:lineRule="auto"/>
              <w:jc w:val="center"/>
              <w:rPr>
                <w:rFonts w:ascii="Times New Roman" w:eastAsia="Calibri" w:hAnsi="Times New Roman" w:cs="Times New Roman"/>
                <w:sz w:val="28"/>
                <w:szCs w:val="28"/>
              </w:rPr>
            </w:pPr>
            <w:r w:rsidRPr="00376158">
              <w:rPr>
                <w:rFonts w:ascii="Times New Roman" w:eastAsia="Calibri" w:hAnsi="Times New Roman" w:cs="Times New Roman"/>
                <w:sz w:val="28"/>
                <w:szCs w:val="28"/>
              </w:rPr>
              <w:t>16</w:t>
            </w:r>
          </w:p>
        </w:tc>
        <w:tc>
          <w:tcPr>
            <w:tcW w:w="2552" w:type="dxa"/>
            <w:shd w:val="clear" w:color="auto" w:fill="auto"/>
          </w:tcPr>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июнь-</w:t>
            </w:r>
          </w:p>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октябрь</w:t>
            </w:r>
          </w:p>
          <w:p w:rsidR="00376158" w:rsidRPr="00754115" w:rsidRDefault="00376158" w:rsidP="00376158">
            <w:pPr>
              <w:spacing w:after="0" w:line="240" w:lineRule="auto"/>
              <w:rPr>
                <w:rFonts w:ascii="Times New Roman" w:eastAsia="Calibri" w:hAnsi="Times New Roman" w:cs="Times New Roman"/>
                <w:sz w:val="28"/>
                <w:szCs w:val="28"/>
                <w:lang w:eastAsia="ru-RU"/>
              </w:rPr>
            </w:pPr>
          </w:p>
        </w:tc>
        <w:tc>
          <w:tcPr>
            <w:tcW w:w="3951" w:type="dxa"/>
            <w:shd w:val="clear" w:color="auto" w:fill="auto"/>
          </w:tcPr>
          <w:p w:rsidR="00376158" w:rsidRPr="00754115" w:rsidRDefault="00376158" w:rsidP="00376158">
            <w:pPr>
              <w:spacing w:after="0" w:line="240" w:lineRule="auto"/>
              <w:jc w:val="both"/>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 xml:space="preserve">Анализ итогов проведения акций «Помоги собраться в школу», «Гарантии права на </w:t>
            </w:r>
            <w:r w:rsidRPr="00754115">
              <w:rPr>
                <w:rFonts w:ascii="Times New Roman" w:eastAsia="Calibri" w:hAnsi="Times New Roman" w:cs="Times New Roman"/>
                <w:sz w:val="28"/>
                <w:szCs w:val="28"/>
                <w:lang w:eastAsia="ru-RU"/>
              </w:rPr>
              <w:lastRenderedPageBreak/>
              <w:t>общее образование – каждому подростку»</w:t>
            </w:r>
          </w:p>
        </w:tc>
        <w:tc>
          <w:tcPr>
            <w:tcW w:w="2569" w:type="dxa"/>
            <w:shd w:val="clear" w:color="auto" w:fill="auto"/>
          </w:tcPr>
          <w:p w:rsidR="00376158" w:rsidRPr="00754115" w:rsidRDefault="00376158" w:rsidP="0037615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lastRenderedPageBreak/>
              <w:t>Васильченко О.Ю.</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17</w:t>
            </w:r>
          </w:p>
        </w:tc>
        <w:tc>
          <w:tcPr>
            <w:tcW w:w="2552" w:type="dxa"/>
            <w:shd w:val="clear" w:color="auto" w:fill="auto"/>
          </w:tcPr>
          <w:p w:rsidR="00376158" w:rsidRPr="00977E76"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июнь – июль, сентябрь-октябрь</w:t>
            </w:r>
          </w:p>
        </w:tc>
        <w:tc>
          <w:tcPr>
            <w:tcW w:w="3951" w:type="dxa"/>
            <w:shd w:val="clear" w:color="auto" w:fill="auto"/>
          </w:tcPr>
          <w:p w:rsidR="00376158" w:rsidRPr="00977E76" w:rsidRDefault="00376158" w:rsidP="00376158">
            <w:pPr>
              <w:spacing w:after="0" w:line="240" w:lineRule="auto"/>
              <w:jc w:val="both"/>
              <w:rPr>
                <w:rFonts w:ascii="Times New Roman" w:eastAsia="Calibri" w:hAnsi="Times New Roman" w:cs="Calibri"/>
                <w:sz w:val="28"/>
                <w:szCs w:val="28"/>
                <w:lang w:eastAsia="ru-RU"/>
              </w:rPr>
            </w:pPr>
            <w:r w:rsidRPr="00977E76">
              <w:rPr>
                <w:rFonts w:ascii="Times New Roman" w:eastAsia="Calibri" w:hAnsi="Times New Roman" w:cs="Calibri"/>
                <w:sz w:val="28"/>
                <w:szCs w:val="28"/>
                <w:lang w:eastAsia="ru-RU"/>
              </w:rPr>
              <w:t>Анализ результатов итогов ГИА  выпускников 9, 11 (12) классов в 20</w:t>
            </w:r>
            <w:r w:rsidR="000C0A0C">
              <w:rPr>
                <w:rFonts w:ascii="Times New Roman" w:eastAsia="Calibri" w:hAnsi="Times New Roman" w:cs="Calibri"/>
                <w:sz w:val="28"/>
                <w:szCs w:val="28"/>
                <w:lang w:eastAsia="ru-RU"/>
              </w:rPr>
              <w:t>21</w:t>
            </w:r>
            <w:r w:rsidRPr="00977E76">
              <w:rPr>
                <w:rFonts w:ascii="Times New Roman" w:eastAsia="Calibri" w:hAnsi="Times New Roman" w:cs="Calibri"/>
                <w:sz w:val="28"/>
                <w:szCs w:val="28"/>
                <w:lang w:eastAsia="ru-RU"/>
              </w:rPr>
              <w:t xml:space="preserve"> году</w:t>
            </w:r>
          </w:p>
        </w:tc>
        <w:tc>
          <w:tcPr>
            <w:tcW w:w="2569" w:type="dxa"/>
            <w:shd w:val="clear" w:color="auto" w:fill="auto"/>
          </w:tcPr>
          <w:p w:rsidR="00376158" w:rsidRDefault="00376158" w:rsidP="00376158">
            <w:pPr>
              <w:spacing w:after="0" w:line="240" w:lineRule="auto"/>
              <w:jc w:val="both"/>
              <w:rPr>
                <w:rFonts w:ascii="Times New Roman" w:eastAsia="Calibri" w:hAnsi="Times New Roman" w:cs="Calibri"/>
                <w:sz w:val="28"/>
                <w:szCs w:val="28"/>
                <w:lang w:eastAsia="ru-RU"/>
              </w:rPr>
            </w:pPr>
            <w:proofErr w:type="spellStart"/>
            <w:r>
              <w:rPr>
                <w:rFonts w:ascii="Times New Roman" w:eastAsia="Calibri" w:hAnsi="Times New Roman" w:cs="Calibri"/>
                <w:sz w:val="28"/>
                <w:szCs w:val="28"/>
                <w:lang w:eastAsia="ru-RU"/>
              </w:rPr>
              <w:t>Азон</w:t>
            </w:r>
            <w:proofErr w:type="spellEnd"/>
            <w:r>
              <w:rPr>
                <w:rFonts w:ascii="Times New Roman" w:eastAsia="Calibri" w:hAnsi="Times New Roman" w:cs="Calibri"/>
                <w:sz w:val="28"/>
                <w:szCs w:val="28"/>
                <w:lang w:eastAsia="ru-RU"/>
              </w:rPr>
              <w:t xml:space="preserve"> С.А.</w:t>
            </w:r>
            <w:r w:rsidRPr="00FA67A1">
              <w:rPr>
                <w:rFonts w:ascii="Times New Roman" w:eastAsia="Calibri" w:hAnsi="Times New Roman" w:cs="Calibri"/>
                <w:sz w:val="28"/>
                <w:szCs w:val="28"/>
                <w:lang w:eastAsia="ru-RU"/>
              </w:rPr>
              <w:t>,</w:t>
            </w:r>
          </w:p>
          <w:p w:rsidR="00376158" w:rsidRPr="00977E76"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Times New Roman"/>
                <w:sz w:val="28"/>
                <w:szCs w:val="28"/>
                <w:lang w:eastAsia="ru-RU"/>
              </w:rPr>
              <w:t>Васильченко О.Ю.</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18</w:t>
            </w:r>
          </w:p>
        </w:tc>
        <w:tc>
          <w:tcPr>
            <w:tcW w:w="2552" w:type="dxa"/>
            <w:shd w:val="clear" w:color="auto" w:fill="auto"/>
          </w:tcPr>
          <w:p w:rsidR="00376158" w:rsidRPr="00977E76" w:rsidRDefault="00376158" w:rsidP="00376158">
            <w:pPr>
              <w:tabs>
                <w:tab w:val="left" w:pos="6732"/>
              </w:tabs>
              <w:spacing w:after="0" w:line="240" w:lineRule="auto"/>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август-сентябрь</w:t>
            </w:r>
          </w:p>
        </w:tc>
        <w:tc>
          <w:tcPr>
            <w:tcW w:w="3951" w:type="dxa"/>
            <w:shd w:val="clear" w:color="auto" w:fill="auto"/>
          </w:tcPr>
          <w:p w:rsidR="00376158" w:rsidRPr="00977E76" w:rsidRDefault="00376158" w:rsidP="00376158">
            <w:pPr>
              <w:tabs>
                <w:tab w:val="left" w:pos="6732"/>
              </w:tabs>
              <w:spacing w:after="0" w:line="240" w:lineRule="auto"/>
              <w:jc w:val="both"/>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Обновление банка данных по качественному  составу молодых специалистов в ОО муниципального района</w:t>
            </w:r>
          </w:p>
        </w:tc>
        <w:tc>
          <w:tcPr>
            <w:tcW w:w="2569"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w:t>
            </w:r>
          </w:p>
        </w:tc>
        <w:tc>
          <w:tcPr>
            <w:tcW w:w="2552" w:type="dxa"/>
            <w:shd w:val="clear" w:color="auto" w:fill="auto"/>
          </w:tcPr>
          <w:p w:rsidR="00376158" w:rsidRPr="00977E76" w:rsidRDefault="00376158" w:rsidP="00376158">
            <w:pPr>
              <w:tabs>
                <w:tab w:val="left" w:pos="6732"/>
              </w:tabs>
              <w:jc w:val="both"/>
              <w:rPr>
                <w:rFonts w:ascii="Times New Roman" w:eastAsia="Calibri" w:hAnsi="Times New Roman" w:cs="Times New Roman"/>
                <w:sz w:val="28"/>
                <w:szCs w:val="28"/>
              </w:rPr>
            </w:pPr>
            <w:r w:rsidRPr="00977E76">
              <w:rPr>
                <w:rFonts w:ascii="Times New Roman" w:eastAsia="Calibri" w:hAnsi="Times New Roman" w:cs="Times New Roman"/>
                <w:sz w:val="28"/>
                <w:szCs w:val="28"/>
              </w:rPr>
              <w:t>декабрь</w:t>
            </w:r>
          </w:p>
        </w:tc>
        <w:tc>
          <w:tcPr>
            <w:tcW w:w="3951" w:type="dxa"/>
            <w:shd w:val="clear" w:color="auto" w:fill="auto"/>
          </w:tcPr>
          <w:p w:rsidR="00376158" w:rsidRPr="00977E76" w:rsidRDefault="00376158" w:rsidP="00376158">
            <w:pPr>
              <w:tabs>
                <w:tab w:val="left" w:pos="6732"/>
              </w:tabs>
              <w:spacing w:after="0" w:line="240" w:lineRule="auto"/>
              <w:jc w:val="both"/>
              <w:rPr>
                <w:rFonts w:ascii="Times New Roman" w:eastAsia="Calibri" w:hAnsi="Times New Roman" w:cs="Times New Roman"/>
                <w:sz w:val="28"/>
                <w:szCs w:val="28"/>
              </w:rPr>
            </w:pPr>
            <w:r w:rsidRPr="00977E76">
              <w:rPr>
                <w:rFonts w:ascii="Times New Roman" w:eastAsia="Calibri" w:hAnsi="Times New Roman" w:cs="Times New Roman"/>
                <w:sz w:val="28"/>
                <w:szCs w:val="28"/>
              </w:rPr>
              <w:t>Анализ итогов аттестации педагогических и руководящих работников за 20</w:t>
            </w:r>
            <w:r w:rsidR="000C0A0C">
              <w:rPr>
                <w:rFonts w:ascii="Times New Roman" w:eastAsia="Calibri" w:hAnsi="Times New Roman" w:cs="Times New Roman"/>
                <w:sz w:val="28"/>
                <w:szCs w:val="28"/>
              </w:rPr>
              <w:t>21</w:t>
            </w:r>
            <w:r w:rsidRPr="00977E76">
              <w:rPr>
                <w:rFonts w:ascii="Times New Roman" w:eastAsia="Calibri" w:hAnsi="Times New Roman" w:cs="Times New Roman"/>
                <w:sz w:val="28"/>
                <w:szCs w:val="28"/>
              </w:rPr>
              <w:t xml:space="preserve"> год</w:t>
            </w:r>
          </w:p>
        </w:tc>
        <w:tc>
          <w:tcPr>
            <w:tcW w:w="2569" w:type="dxa"/>
            <w:shd w:val="clear" w:color="auto" w:fill="auto"/>
          </w:tcPr>
          <w:p w:rsidR="00376158" w:rsidRPr="00977E76" w:rsidRDefault="00376158" w:rsidP="00376158">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w:t>
            </w:r>
          </w:p>
        </w:tc>
        <w:tc>
          <w:tcPr>
            <w:tcW w:w="2552"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декабрь</w:t>
            </w:r>
          </w:p>
        </w:tc>
        <w:tc>
          <w:tcPr>
            <w:tcW w:w="3951" w:type="dxa"/>
            <w:shd w:val="clear" w:color="auto" w:fill="auto"/>
          </w:tcPr>
          <w:p w:rsidR="00376158" w:rsidRPr="00977E76" w:rsidRDefault="00376158" w:rsidP="00376158">
            <w:pPr>
              <w:spacing w:after="0" w:line="240" w:lineRule="auto"/>
              <w:jc w:val="both"/>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Анализ деятельности Управления образования за 20</w:t>
            </w:r>
            <w:r w:rsidR="000C0A0C">
              <w:rPr>
                <w:rFonts w:ascii="Times New Roman" w:eastAsia="Calibri" w:hAnsi="Times New Roman" w:cs="Times New Roman"/>
                <w:sz w:val="28"/>
                <w:szCs w:val="28"/>
                <w:lang w:eastAsia="ru-RU"/>
              </w:rPr>
              <w:t>21</w:t>
            </w:r>
            <w:r w:rsidRPr="00977E76">
              <w:rPr>
                <w:rFonts w:ascii="Times New Roman" w:eastAsia="Calibri" w:hAnsi="Times New Roman" w:cs="Times New Roman"/>
                <w:sz w:val="28"/>
                <w:szCs w:val="28"/>
                <w:lang w:eastAsia="ru-RU"/>
              </w:rPr>
              <w:t xml:space="preserve"> год, составление плана работы на 202</w:t>
            </w:r>
            <w:r w:rsidR="000C0A0C">
              <w:rPr>
                <w:rFonts w:ascii="Times New Roman" w:eastAsia="Calibri" w:hAnsi="Times New Roman" w:cs="Times New Roman"/>
                <w:sz w:val="28"/>
                <w:szCs w:val="28"/>
                <w:lang w:eastAsia="ru-RU"/>
              </w:rPr>
              <w:t>2</w:t>
            </w:r>
            <w:r w:rsidRPr="00977E76">
              <w:rPr>
                <w:rFonts w:ascii="Times New Roman" w:eastAsia="Calibri" w:hAnsi="Times New Roman" w:cs="Times New Roman"/>
                <w:sz w:val="28"/>
                <w:szCs w:val="28"/>
                <w:lang w:eastAsia="ru-RU"/>
              </w:rPr>
              <w:t xml:space="preserve"> год</w:t>
            </w:r>
          </w:p>
        </w:tc>
        <w:tc>
          <w:tcPr>
            <w:tcW w:w="2569"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r w:rsidRPr="00716ACC">
              <w:rPr>
                <w:rFonts w:ascii="Times New Roman" w:eastAsia="Times New Roman" w:hAnsi="Times New Roman" w:cs="Times New Roman"/>
                <w:sz w:val="28"/>
                <w:szCs w:val="28"/>
                <w:lang w:eastAsia="ar-SA"/>
              </w:rPr>
              <w:t>Черепанов Д.Г.</w:t>
            </w:r>
            <w:r w:rsidRPr="00977E76">
              <w:rPr>
                <w:rFonts w:ascii="Times New Roman" w:eastAsia="Calibri" w:hAnsi="Times New Roman" w:cs="Times New Roman"/>
                <w:sz w:val="28"/>
                <w:szCs w:val="28"/>
                <w:lang w:eastAsia="ru-RU"/>
              </w:rPr>
              <w:t>, специалисты Управления образования</w:t>
            </w:r>
          </w:p>
        </w:tc>
      </w:tr>
      <w:tr w:rsidR="00AD1AF8" w:rsidRPr="00C04079" w:rsidTr="00B331AE">
        <w:trPr>
          <w:jc w:val="center"/>
        </w:trPr>
        <w:tc>
          <w:tcPr>
            <w:tcW w:w="9747" w:type="dxa"/>
            <w:gridSpan w:val="4"/>
            <w:shd w:val="clear" w:color="auto" w:fill="auto"/>
          </w:tcPr>
          <w:p w:rsidR="00AD1AF8" w:rsidRPr="00AD1AF8" w:rsidRDefault="00AD1AF8" w:rsidP="00AD1AF8">
            <w:pPr>
              <w:spacing w:after="0" w:line="240" w:lineRule="auto"/>
              <w:jc w:val="center"/>
              <w:rPr>
                <w:rFonts w:ascii="Times New Roman" w:eastAsia="Times New Roman" w:hAnsi="Times New Roman" w:cs="Times New Roman"/>
                <w:sz w:val="28"/>
                <w:szCs w:val="28"/>
                <w:lang w:eastAsia="ar-SA"/>
              </w:rPr>
            </w:pPr>
            <w:bookmarkStart w:id="25" w:name="_Toc504057254"/>
            <w:r w:rsidRPr="00AD1AF8">
              <w:rPr>
                <w:rFonts w:ascii="Times New Roman" w:eastAsia="Times New Roman" w:hAnsi="Times New Roman" w:cs="Times New Roman"/>
                <w:bCs/>
                <w:kern w:val="32"/>
                <w:sz w:val="28"/>
                <w:szCs w:val="28"/>
                <w:lang w:val="en-US" w:eastAsia="ru-RU"/>
              </w:rPr>
              <w:t>XV</w:t>
            </w:r>
            <w:r w:rsidRPr="00AD1AF8">
              <w:rPr>
                <w:rFonts w:ascii="Times New Roman" w:eastAsia="Times New Roman" w:hAnsi="Times New Roman" w:cs="Times New Roman"/>
                <w:bCs/>
                <w:kern w:val="32"/>
                <w:sz w:val="28"/>
                <w:szCs w:val="28"/>
                <w:lang w:eastAsia="ru-RU"/>
              </w:rPr>
              <w:t>. Отчеты</w:t>
            </w:r>
            <w:bookmarkEnd w:id="25"/>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ежеквартально, полугодие,  год</w:t>
            </w:r>
          </w:p>
        </w:tc>
        <w:tc>
          <w:tcPr>
            <w:tcW w:w="3951" w:type="dxa"/>
            <w:shd w:val="clear" w:color="auto" w:fill="auto"/>
          </w:tcPr>
          <w:p w:rsidR="00AD1AF8" w:rsidRPr="007538BF" w:rsidRDefault="00AD1AF8" w:rsidP="00AD1AF8">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Отчет о выполнении муниципальной программы «Развитие образования в муниципально</w:t>
            </w:r>
            <w:r>
              <w:rPr>
                <w:rFonts w:ascii="Times New Roman" w:eastAsia="Calibri" w:hAnsi="Times New Roman" w:cs="Times New Roman"/>
                <w:sz w:val="28"/>
                <w:szCs w:val="28"/>
                <w:lang w:eastAsia="ru-RU"/>
              </w:rPr>
              <w:t>м районе имени Лазо на 2017-2024</w:t>
            </w:r>
            <w:r w:rsidRPr="007538BF">
              <w:rPr>
                <w:rFonts w:ascii="Times New Roman" w:eastAsia="Calibri" w:hAnsi="Times New Roman" w:cs="Times New Roman"/>
                <w:sz w:val="28"/>
                <w:szCs w:val="28"/>
                <w:lang w:eastAsia="ru-RU"/>
              </w:rPr>
              <w:t xml:space="preserve"> годы»</w:t>
            </w:r>
          </w:p>
        </w:tc>
        <w:tc>
          <w:tcPr>
            <w:tcW w:w="2569" w:type="dxa"/>
            <w:shd w:val="clear" w:color="auto" w:fill="auto"/>
          </w:tcPr>
          <w:p w:rsidR="00AD1AF8" w:rsidRDefault="00AD1AF8" w:rsidP="00AD1AF8">
            <w:pPr>
              <w:spacing w:after="0" w:line="240" w:lineRule="auto"/>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Черепанов Д.Г.</w:t>
            </w:r>
          </w:p>
          <w:p w:rsidR="00AD1AF8" w:rsidRPr="007538BF" w:rsidRDefault="00AD1AF8" w:rsidP="00AD1AF8">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Ильюшина Н.Е.</w:t>
            </w:r>
            <w:r w:rsidRPr="007538BF">
              <w:rPr>
                <w:rFonts w:ascii="Times New Roman" w:eastAsia="Calibri" w:hAnsi="Times New Roman" w:cs="Times New Roman"/>
                <w:sz w:val="28"/>
                <w:szCs w:val="28"/>
                <w:lang w:eastAsia="ru-RU"/>
              </w:rPr>
              <w:t xml:space="preserve"> специалисты Управления образования</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AD1AF8" w:rsidRPr="007538BF"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по итогам четвертей, полугодий, учебного года</w:t>
            </w:r>
          </w:p>
        </w:tc>
        <w:tc>
          <w:tcPr>
            <w:tcW w:w="3951" w:type="dxa"/>
            <w:shd w:val="clear" w:color="auto" w:fill="auto"/>
          </w:tcPr>
          <w:p w:rsidR="00AD1AF8" w:rsidRPr="007538BF"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 xml:space="preserve">Формирование отчета о выполнении общеобразовательных учебных программ </w:t>
            </w:r>
          </w:p>
        </w:tc>
        <w:tc>
          <w:tcPr>
            <w:tcW w:w="2569" w:type="dxa"/>
            <w:shd w:val="clear" w:color="auto" w:fill="auto"/>
          </w:tcPr>
          <w:p w:rsidR="00AD1AF8" w:rsidRPr="00727D1D" w:rsidRDefault="00AD1AF8" w:rsidP="00AD1AF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Васильченко О.Ю.</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ежеквартально, ежемесячно</w:t>
            </w:r>
          </w:p>
        </w:tc>
        <w:tc>
          <w:tcPr>
            <w:tcW w:w="3951" w:type="dxa"/>
            <w:shd w:val="clear" w:color="auto" w:fill="auto"/>
          </w:tcPr>
          <w:p w:rsidR="00AD1AF8" w:rsidRPr="007538BF" w:rsidRDefault="00AD1AF8" w:rsidP="00226E67">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rPr>
              <w:t xml:space="preserve">Аналитическая информация в </w:t>
            </w:r>
            <w:proofErr w:type="spellStart"/>
            <w:r w:rsidRPr="007538BF">
              <w:rPr>
                <w:rFonts w:ascii="Times New Roman" w:eastAsia="Calibri" w:hAnsi="Times New Roman" w:cs="Times New Roman"/>
                <w:sz w:val="28"/>
                <w:szCs w:val="28"/>
              </w:rPr>
              <w:t>МОиН</w:t>
            </w:r>
            <w:proofErr w:type="spellEnd"/>
            <w:r w:rsidRPr="007538BF">
              <w:rPr>
                <w:rFonts w:ascii="Times New Roman" w:eastAsia="Calibri" w:hAnsi="Times New Roman" w:cs="Times New Roman"/>
                <w:sz w:val="28"/>
                <w:szCs w:val="28"/>
              </w:rPr>
              <w:t xml:space="preserve"> ХК о питании школьников, </w:t>
            </w:r>
            <w:r w:rsidR="00226E67">
              <w:rPr>
                <w:rFonts w:ascii="Times New Roman" w:eastAsia="Calibri" w:hAnsi="Times New Roman" w:cs="Times New Roman"/>
                <w:sz w:val="28"/>
                <w:szCs w:val="28"/>
              </w:rPr>
              <w:t xml:space="preserve">по </w:t>
            </w:r>
            <w:r w:rsidRPr="007538BF">
              <w:rPr>
                <w:rFonts w:ascii="Times New Roman" w:eastAsia="Calibri" w:hAnsi="Times New Roman" w:cs="Times New Roman"/>
                <w:sz w:val="28"/>
                <w:szCs w:val="28"/>
              </w:rPr>
              <w:t>использованию в питании  продукции лечебно-профилактического назначения</w:t>
            </w:r>
          </w:p>
        </w:tc>
        <w:tc>
          <w:tcPr>
            <w:tcW w:w="2569"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Данилова Е.С.</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до 01  и 15 числа ежемесячно</w:t>
            </w:r>
          </w:p>
        </w:tc>
        <w:tc>
          <w:tcPr>
            <w:tcW w:w="3951" w:type="dxa"/>
            <w:shd w:val="clear" w:color="auto" w:fill="auto"/>
          </w:tcPr>
          <w:p w:rsidR="00AD1AF8" w:rsidRPr="007538BF" w:rsidRDefault="00AD1AF8" w:rsidP="00AD1AF8">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 xml:space="preserve">Предоставление информации в  </w:t>
            </w:r>
            <w:proofErr w:type="spellStart"/>
            <w:r w:rsidRPr="007538BF">
              <w:rPr>
                <w:rFonts w:ascii="Times New Roman" w:eastAsia="Calibri" w:hAnsi="Times New Roman" w:cs="Times New Roman"/>
                <w:sz w:val="28"/>
                <w:szCs w:val="28"/>
                <w:lang w:eastAsia="ru-RU"/>
              </w:rPr>
              <w:t>МОиН</w:t>
            </w:r>
            <w:proofErr w:type="spellEnd"/>
            <w:r w:rsidRPr="007538BF">
              <w:rPr>
                <w:rFonts w:ascii="Times New Roman" w:eastAsia="Calibri" w:hAnsi="Times New Roman" w:cs="Times New Roman"/>
                <w:sz w:val="28"/>
                <w:szCs w:val="28"/>
                <w:lang w:eastAsia="ru-RU"/>
              </w:rPr>
              <w:t xml:space="preserve"> ХК об острой кадровой потребности</w:t>
            </w:r>
          </w:p>
        </w:tc>
        <w:tc>
          <w:tcPr>
            <w:tcW w:w="2569"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январь</w:t>
            </w:r>
          </w:p>
        </w:tc>
        <w:tc>
          <w:tcPr>
            <w:tcW w:w="3951"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 xml:space="preserve">Подготовка статистического отчета в  </w:t>
            </w:r>
            <w:proofErr w:type="spellStart"/>
            <w:r w:rsidRPr="00882530">
              <w:rPr>
                <w:rFonts w:ascii="Times New Roman" w:eastAsia="Calibri" w:hAnsi="Times New Roman" w:cs="Times New Roman"/>
                <w:sz w:val="28"/>
                <w:szCs w:val="28"/>
                <w:lang w:eastAsia="ru-RU"/>
              </w:rPr>
              <w:t>МОиН</w:t>
            </w:r>
            <w:proofErr w:type="spellEnd"/>
            <w:r w:rsidRPr="00882530">
              <w:rPr>
                <w:rFonts w:ascii="Times New Roman" w:eastAsia="Calibri" w:hAnsi="Times New Roman" w:cs="Times New Roman"/>
                <w:sz w:val="28"/>
                <w:szCs w:val="28"/>
                <w:lang w:eastAsia="ru-RU"/>
              </w:rPr>
              <w:t xml:space="preserve"> ХК по вопросам дошкольного образования, дополнительного образования и воспитания за 20</w:t>
            </w:r>
            <w:r>
              <w:rPr>
                <w:rFonts w:ascii="Times New Roman" w:eastAsia="Calibri" w:hAnsi="Times New Roman" w:cs="Times New Roman"/>
                <w:sz w:val="28"/>
                <w:szCs w:val="28"/>
                <w:lang w:eastAsia="ru-RU"/>
              </w:rPr>
              <w:t>20</w:t>
            </w:r>
            <w:r w:rsidRPr="00882530">
              <w:rPr>
                <w:rFonts w:ascii="Times New Roman" w:eastAsia="Calibri" w:hAnsi="Times New Roman" w:cs="Times New Roman"/>
                <w:sz w:val="28"/>
                <w:szCs w:val="28"/>
                <w:lang w:eastAsia="ru-RU"/>
              </w:rPr>
              <w:t xml:space="preserve"> год</w:t>
            </w:r>
          </w:p>
        </w:tc>
        <w:tc>
          <w:tcPr>
            <w:tcW w:w="2569" w:type="dxa"/>
            <w:shd w:val="clear" w:color="auto" w:fill="auto"/>
          </w:tcPr>
          <w:p w:rsidR="00AD1AF8" w:rsidRPr="00882530" w:rsidRDefault="00AD1AF8" w:rsidP="00AD1AF8">
            <w:pPr>
              <w:spacing w:after="0" w:line="240" w:lineRule="auto"/>
              <w:rPr>
                <w:rFonts w:ascii="Times New Roman" w:eastAsia="Calibri" w:hAnsi="Times New Roman" w:cs="Times New Roman"/>
                <w:sz w:val="28"/>
                <w:szCs w:val="28"/>
                <w:lang w:eastAsia="ru-RU"/>
              </w:rPr>
            </w:pPr>
            <w:proofErr w:type="spellStart"/>
            <w:r w:rsidRPr="00882530">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зон</w:t>
            </w:r>
            <w:proofErr w:type="spellEnd"/>
            <w:r>
              <w:rPr>
                <w:rFonts w:ascii="Times New Roman" w:eastAsia="Calibri" w:hAnsi="Times New Roman" w:cs="Times New Roman"/>
                <w:sz w:val="28"/>
                <w:szCs w:val="28"/>
                <w:lang w:eastAsia="ru-RU"/>
              </w:rPr>
              <w:t xml:space="preserve"> С.А.</w:t>
            </w:r>
            <w:r>
              <w:rPr>
                <w:rFonts w:ascii="Times New Roman" w:eastAsia="Calibri" w:hAnsi="Times New Roman" w:cs="Times New Roman"/>
                <w:sz w:val="28"/>
                <w:szCs w:val="28"/>
                <w:lang w:eastAsia="ru-RU"/>
              </w:rPr>
              <w:br/>
              <w:t>Данилова Е.С.</w:t>
            </w:r>
          </w:p>
          <w:p w:rsidR="00AD1AF8" w:rsidRPr="00882530" w:rsidRDefault="00AD1AF8" w:rsidP="00AD1AF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p w:rsidR="00AD1AF8" w:rsidRPr="00882530" w:rsidRDefault="00AD1AF8" w:rsidP="00AD1AF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Гамануха</w:t>
            </w:r>
            <w:proofErr w:type="spellEnd"/>
            <w:r>
              <w:rPr>
                <w:rFonts w:ascii="Times New Roman" w:eastAsia="Calibri" w:hAnsi="Times New Roman" w:cs="Times New Roman"/>
                <w:sz w:val="28"/>
                <w:szCs w:val="28"/>
                <w:lang w:eastAsia="ru-RU"/>
              </w:rPr>
              <w:t xml:space="preserve"> К.С.</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 xml:space="preserve">январь, март, </w:t>
            </w:r>
            <w:r w:rsidRPr="00882530">
              <w:rPr>
                <w:rFonts w:ascii="Times New Roman" w:eastAsia="Calibri" w:hAnsi="Times New Roman" w:cs="Times New Roman"/>
                <w:sz w:val="28"/>
                <w:szCs w:val="28"/>
                <w:lang w:eastAsia="ru-RU"/>
              </w:rPr>
              <w:lastRenderedPageBreak/>
              <w:t xml:space="preserve">декабрь </w:t>
            </w:r>
          </w:p>
        </w:tc>
        <w:tc>
          <w:tcPr>
            <w:tcW w:w="3951"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lastRenderedPageBreak/>
              <w:t xml:space="preserve">Подготовка информации в  </w:t>
            </w:r>
            <w:proofErr w:type="spellStart"/>
            <w:r w:rsidRPr="00882530">
              <w:rPr>
                <w:rFonts w:ascii="Times New Roman" w:eastAsia="Calibri" w:hAnsi="Times New Roman" w:cs="Times New Roman"/>
                <w:sz w:val="28"/>
                <w:szCs w:val="28"/>
                <w:lang w:eastAsia="ru-RU"/>
              </w:rPr>
              <w:lastRenderedPageBreak/>
              <w:t>МОиН</w:t>
            </w:r>
            <w:proofErr w:type="spellEnd"/>
            <w:r w:rsidRPr="00882530">
              <w:rPr>
                <w:rFonts w:ascii="Times New Roman" w:eastAsia="Calibri" w:hAnsi="Times New Roman" w:cs="Times New Roman"/>
                <w:sz w:val="28"/>
                <w:szCs w:val="28"/>
                <w:lang w:eastAsia="ru-RU"/>
              </w:rPr>
              <w:t xml:space="preserve"> ХК о дополнительной кадровой потребности </w:t>
            </w:r>
          </w:p>
        </w:tc>
        <w:tc>
          <w:tcPr>
            <w:tcW w:w="2569" w:type="dxa"/>
            <w:shd w:val="clear" w:color="auto" w:fill="auto"/>
          </w:tcPr>
          <w:p w:rsidR="00AD1AF8" w:rsidRPr="00882530" w:rsidRDefault="00AD1AF8" w:rsidP="00AD1AF8">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8"/>
                <w:szCs w:val="28"/>
                <w:lang w:eastAsia="ru-RU"/>
              </w:rPr>
              <w:lastRenderedPageBreak/>
              <w:t>Динкина</w:t>
            </w:r>
            <w:proofErr w:type="spellEnd"/>
            <w:r>
              <w:rPr>
                <w:rFonts w:ascii="Times New Roman" w:eastAsia="Calibri" w:hAnsi="Times New Roman" w:cs="Times New Roman"/>
                <w:sz w:val="28"/>
                <w:szCs w:val="28"/>
                <w:lang w:eastAsia="ru-RU"/>
              </w:rPr>
              <w:t xml:space="preserve">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552" w:type="dxa"/>
            <w:shd w:val="clear" w:color="auto" w:fill="auto"/>
          </w:tcPr>
          <w:p w:rsidR="00AD1AF8" w:rsidRPr="0069342C"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апрель</w:t>
            </w:r>
          </w:p>
        </w:tc>
        <w:tc>
          <w:tcPr>
            <w:tcW w:w="3951" w:type="dxa"/>
            <w:shd w:val="clear" w:color="auto" w:fill="auto"/>
          </w:tcPr>
          <w:p w:rsidR="00AD1AF8" w:rsidRPr="0069342C"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 xml:space="preserve">Собеседование в </w:t>
            </w:r>
            <w:proofErr w:type="spellStart"/>
            <w:r w:rsidRPr="0069342C">
              <w:rPr>
                <w:rFonts w:ascii="Times New Roman" w:eastAsia="Calibri" w:hAnsi="Times New Roman" w:cs="Times New Roman"/>
                <w:sz w:val="28"/>
                <w:szCs w:val="28"/>
                <w:lang w:eastAsia="ru-RU"/>
              </w:rPr>
              <w:t>МОиН</w:t>
            </w:r>
            <w:proofErr w:type="spellEnd"/>
            <w:r w:rsidRPr="0069342C">
              <w:rPr>
                <w:rFonts w:ascii="Times New Roman" w:eastAsia="Calibri" w:hAnsi="Times New Roman" w:cs="Times New Roman"/>
                <w:sz w:val="28"/>
                <w:szCs w:val="28"/>
                <w:lang w:eastAsia="ru-RU"/>
              </w:rPr>
              <w:t xml:space="preserve"> ХК по вопросам согласования основных сетевых показателей для расчета проекта бюджета на 202</w:t>
            </w:r>
            <w:r>
              <w:rPr>
                <w:rFonts w:ascii="Times New Roman" w:eastAsia="Calibri" w:hAnsi="Times New Roman" w:cs="Times New Roman"/>
                <w:sz w:val="28"/>
                <w:szCs w:val="28"/>
                <w:lang w:eastAsia="ru-RU"/>
              </w:rPr>
              <w:t>2</w:t>
            </w:r>
            <w:r w:rsidRPr="0069342C">
              <w:rPr>
                <w:rFonts w:ascii="Times New Roman" w:eastAsia="Calibri" w:hAnsi="Times New Roman" w:cs="Times New Roman"/>
                <w:sz w:val="28"/>
                <w:szCs w:val="28"/>
                <w:lang w:eastAsia="ru-RU"/>
              </w:rPr>
              <w:t xml:space="preserve"> год, предварительного комплектования классов на начало 20</w:t>
            </w:r>
            <w:r>
              <w:rPr>
                <w:rFonts w:ascii="Times New Roman" w:eastAsia="Calibri" w:hAnsi="Times New Roman" w:cs="Times New Roman"/>
                <w:sz w:val="28"/>
                <w:szCs w:val="28"/>
                <w:lang w:eastAsia="ru-RU"/>
              </w:rPr>
              <w:t>21</w:t>
            </w:r>
            <w:r w:rsidRPr="0069342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2</w:t>
            </w:r>
            <w:r w:rsidRPr="0069342C">
              <w:rPr>
                <w:rFonts w:ascii="Times New Roman" w:eastAsia="Calibri" w:hAnsi="Times New Roman" w:cs="Times New Roman"/>
                <w:sz w:val="28"/>
                <w:szCs w:val="28"/>
                <w:lang w:eastAsia="ru-RU"/>
              </w:rPr>
              <w:t xml:space="preserve"> учебного года, уточнение мероприятий по реструктуризации сети</w:t>
            </w:r>
          </w:p>
        </w:tc>
        <w:tc>
          <w:tcPr>
            <w:tcW w:w="2569" w:type="dxa"/>
            <w:shd w:val="clear" w:color="auto" w:fill="auto"/>
          </w:tcPr>
          <w:p w:rsidR="00AD1AF8" w:rsidRPr="0069342C" w:rsidRDefault="00AD1AF8" w:rsidP="00AD1AF8">
            <w:pPr>
              <w:spacing w:after="0" w:line="240" w:lineRule="auto"/>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Ильюшина Н.Е.</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552" w:type="dxa"/>
            <w:shd w:val="clear" w:color="auto" w:fill="auto"/>
          </w:tcPr>
          <w:p w:rsidR="00AD1AF8" w:rsidRPr="0069342C" w:rsidRDefault="00AD1AF8" w:rsidP="00AD1AF8">
            <w:pPr>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сентябрь</w:t>
            </w:r>
          </w:p>
        </w:tc>
        <w:tc>
          <w:tcPr>
            <w:tcW w:w="3951" w:type="dxa"/>
            <w:shd w:val="clear" w:color="auto" w:fill="auto"/>
          </w:tcPr>
          <w:p w:rsidR="00AD1AF8" w:rsidRPr="0069342C" w:rsidRDefault="00AD1AF8" w:rsidP="00AD1AF8">
            <w:pPr>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 xml:space="preserve">Статистический отчет в </w:t>
            </w:r>
            <w:proofErr w:type="spellStart"/>
            <w:r w:rsidRPr="0069342C">
              <w:rPr>
                <w:rFonts w:ascii="Times New Roman" w:eastAsia="Calibri" w:hAnsi="Times New Roman" w:cs="Times New Roman"/>
                <w:sz w:val="28"/>
                <w:szCs w:val="28"/>
                <w:lang w:eastAsia="ru-RU"/>
              </w:rPr>
              <w:t>МОиН</w:t>
            </w:r>
            <w:proofErr w:type="spellEnd"/>
            <w:r w:rsidRPr="0069342C">
              <w:rPr>
                <w:rFonts w:ascii="Times New Roman" w:eastAsia="Calibri" w:hAnsi="Times New Roman" w:cs="Times New Roman"/>
                <w:sz w:val="28"/>
                <w:szCs w:val="28"/>
                <w:lang w:eastAsia="ru-RU"/>
              </w:rPr>
              <w:t xml:space="preserve"> ХК по итогам работы ОО, реализующих программы </w:t>
            </w:r>
            <w:r>
              <w:rPr>
                <w:rFonts w:ascii="Times New Roman" w:eastAsia="Calibri" w:hAnsi="Times New Roman" w:cs="Times New Roman"/>
                <w:sz w:val="28"/>
                <w:szCs w:val="28"/>
                <w:lang w:eastAsia="ru-RU"/>
              </w:rPr>
              <w:t xml:space="preserve">общего образования, за </w:t>
            </w:r>
            <w:r w:rsidRPr="0069342C">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20</w:t>
            </w:r>
            <w:r w:rsidRPr="0069342C">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21</w:t>
            </w:r>
            <w:r w:rsidRPr="0069342C">
              <w:rPr>
                <w:rFonts w:ascii="Times New Roman" w:eastAsia="Calibri" w:hAnsi="Times New Roman" w:cs="Times New Roman"/>
                <w:sz w:val="28"/>
                <w:szCs w:val="28"/>
                <w:lang w:eastAsia="ru-RU"/>
              </w:rPr>
              <w:t xml:space="preserve"> учебный год</w:t>
            </w:r>
          </w:p>
        </w:tc>
        <w:tc>
          <w:tcPr>
            <w:tcW w:w="2569" w:type="dxa"/>
            <w:shd w:val="clear" w:color="auto" w:fill="auto"/>
          </w:tcPr>
          <w:p w:rsidR="00AD1AF8" w:rsidRPr="0069342C" w:rsidRDefault="00AD1AF8" w:rsidP="00AD1AF8">
            <w:pPr>
              <w:spacing w:after="0" w:line="240" w:lineRule="auto"/>
              <w:rPr>
                <w:rFonts w:ascii="Times New Roman" w:eastAsia="Calibri" w:hAnsi="Times New Roman" w:cs="Times New Roman"/>
                <w:sz w:val="24"/>
                <w:szCs w:val="24"/>
                <w:lang w:eastAsia="ru-RU"/>
              </w:rPr>
            </w:pPr>
            <w:r w:rsidRPr="0069342C">
              <w:rPr>
                <w:rFonts w:ascii="Times New Roman" w:eastAsia="Calibri" w:hAnsi="Times New Roman" w:cs="Times New Roman"/>
                <w:sz w:val="28"/>
                <w:szCs w:val="28"/>
                <w:lang w:eastAsia="ru-RU"/>
              </w:rPr>
              <w:t>Абдулин О.М., специалисты Управления образования</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2"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rPr>
            </w:pPr>
            <w:r w:rsidRPr="00BA3A62">
              <w:rPr>
                <w:rFonts w:ascii="Times New Roman" w:eastAsia="Calibri" w:hAnsi="Times New Roman" w:cs="Times New Roman"/>
                <w:sz w:val="28"/>
                <w:szCs w:val="28"/>
              </w:rPr>
              <w:t>октябрь</w:t>
            </w:r>
          </w:p>
        </w:tc>
        <w:tc>
          <w:tcPr>
            <w:tcW w:w="3951"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 xml:space="preserve">Формирование Перечня учреждений, имеющих острую кадровую потребность и расположенных в отдаленных и труднодоступных районах края </w:t>
            </w:r>
          </w:p>
        </w:tc>
        <w:tc>
          <w:tcPr>
            <w:tcW w:w="2569" w:type="dxa"/>
            <w:shd w:val="clear" w:color="auto" w:fill="auto"/>
          </w:tcPr>
          <w:p w:rsidR="00AD1AF8" w:rsidRPr="00BA3A62" w:rsidRDefault="00AD1AF8" w:rsidP="00AD1AF8">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Динкина</w:t>
            </w:r>
            <w:proofErr w:type="spellEnd"/>
            <w:r>
              <w:rPr>
                <w:rFonts w:ascii="Times New Roman" w:eastAsia="Calibri" w:hAnsi="Times New Roman" w:cs="Times New Roman"/>
                <w:sz w:val="28"/>
                <w:szCs w:val="28"/>
                <w:lang w:eastAsia="ru-RU"/>
              </w:rPr>
              <w:t xml:space="preserve">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552" w:type="dxa"/>
            <w:shd w:val="clear" w:color="auto" w:fill="auto"/>
          </w:tcPr>
          <w:p w:rsidR="00AD1AF8" w:rsidRPr="00BA3A62"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декабрь</w:t>
            </w:r>
          </w:p>
        </w:tc>
        <w:tc>
          <w:tcPr>
            <w:tcW w:w="3951"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 xml:space="preserve">Формирование ежегодного отчета по проведенным плановым проверкам ОО  </w:t>
            </w:r>
            <w:proofErr w:type="spellStart"/>
            <w:r w:rsidRPr="00BA3A62">
              <w:rPr>
                <w:rFonts w:ascii="Times New Roman" w:eastAsia="Calibri" w:hAnsi="Times New Roman" w:cs="Times New Roman"/>
                <w:sz w:val="28"/>
                <w:szCs w:val="28"/>
                <w:lang w:eastAsia="ru-RU"/>
              </w:rPr>
              <w:t>МОиН</w:t>
            </w:r>
            <w:proofErr w:type="spellEnd"/>
            <w:r w:rsidRPr="00BA3A62">
              <w:rPr>
                <w:rFonts w:ascii="Times New Roman" w:eastAsia="Calibri" w:hAnsi="Times New Roman" w:cs="Times New Roman"/>
                <w:sz w:val="28"/>
                <w:szCs w:val="28"/>
                <w:lang w:eastAsia="ru-RU"/>
              </w:rPr>
              <w:t xml:space="preserve"> ХК за 20</w:t>
            </w:r>
            <w:r>
              <w:rPr>
                <w:rFonts w:ascii="Times New Roman" w:eastAsia="Calibri" w:hAnsi="Times New Roman" w:cs="Times New Roman"/>
                <w:sz w:val="28"/>
                <w:szCs w:val="28"/>
                <w:lang w:eastAsia="ru-RU"/>
              </w:rPr>
              <w:t>21</w:t>
            </w:r>
            <w:r w:rsidRPr="00BA3A62">
              <w:rPr>
                <w:rFonts w:ascii="Times New Roman" w:eastAsia="Calibri" w:hAnsi="Times New Roman" w:cs="Times New Roman"/>
                <w:sz w:val="28"/>
                <w:szCs w:val="28"/>
                <w:lang w:eastAsia="ru-RU"/>
              </w:rPr>
              <w:t xml:space="preserve"> год  </w:t>
            </w:r>
          </w:p>
        </w:tc>
        <w:tc>
          <w:tcPr>
            <w:tcW w:w="2569" w:type="dxa"/>
            <w:shd w:val="clear" w:color="auto" w:fill="auto"/>
          </w:tcPr>
          <w:p w:rsidR="00AD1AF8" w:rsidRPr="00BA3A62" w:rsidRDefault="00AD1AF8" w:rsidP="00AD1AF8">
            <w:pPr>
              <w:spacing w:after="0" w:line="240" w:lineRule="auto"/>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Матушкина Е.Г.</w:t>
            </w:r>
            <w:r>
              <w:rPr>
                <w:rFonts w:ascii="Times New Roman" w:eastAsia="Calibri" w:hAnsi="Times New Roman" w:cs="Times New Roman"/>
                <w:sz w:val="28"/>
                <w:szCs w:val="28"/>
                <w:lang w:eastAsia="ru-RU"/>
              </w:rPr>
              <w:t xml:space="preserve"> Бондаренко В.Л.</w:t>
            </w:r>
          </w:p>
        </w:tc>
      </w:tr>
    </w:tbl>
    <w:p w:rsidR="00C367FB" w:rsidRPr="00C04079" w:rsidRDefault="00C367FB" w:rsidP="00145C17">
      <w:pPr>
        <w:keepNext/>
        <w:spacing w:after="0" w:line="240" w:lineRule="auto"/>
        <w:ind w:left="-284"/>
        <w:jc w:val="center"/>
        <w:outlineLvl w:val="1"/>
        <w:rPr>
          <w:rFonts w:ascii="Times New Roman" w:eastAsia="Calibri" w:hAnsi="Times New Roman" w:cs="Times New Roman"/>
          <w:sz w:val="28"/>
          <w:szCs w:val="28"/>
        </w:rPr>
      </w:pPr>
      <w:r w:rsidRPr="00C04079">
        <w:rPr>
          <w:rFonts w:ascii="Times New Roman" w:eastAsia="Calibri" w:hAnsi="Times New Roman" w:cs="Times New Roman"/>
          <w:sz w:val="28"/>
          <w:szCs w:val="28"/>
          <w:lang w:eastAsia="ru-RU"/>
        </w:rPr>
        <w:t>__</w:t>
      </w:r>
      <w:bookmarkEnd w:id="12"/>
      <w:r w:rsidRPr="00C04079">
        <w:rPr>
          <w:rFonts w:ascii="Times New Roman" w:eastAsia="Calibri" w:hAnsi="Times New Roman" w:cs="Times New Roman"/>
          <w:sz w:val="28"/>
          <w:szCs w:val="28"/>
          <w:lang w:eastAsia="ru-RU"/>
        </w:rPr>
        <w:t>___</w:t>
      </w:r>
      <w:r w:rsidR="00D3459B" w:rsidRPr="00C04079">
        <w:rPr>
          <w:rFonts w:ascii="Times New Roman" w:eastAsia="Calibri" w:hAnsi="Times New Roman" w:cs="Times New Roman"/>
          <w:sz w:val="28"/>
          <w:szCs w:val="28"/>
          <w:lang w:eastAsia="ru-RU"/>
        </w:rPr>
        <w:t>___</w:t>
      </w:r>
      <w:r w:rsidRPr="00C04079">
        <w:rPr>
          <w:rFonts w:ascii="Times New Roman" w:eastAsia="Calibri" w:hAnsi="Times New Roman" w:cs="Times New Roman"/>
          <w:sz w:val="28"/>
          <w:szCs w:val="28"/>
          <w:lang w:eastAsia="ru-RU"/>
        </w:rPr>
        <w:t>_</w:t>
      </w:r>
      <w:bookmarkEnd w:id="13"/>
      <w:bookmarkEnd w:id="14"/>
      <w:bookmarkEnd w:id="15"/>
      <w:bookmarkEnd w:id="16"/>
    </w:p>
    <w:p w:rsidR="00CD3F36" w:rsidRPr="00C04079" w:rsidRDefault="00CD3F36" w:rsidP="00145C17">
      <w:pPr>
        <w:spacing w:after="0" w:line="240" w:lineRule="auto"/>
        <w:ind w:left="-142"/>
        <w:jc w:val="both"/>
        <w:rPr>
          <w:rFonts w:ascii="Times New Roman" w:hAnsi="Times New Roman" w:cs="Times New Roman"/>
          <w:sz w:val="28"/>
          <w:szCs w:val="28"/>
        </w:rPr>
      </w:pPr>
    </w:p>
    <w:sectPr w:rsidR="00CD3F36" w:rsidRPr="00C04079" w:rsidSect="0088518F">
      <w:headerReference w:type="default" r:id="rId1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1F" w:rsidRDefault="007E661F" w:rsidP="0021379E">
      <w:pPr>
        <w:spacing w:after="0" w:line="240" w:lineRule="auto"/>
      </w:pPr>
      <w:r>
        <w:separator/>
      </w:r>
    </w:p>
  </w:endnote>
  <w:endnote w:type="continuationSeparator" w:id="0">
    <w:p w:rsidR="007E661F" w:rsidRDefault="007E661F" w:rsidP="002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1F" w:rsidRDefault="007E661F" w:rsidP="0021379E">
      <w:pPr>
        <w:spacing w:after="0" w:line="240" w:lineRule="auto"/>
      </w:pPr>
      <w:r>
        <w:separator/>
      </w:r>
    </w:p>
  </w:footnote>
  <w:footnote w:type="continuationSeparator" w:id="0">
    <w:p w:rsidR="007E661F" w:rsidRDefault="007E661F" w:rsidP="0021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70176"/>
      <w:docPartObj>
        <w:docPartGallery w:val="Page Numbers (Top of Page)"/>
        <w:docPartUnique/>
      </w:docPartObj>
    </w:sdtPr>
    <w:sdtEndPr/>
    <w:sdtContent>
      <w:p w:rsidR="00B331AE" w:rsidRDefault="00B331AE">
        <w:pPr>
          <w:pStyle w:val="a6"/>
          <w:jc w:val="center"/>
        </w:pPr>
        <w:r>
          <w:fldChar w:fldCharType="begin"/>
        </w:r>
        <w:r>
          <w:instrText>PAGE   \* MERGEFORMAT</w:instrText>
        </w:r>
        <w:r>
          <w:fldChar w:fldCharType="separate"/>
        </w:r>
        <w:r w:rsidR="00855EFF">
          <w:rPr>
            <w:noProof/>
          </w:rPr>
          <w:t>72</w:t>
        </w:r>
        <w:r>
          <w:fldChar w:fldCharType="end"/>
        </w:r>
      </w:p>
    </w:sdtContent>
  </w:sdt>
  <w:p w:rsidR="00B331AE" w:rsidRDefault="00B331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70F84"/>
    <w:multiLevelType w:val="hybridMultilevel"/>
    <w:tmpl w:val="37121B3E"/>
    <w:lvl w:ilvl="0" w:tplc="B2D2C13A">
      <w:numFmt w:val="bullet"/>
      <w:lvlText w:val="–"/>
      <w:lvlJc w:val="left"/>
      <w:pPr>
        <w:ind w:left="1069" w:hanging="360"/>
      </w:pPr>
      <w:rPr>
        <w:rFonts w:ascii="Times New Roman" w:hAnsi="Times New Roman" w:cs="Times New Roman" w:hint="default"/>
      </w:rPr>
    </w:lvl>
    <w:lvl w:ilvl="1" w:tplc="B2D2C13A">
      <w:numFmt w:val="bullet"/>
      <w:lvlText w:val="–"/>
      <w:lvlJc w:val="left"/>
      <w:pPr>
        <w:ind w:left="1789" w:hanging="360"/>
      </w:pPr>
      <w:rPr>
        <w:rFonts w:ascii="Times New Roman" w:hAnsi="Times New Roman"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
    <w:nsid w:val="1198347C"/>
    <w:multiLevelType w:val="hybridMultilevel"/>
    <w:tmpl w:val="856A9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20AA2"/>
    <w:multiLevelType w:val="hybridMultilevel"/>
    <w:tmpl w:val="0F26AB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7484DA7"/>
    <w:multiLevelType w:val="hybridMultilevel"/>
    <w:tmpl w:val="7BC6C340"/>
    <w:lvl w:ilvl="0" w:tplc="5C8832F2">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B4D050B"/>
    <w:multiLevelType w:val="hybridMultilevel"/>
    <w:tmpl w:val="CB9CBD34"/>
    <w:lvl w:ilvl="0" w:tplc="8F3A4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2846A6"/>
    <w:multiLevelType w:val="hybridMultilevel"/>
    <w:tmpl w:val="1300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96E4B"/>
    <w:multiLevelType w:val="hybridMultilevel"/>
    <w:tmpl w:val="E6DE6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AE37912"/>
    <w:multiLevelType w:val="hybridMultilevel"/>
    <w:tmpl w:val="45D8F26C"/>
    <w:lvl w:ilvl="0" w:tplc="0B924A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B3287"/>
    <w:multiLevelType w:val="hybridMultilevel"/>
    <w:tmpl w:val="62408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9F153EB"/>
    <w:multiLevelType w:val="hybridMultilevel"/>
    <w:tmpl w:val="5520453A"/>
    <w:lvl w:ilvl="0" w:tplc="5C8832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456B7D"/>
    <w:multiLevelType w:val="hybridMultilevel"/>
    <w:tmpl w:val="F7504F10"/>
    <w:lvl w:ilvl="0" w:tplc="08002B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11"/>
  </w:num>
  <w:num w:numId="8">
    <w:abstractNumId w:val="2"/>
  </w:num>
  <w:num w:numId="9">
    <w:abstractNumId w:val="9"/>
  </w:num>
  <w:num w:numId="10">
    <w:abstractNumId w:val="4"/>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DF"/>
    <w:rsid w:val="00003525"/>
    <w:rsid w:val="00011610"/>
    <w:rsid w:val="00013215"/>
    <w:rsid w:val="00016DF7"/>
    <w:rsid w:val="0001774D"/>
    <w:rsid w:val="00017A02"/>
    <w:rsid w:val="00017F81"/>
    <w:rsid w:val="00020E49"/>
    <w:rsid w:val="0002278C"/>
    <w:rsid w:val="000228A9"/>
    <w:rsid w:val="00023F66"/>
    <w:rsid w:val="0003447F"/>
    <w:rsid w:val="00035BE9"/>
    <w:rsid w:val="0003769A"/>
    <w:rsid w:val="000405A0"/>
    <w:rsid w:val="00046AA1"/>
    <w:rsid w:val="000473CC"/>
    <w:rsid w:val="0005046B"/>
    <w:rsid w:val="000511E3"/>
    <w:rsid w:val="0005250A"/>
    <w:rsid w:val="00054F66"/>
    <w:rsid w:val="000601BB"/>
    <w:rsid w:val="00061563"/>
    <w:rsid w:val="00062320"/>
    <w:rsid w:val="000644E3"/>
    <w:rsid w:val="0007056B"/>
    <w:rsid w:val="00070F5F"/>
    <w:rsid w:val="00076BEC"/>
    <w:rsid w:val="00077831"/>
    <w:rsid w:val="000803F4"/>
    <w:rsid w:val="00081BE7"/>
    <w:rsid w:val="0009054E"/>
    <w:rsid w:val="000949F8"/>
    <w:rsid w:val="00094D63"/>
    <w:rsid w:val="00096548"/>
    <w:rsid w:val="000B2288"/>
    <w:rsid w:val="000B467A"/>
    <w:rsid w:val="000B4CA8"/>
    <w:rsid w:val="000B73CA"/>
    <w:rsid w:val="000C0A0C"/>
    <w:rsid w:val="000C2C79"/>
    <w:rsid w:val="000C337F"/>
    <w:rsid w:val="000C6855"/>
    <w:rsid w:val="000D02A3"/>
    <w:rsid w:val="000D047C"/>
    <w:rsid w:val="000D304F"/>
    <w:rsid w:val="000D3807"/>
    <w:rsid w:val="000D52B3"/>
    <w:rsid w:val="000D68B6"/>
    <w:rsid w:val="000D79E1"/>
    <w:rsid w:val="000E0882"/>
    <w:rsid w:val="000E2A81"/>
    <w:rsid w:val="000E3B6E"/>
    <w:rsid w:val="000E3D96"/>
    <w:rsid w:val="000E4571"/>
    <w:rsid w:val="000E5110"/>
    <w:rsid w:val="000E65E6"/>
    <w:rsid w:val="000F58F4"/>
    <w:rsid w:val="000F5D69"/>
    <w:rsid w:val="000F7C80"/>
    <w:rsid w:val="00100852"/>
    <w:rsid w:val="0010445E"/>
    <w:rsid w:val="001111C0"/>
    <w:rsid w:val="00114A70"/>
    <w:rsid w:val="00114F01"/>
    <w:rsid w:val="00120F0F"/>
    <w:rsid w:val="00124114"/>
    <w:rsid w:val="00125AD7"/>
    <w:rsid w:val="001275D7"/>
    <w:rsid w:val="001409BC"/>
    <w:rsid w:val="001429F8"/>
    <w:rsid w:val="00143065"/>
    <w:rsid w:val="00145C17"/>
    <w:rsid w:val="00146246"/>
    <w:rsid w:val="001469B2"/>
    <w:rsid w:val="001475F3"/>
    <w:rsid w:val="0015071C"/>
    <w:rsid w:val="00150EE9"/>
    <w:rsid w:val="00151199"/>
    <w:rsid w:val="001539CC"/>
    <w:rsid w:val="0015478E"/>
    <w:rsid w:val="00155CF5"/>
    <w:rsid w:val="001636E2"/>
    <w:rsid w:val="00170A94"/>
    <w:rsid w:val="00172D82"/>
    <w:rsid w:val="00174D49"/>
    <w:rsid w:val="001800EA"/>
    <w:rsid w:val="00180A83"/>
    <w:rsid w:val="00180FF9"/>
    <w:rsid w:val="00182235"/>
    <w:rsid w:val="001828E0"/>
    <w:rsid w:val="001835A6"/>
    <w:rsid w:val="00191C8B"/>
    <w:rsid w:val="00192234"/>
    <w:rsid w:val="0019484A"/>
    <w:rsid w:val="001A08BA"/>
    <w:rsid w:val="001A31FD"/>
    <w:rsid w:val="001B3497"/>
    <w:rsid w:val="001B611A"/>
    <w:rsid w:val="001D4563"/>
    <w:rsid w:val="001D4C89"/>
    <w:rsid w:val="001D6B66"/>
    <w:rsid w:val="001D7FDE"/>
    <w:rsid w:val="001E230D"/>
    <w:rsid w:val="001E5589"/>
    <w:rsid w:val="001E5D68"/>
    <w:rsid w:val="001F05A0"/>
    <w:rsid w:val="001F54FB"/>
    <w:rsid w:val="00203958"/>
    <w:rsid w:val="00204C12"/>
    <w:rsid w:val="00205C37"/>
    <w:rsid w:val="00206415"/>
    <w:rsid w:val="0020675B"/>
    <w:rsid w:val="00207796"/>
    <w:rsid w:val="00207F11"/>
    <w:rsid w:val="0021379E"/>
    <w:rsid w:val="002158F0"/>
    <w:rsid w:val="002225B4"/>
    <w:rsid w:val="00222C88"/>
    <w:rsid w:val="00223AB8"/>
    <w:rsid w:val="00226E67"/>
    <w:rsid w:val="00226F77"/>
    <w:rsid w:val="00230930"/>
    <w:rsid w:val="00233CAA"/>
    <w:rsid w:val="002352A9"/>
    <w:rsid w:val="00245DE1"/>
    <w:rsid w:val="00250568"/>
    <w:rsid w:val="00250C75"/>
    <w:rsid w:val="00254B96"/>
    <w:rsid w:val="002551B1"/>
    <w:rsid w:val="00255B9F"/>
    <w:rsid w:val="002564B4"/>
    <w:rsid w:val="00257F92"/>
    <w:rsid w:val="0026104C"/>
    <w:rsid w:val="002629CE"/>
    <w:rsid w:val="002635E4"/>
    <w:rsid w:val="002659FA"/>
    <w:rsid w:val="00267065"/>
    <w:rsid w:val="00267358"/>
    <w:rsid w:val="0027109B"/>
    <w:rsid w:val="00272C2F"/>
    <w:rsid w:val="00272FE3"/>
    <w:rsid w:val="0027697E"/>
    <w:rsid w:val="00277A86"/>
    <w:rsid w:val="00281071"/>
    <w:rsid w:val="002841CC"/>
    <w:rsid w:val="00286E80"/>
    <w:rsid w:val="00291414"/>
    <w:rsid w:val="002A2163"/>
    <w:rsid w:val="002A37F4"/>
    <w:rsid w:val="002A410D"/>
    <w:rsid w:val="002A559F"/>
    <w:rsid w:val="002B02BF"/>
    <w:rsid w:val="002B303D"/>
    <w:rsid w:val="002B3D02"/>
    <w:rsid w:val="002B7A98"/>
    <w:rsid w:val="002B7E9A"/>
    <w:rsid w:val="002C111B"/>
    <w:rsid w:val="002C2B38"/>
    <w:rsid w:val="002C468D"/>
    <w:rsid w:val="002C4740"/>
    <w:rsid w:val="002C7502"/>
    <w:rsid w:val="002D2BAE"/>
    <w:rsid w:val="002D3A64"/>
    <w:rsid w:val="002D5B22"/>
    <w:rsid w:val="002F0437"/>
    <w:rsid w:val="002F4AAB"/>
    <w:rsid w:val="002F582E"/>
    <w:rsid w:val="002F5F22"/>
    <w:rsid w:val="002F5F6C"/>
    <w:rsid w:val="002F6266"/>
    <w:rsid w:val="003001B2"/>
    <w:rsid w:val="003023AD"/>
    <w:rsid w:val="0030325D"/>
    <w:rsid w:val="00312065"/>
    <w:rsid w:val="00313171"/>
    <w:rsid w:val="00313899"/>
    <w:rsid w:val="0031571D"/>
    <w:rsid w:val="0032090B"/>
    <w:rsid w:val="00321CE3"/>
    <w:rsid w:val="003226D0"/>
    <w:rsid w:val="00322E6C"/>
    <w:rsid w:val="003309C3"/>
    <w:rsid w:val="003321C3"/>
    <w:rsid w:val="003323E1"/>
    <w:rsid w:val="00335323"/>
    <w:rsid w:val="00337D1C"/>
    <w:rsid w:val="003438AB"/>
    <w:rsid w:val="003552BF"/>
    <w:rsid w:val="00360768"/>
    <w:rsid w:val="0036557C"/>
    <w:rsid w:val="00366C20"/>
    <w:rsid w:val="003718E1"/>
    <w:rsid w:val="00371A63"/>
    <w:rsid w:val="0037260E"/>
    <w:rsid w:val="003729B8"/>
    <w:rsid w:val="00374DB8"/>
    <w:rsid w:val="00376158"/>
    <w:rsid w:val="00376312"/>
    <w:rsid w:val="00380967"/>
    <w:rsid w:val="00380B43"/>
    <w:rsid w:val="00384F93"/>
    <w:rsid w:val="00387698"/>
    <w:rsid w:val="003954A2"/>
    <w:rsid w:val="003A3FA6"/>
    <w:rsid w:val="003A5288"/>
    <w:rsid w:val="003B2C51"/>
    <w:rsid w:val="003B425E"/>
    <w:rsid w:val="003B6DE5"/>
    <w:rsid w:val="003C1508"/>
    <w:rsid w:val="003C4B9F"/>
    <w:rsid w:val="003D06EA"/>
    <w:rsid w:val="003D38F4"/>
    <w:rsid w:val="003D438F"/>
    <w:rsid w:val="003D7EA5"/>
    <w:rsid w:val="003E1C1E"/>
    <w:rsid w:val="003E37FD"/>
    <w:rsid w:val="003E45BA"/>
    <w:rsid w:val="003E5A42"/>
    <w:rsid w:val="003E63C4"/>
    <w:rsid w:val="003E641A"/>
    <w:rsid w:val="003E6F97"/>
    <w:rsid w:val="003F53AA"/>
    <w:rsid w:val="00400C95"/>
    <w:rsid w:val="004042F7"/>
    <w:rsid w:val="004060FC"/>
    <w:rsid w:val="00411EBC"/>
    <w:rsid w:val="00412021"/>
    <w:rsid w:val="0041523F"/>
    <w:rsid w:val="004154B6"/>
    <w:rsid w:val="00415B4A"/>
    <w:rsid w:val="004179E1"/>
    <w:rsid w:val="004207D4"/>
    <w:rsid w:val="0042254B"/>
    <w:rsid w:val="0042348C"/>
    <w:rsid w:val="00425743"/>
    <w:rsid w:val="00425AFA"/>
    <w:rsid w:val="00430345"/>
    <w:rsid w:val="004315C0"/>
    <w:rsid w:val="00431ADA"/>
    <w:rsid w:val="004347D0"/>
    <w:rsid w:val="00435574"/>
    <w:rsid w:val="00436FDF"/>
    <w:rsid w:val="00437D90"/>
    <w:rsid w:val="004423ED"/>
    <w:rsid w:val="00447231"/>
    <w:rsid w:val="00450875"/>
    <w:rsid w:val="00452FD6"/>
    <w:rsid w:val="004564DC"/>
    <w:rsid w:val="00463FC7"/>
    <w:rsid w:val="004654D2"/>
    <w:rsid w:val="004676B3"/>
    <w:rsid w:val="00472E6F"/>
    <w:rsid w:val="004748F6"/>
    <w:rsid w:val="004778AD"/>
    <w:rsid w:val="00481F9C"/>
    <w:rsid w:val="004865B1"/>
    <w:rsid w:val="0049030F"/>
    <w:rsid w:val="00491C4D"/>
    <w:rsid w:val="0049277B"/>
    <w:rsid w:val="00494518"/>
    <w:rsid w:val="004A0AD7"/>
    <w:rsid w:val="004A2BBC"/>
    <w:rsid w:val="004B4092"/>
    <w:rsid w:val="004B66FA"/>
    <w:rsid w:val="004B6AD2"/>
    <w:rsid w:val="004C06DD"/>
    <w:rsid w:val="004C0AD3"/>
    <w:rsid w:val="004C0D12"/>
    <w:rsid w:val="004C1C5E"/>
    <w:rsid w:val="004C447C"/>
    <w:rsid w:val="004C49DF"/>
    <w:rsid w:val="004C5F51"/>
    <w:rsid w:val="004C78AD"/>
    <w:rsid w:val="004D4804"/>
    <w:rsid w:val="004D6C4E"/>
    <w:rsid w:val="004E14A6"/>
    <w:rsid w:val="004E43D1"/>
    <w:rsid w:val="004E55B9"/>
    <w:rsid w:val="004E7236"/>
    <w:rsid w:val="004F5EDE"/>
    <w:rsid w:val="004F6DB3"/>
    <w:rsid w:val="0050222E"/>
    <w:rsid w:val="00511999"/>
    <w:rsid w:val="00514E11"/>
    <w:rsid w:val="0051612A"/>
    <w:rsid w:val="00522AE1"/>
    <w:rsid w:val="00524EE2"/>
    <w:rsid w:val="00526070"/>
    <w:rsid w:val="0052645C"/>
    <w:rsid w:val="0053224D"/>
    <w:rsid w:val="00536366"/>
    <w:rsid w:val="00536440"/>
    <w:rsid w:val="00540189"/>
    <w:rsid w:val="00540D5A"/>
    <w:rsid w:val="00541C19"/>
    <w:rsid w:val="005425C9"/>
    <w:rsid w:val="00546BC6"/>
    <w:rsid w:val="005471DC"/>
    <w:rsid w:val="005473C5"/>
    <w:rsid w:val="005501BA"/>
    <w:rsid w:val="00556B7E"/>
    <w:rsid w:val="005571AE"/>
    <w:rsid w:val="00560228"/>
    <w:rsid w:val="00560592"/>
    <w:rsid w:val="005705B6"/>
    <w:rsid w:val="00571B01"/>
    <w:rsid w:val="00572A17"/>
    <w:rsid w:val="00573436"/>
    <w:rsid w:val="00573C8A"/>
    <w:rsid w:val="0057607D"/>
    <w:rsid w:val="00577246"/>
    <w:rsid w:val="00584855"/>
    <w:rsid w:val="00587A71"/>
    <w:rsid w:val="00587B72"/>
    <w:rsid w:val="00590DDF"/>
    <w:rsid w:val="0059152D"/>
    <w:rsid w:val="00591579"/>
    <w:rsid w:val="0059445D"/>
    <w:rsid w:val="0059637A"/>
    <w:rsid w:val="0059771B"/>
    <w:rsid w:val="005A24E4"/>
    <w:rsid w:val="005A4556"/>
    <w:rsid w:val="005A49EB"/>
    <w:rsid w:val="005B5347"/>
    <w:rsid w:val="005B6032"/>
    <w:rsid w:val="005B7536"/>
    <w:rsid w:val="005C1A03"/>
    <w:rsid w:val="005C2386"/>
    <w:rsid w:val="005C4031"/>
    <w:rsid w:val="005C67DF"/>
    <w:rsid w:val="005C67ED"/>
    <w:rsid w:val="005C77D3"/>
    <w:rsid w:val="005D5573"/>
    <w:rsid w:val="005D5EA9"/>
    <w:rsid w:val="005D682C"/>
    <w:rsid w:val="005D7144"/>
    <w:rsid w:val="005D7A7D"/>
    <w:rsid w:val="005E057F"/>
    <w:rsid w:val="005E1A3C"/>
    <w:rsid w:val="005E5B13"/>
    <w:rsid w:val="005E5CF1"/>
    <w:rsid w:val="005E651D"/>
    <w:rsid w:val="005E67BC"/>
    <w:rsid w:val="005E7EEB"/>
    <w:rsid w:val="005F17ED"/>
    <w:rsid w:val="005F1C3C"/>
    <w:rsid w:val="005F4015"/>
    <w:rsid w:val="005F6C0F"/>
    <w:rsid w:val="005F6D96"/>
    <w:rsid w:val="0060177A"/>
    <w:rsid w:val="00602D97"/>
    <w:rsid w:val="0060381D"/>
    <w:rsid w:val="0060555C"/>
    <w:rsid w:val="00607A70"/>
    <w:rsid w:val="00610A58"/>
    <w:rsid w:val="00610AC6"/>
    <w:rsid w:val="00611E3A"/>
    <w:rsid w:val="006138A8"/>
    <w:rsid w:val="0062045C"/>
    <w:rsid w:val="00620A5D"/>
    <w:rsid w:val="00623851"/>
    <w:rsid w:val="00630988"/>
    <w:rsid w:val="00633FA7"/>
    <w:rsid w:val="0063498E"/>
    <w:rsid w:val="00636F4C"/>
    <w:rsid w:val="00642C42"/>
    <w:rsid w:val="00644619"/>
    <w:rsid w:val="00645E28"/>
    <w:rsid w:val="006477A7"/>
    <w:rsid w:val="00650828"/>
    <w:rsid w:val="00653729"/>
    <w:rsid w:val="006542F0"/>
    <w:rsid w:val="0066467C"/>
    <w:rsid w:val="0066515F"/>
    <w:rsid w:val="006665C2"/>
    <w:rsid w:val="00672622"/>
    <w:rsid w:val="006726AF"/>
    <w:rsid w:val="0067346B"/>
    <w:rsid w:val="00673FA2"/>
    <w:rsid w:val="00676D0D"/>
    <w:rsid w:val="00683419"/>
    <w:rsid w:val="0068384D"/>
    <w:rsid w:val="00684D25"/>
    <w:rsid w:val="00686905"/>
    <w:rsid w:val="00691727"/>
    <w:rsid w:val="0069342C"/>
    <w:rsid w:val="0069355A"/>
    <w:rsid w:val="006937A1"/>
    <w:rsid w:val="00693B38"/>
    <w:rsid w:val="006967C4"/>
    <w:rsid w:val="00696FF5"/>
    <w:rsid w:val="006A1A90"/>
    <w:rsid w:val="006A2611"/>
    <w:rsid w:val="006A3C83"/>
    <w:rsid w:val="006A6D10"/>
    <w:rsid w:val="006B1121"/>
    <w:rsid w:val="006B5CDD"/>
    <w:rsid w:val="006B717E"/>
    <w:rsid w:val="006B7E43"/>
    <w:rsid w:val="006C0799"/>
    <w:rsid w:val="006C72C8"/>
    <w:rsid w:val="006D2B57"/>
    <w:rsid w:val="006D2D0A"/>
    <w:rsid w:val="006D33E1"/>
    <w:rsid w:val="006D437C"/>
    <w:rsid w:val="006E4C15"/>
    <w:rsid w:val="006E6AB5"/>
    <w:rsid w:val="006E73BB"/>
    <w:rsid w:val="006E7BD0"/>
    <w:rsid w:val="006F2CE1"/>
    <w:rsid w:val="006F37E7"/>
    <w:rsid w:val="006F655C"/>
    <w:rsid w:val="007029CA"/>
    <w:rsid w:val="007058B8"/>
    <w:rsid w:val="007059F3"/>
    <w:rsid w:val="00711AC7"/>
    <w:rsid w:val="00715095"/>
    <w:rsid w:val="00716ACC"/>
    <w:rsid w:val="007179F0"/>
    <w:rsid w:val="00721D50"/>
    <w:rsid w:val="00722796"/>
    <w:rsid w:val="00723E9B"/>
    <w:rsid w:val="007252EB"/>
    <w:rsid w:val="0072664A"/>
    <w:rsid w:val="00727737"/>
    <w:rsid w:val="00727D1D"/>
    <w:rsid w:val="00727E71"/>
    <w:rsid w:val="00730888"/>
    <w:rsid w:val="007312E3"/>
    <w:rsid w:val="0073192B"/>
    <w:rsid w:val="00733454"/>
    <w:rsid w:val="00733FBE"/>
    <w:rsid w:val="00735A67"/>
    <w:rsid w:val="0073667C"/>
    <w:rsid w:val="007414B5"/>
    <w:rsid w:val="00742265"/>
    <w:rsid w:val="007471D8"/>
    <w:rsid w:val="00751DC3"/>
    <w:rsid w:val="007538BF"/>
    <w:rsid w:val="00754115"/>
    <w:rsid w:val="00756758"/>
    <w:rsid w:val="007569F5"/>
    <w:rsid w:val="0076202A"/>
    <w:rsid w:val="00766078"/>
    <w:rsid w:val="00767635"/>
    <w:rsid w:val="00771F87"/>
    <w:rsid w:val="00773958"/>
    <w:rsid w:val="00776715"/>
    <w:rsid w:val="00780035"/>
    <w:rsid w:val="00780DC3"/>
    <w:rsid w:val="00781F23"/>
    <w:rsid w:val="007874E3"/>
    <w:rsid w:val="0079121B"/>
    <w:rsid w:val="00791853"/>
    <w:rsid w:val="0079204B"/>
    <w:rsid w:val="00793A23"/>
    <w:rsid w:val="0079747D"/>
    <w:rsid w:val="007A0315"/>
    <w:rsid w:val="007A4F79"/>
    <w:rsid w:val="007B223A"/>
    <w:rsid w:val="007B51DF"/>
    <w:rsid w:val="007C2AC2"/>
    <w:rsid w:val="007C529E"/>
    <w:rsid w:val="007C6140"/>
    <w:rsid w:val="007D014A"/>
    <w:rsid w:val="007D115E"/>
    <w:rsid w:val="007D1DC1"/>
    <w:rsid w:val="007D25E1"/>
    <w:rsid w:val="007D3B50"/>
    <w:rsid w:val="007D41C5"/>
    <w:rsid w:val="007D4596"/>
    <w:rsid w:val="007E3FB7"/>
    <w:rsid w:val="007E661F"/>
    <w:rsid w:val="007F0593"/>
    <w:rsid w:val="007F1B9A"/>
    <w:rsid w:val="007F3719"/>
    <w:rsid w:val="00804346"/>
    <w:rsid w:val="00804556"/>
    <w:rsid w:val="00812D7A"/>
    <w:rsid w:val="0081403F"/>
    <w:rsid w:val="00825326"/>
    <w:rsid w:val="008257E2"/>
    <w:rsid w:val="00827018"/>
    <w:rsid w:val="008271B5"/>
    <w:rsid w:val="00827710"/>
    <w:rsid w:val="00830ADF"/>
    <w:rsid w:val="0084192C"/>
    <w:rsid w:val="00843660"/>
    <w:rsid w:val="00847CDA"/>
    <w:rsid w:val="0085091E"/>
    <w:rsid w:val="00852E09"/>
    <w:rsid w:val="008543F9"/>
    <w:rsid w:val="00854B2D"/>
    <w:rsid w:val="00855EFF"/>
    <w:rsid w:val="00857377"/>
    <w:rsid w:val="00873B56"/>
    <w:rsid w:val="00877BBD"/>
    <w:rsid w:val="0088048F"/>
    <w:rsid w:val="008818E1"/>
    <w:rsid w:val="00882530"/>
    <w:rsid w:val="008836D1"/>
    <w:rsid w:val="00884EC2"/>
    <w:rsid w:val="0088518F"/>
    <w:rsid w:val="0088724D"/>
    <w:rsid w:val="00887BF9"/>
    <w:rsid w:val="00887CB3"/>
    <w:rsid w:val="00891164"/>
    <w:rsid w:val="00892C9C"/>
    <w:rsid w:val="0089645B"/>
    <w:rsid w:val="00896665"/>
    <w:rsid w:val="008B104F"/>
    <w:rsid w:val="008B2B79"/>
    <w:rsid w:val="008B5C82"/>
    <w:rsid w:val="008B72CD"/>
    <w:rsid w:val="008C4987"/>
    <w:rsid w:val="008C582E"/>
    <w:rsid w:val="008D0B75"/>
    <w:rsid w:val="008D2FA1"/>
    <w:rsid w:val="008D3EDA"/>
    <w:rsid w:val="008D57C6"/>
    <w:rsid w:val="008D7AC1"/>
    <w:rsid w:val="008E485C"/>
    <w:rsid w:val="008E7121"/>
    <w:rsid w:val="008E7A84"/>
    <w:rsid w:val="008F1984"/>
    <w:rsid w:val="008F3575"/>
    <w:rsid w:val="008F3779"/>
    <w:rsid w:val="008F416B"/>
    <w:rsid w:val="008F6472"/>
    <w:rsid w:val="008F732F"/>
    <w:rsid w:val="00901D8D"/>
    <w:rsid w:val="009034C6"/>
    <w:rsid w:val="00903B33"/>
    <w:rsid w:val="009044CF"/>
    <w:rsid w:val="009048E3"/>
    <w:rsid w:val="0090616E"/>
    <w:rsid w:val="0090680B"/>
    <w:rsid w:val="009069A3"/>
    <w:rsid w:val="00912ABD"/>
    <w:rsid w:val="0091368D"/>
    <w:rsid w:val="009167B2"/>
    <w:rsid w:val="00916E05"/>
    <w:rsid w:val="00917C31"/>
    <w:rsid w:val="00920678"/>
    <w:rsid w:val="00921358"/>
    <w:rsid w:val="009224B2"/>
    <w:rsid w:val="0092299A"/>
    <w:rsid w:val="00925269"/>
    <w:rsid w:val="00925307"/>
    <w:rsid w:val="00933014"/>
    <w:rsid w:val="009332D6"/>
    <w:rsid w:val="00934E6D"/>
    <w:rsid w:val="009405D1"/>
    <w:rsid w:val="00943DDD"/>
    <w:rsid w:val="0094573D"/>
    <w:rsid w:val="00946FCD"/>
    <w:rsid w:val="00950413"/>
    <w:rsid w:val="00951895"/>
    <w:rsid w:val="00955EB5"/>
    <w:rsid w:val="00956E07"/>
    <w:rsid w:val="00965E16"/>
    <w:rsid w:val="00966B76"/>
    <w:rsid w:val="00967DFE"/>
    <w:rsid w:val="00971A09"/>
    <w:rsid w:val="009738E1"/>
    <w:rsid w:val="00973F55"/>
    <w:rsid w:val="00975C95"/>
    <w:rsid w:val="00975CF1"/>
    <w:rsid w:val="00975E02"/>
    <w:rsid w:val="00977E76"/>
    <w:rsid w:val="009825F5"/>
    <w:rsid w:val="00991B32"/>
    <w:rsid w:val="00992DD9"/>
    <w:rsid w:val="00992E40"/>
    <w:rsid w:val="00993C1C"/>
    <w:rsid w:val="00997379"/>
    <w:rsid w:val="009A42E7"/>
    <w:rsid w:val="009A5D23"/>
    <w:rsid w:val="009B27C2"/>
    <w:rsid w:val="009B65E1"/>
    <w:rsid w:val="009B74D5"/>
    <w:rsid w:val="009C0C5C"/>
    <w:rsid w:val="009C41FA"/>
    <w:rsid w:val="009C545E"/>
    <w:rsid w:val="009C674D"/>
    <w:rsid w:val="009D528C"/>
    <w:rsid w:val="009D7456"/>
    <w:rsid w:val="009E1429"/>
    <w:rsid w:val="009E4FE3"/>
    <w:rsid w:val="009F277F"/>
    <w:rsid w:val="009F4E9F"/>
    <w:rsid w:val="00A00265"/>
    <w:rsid w:val="00A01C30"/>
    <w:rsid w:val="00A02C5D"/>
    <w:rsid w:val="00A05665"/>
    <w:rsid w:val="00A10C18"/>
    <w:rsid w:val="00A257BF"/>
    <w:rsid w:val="00A31517"/>
    <w:rsid w:val="00A35624"/>
    <w:rsid w:val="00A37A5C"/>
    <w:rsid w:val="00A42F42"/>
    <w:rsid w:val="00A448D0"/>
    <w:rsid w:val="00A47B17"/>
    <w:rsid w:val="00A52124"/>
    <w:rsid w:val="00A62D94"/>
    <w:rsid w:val="00A64A28"/>
    <w:rsid w:val="00A667C6"/>
    <w:rsid w:val="00A66DEF"/>
    <w:rsid w:val="00A82AC0"/>
    <w:rsid w:val="00A9109D"/>
    <w:rsid w:val="00A92FD4"/>
    <w:rsid w:val="00A96FD0"/>
    <w:rsid w:val="00AA7D8A"/>
    <w:rsid w:val="00AB1F61"/>
    <w:rsid w:val="00AB200B"/>
    <w:rsid w:val="00AB2BAB"/>
    <w:rsid w:val="00AB6BFF"/>
    <w:rsid w:val="00AB7CCE"/>
    <w:rsid w:val="00AC2313"/>
    <w:rsid w:val="00AC598B"/>
    <w:rsid w:val="00AC7122"/>
    <w:rsid w:val="00AD1AF8"/>
    <w:rsid w:val="00AD7FA4"/>
    <w:rsid w:val="00AE034E"/>
    <w:rsid w:val="00AE13CE"/>
    <w:rsid w:val="00AE2F20"/>
    <w:rsid w:val="00AE4D93"/>
    <w:rsid w:val="00AE555B"/>
    <w:rsid w:val="00AF2D09"/>
    <w:rsid w:val="00AF6F2E"/>
    <w:rsid w:val="00B018B3"/>
    <w:rsid w:val="00B04693"/>
    <w:rsid w:val="00B05240"/>
    <w:rsid w:val="00B07A28"/>
    <w:rsid w:val="00B12972"/>
    <w:rsid w:val="00B13F55"/>
    <w:rsid w:val="00B172A2"/>
    <w:rsid w:val="00B225CB"/>
    <w:rsid w:val="00B23FAC"/>
    <w:rsid w:val="00B26491"/>
    <w:rsid w:val="00B27717"/>
    <w:rsid w:val="00B331AE"/>
    <w:rsid w:val="00B34949"/>
    <w:rsid w:val="00B35384"/>
    <w:rsid w:val="00B3542B"/>
    <w:rsid w:val="00B4011C"/>
    <w:rsid w:val="00B41410"/>
    <w:rsid w:val="00B430F7"/>
    <w:rsid w:val="00B43F58"/>
    <w:rsid w:val="00B45C33"/>
    <w:rsid w:val="00B4700A"/>
    <w:rsid w:val="00B51A88"/>
    <w:rsid w:val="00B54C9E"/>
    <w:rsid w:val="00B56D9F"/>
    <w:rsid w:val="00B57F9B"/>
    <w:rsid w:val="00B602F6"/>
    <w:rsid w:val="00B60854"/>
    <w:rsid w:val="00B62663"/>
    <w:rsid w:val="00B63172"/>
    <w:rsid w:val="00B70B9E"/>
    <w:rsid w:val="00B73C6B"/>
    <w:rsid w:val="00B73FBD"/>
    <w:rsid w:val="00B75429"/>
    <w:rsid w:val="00B81586"/>
    <w:rsid w:val="00B83154"/>
    <w:rsid w:val="00B835E3"/>
    <w:rsid w:val="00B85BDB"/>
    <w:rsid w:val="00B87065"/>
    <w:rsid w:val="00B87097"/>
    <w:rsid w:val="00B9026E"/>
    <w:rsid w:val="00B93174"/>
    <w:rsid w:val="00B938BB"/>
    <w:rsid w:val="00B94AFD"/>
    <w:rsid w:val="00BA34BE"/>
    <w:rsid w:val="00BA3A62"/>
    <w:rsid w:val="00BA40EF"/>
    <w:rsid w:val="00BA4EB6"/>
    <w:rsid w:val="00BA6E1A"/>
    <w:rsid w:val="00BB13AB"/>
    <w:rsid w:val="00BB24E2"/>
    <w:rsid w:val="00BB2A41"/>
    <w:rsid w:val="00BB4B8F"/>
    <w:rsid w:val="00BB6ACA"/>
    <w:rsid w:val="00BC163B"/>
    <w:rsid w:val="00BC7669"/>
    <w:rsid w:val="00BC7B2F"/>
    <w:rsid w:val="00BC7D1B"/>
    <w:rsid w:val="00BE1114"/>
    <w:rsid w:val="00BE58FA"/>
    <w:rsid w:val="00BE6B0F"/>
    <w:rsid w:val="00BF4EB9"/>
    <w:rsid w:val="00C01D48"/>
    <w:rsid w:val="00C04079"/>
    <w:rsid w:val="00C04311"/>
    <w:rsid w:val="00C04527"/>
    <w:rsid w:val="00C04F65"/>
    <w:rsid w:val="00C05756"/>
    <w:rsid w:val="00C124E9"/>
    <w:rsid w:val="00C12C5D"/>
    <w:rsid w:val="00C15316"/>
    <w:rsid w:val="00C16F7E"/>
    <w:rsid w:val="00C2011F"/>
    <w:rsid w:val="00C21C14"/>
    <w:rsid w:val="00C225CA"/>
    <w:rsid w:val="00C2376A"/>
    <w:rsid w:val="00C23FD5"/>
    <w:rsid w:val="00C25211"/>
    <w:rsid w:val="00C27D06"/>
    <w:rsid w:val="00C3577F"/>
    <w:rsid w:val="00C367FB"/>
    <w:rsid w:val="00C4081C"/>
    <w:rsid w:val="00C45C94"/>
    <w:rsid w:val="00C45FC1"/>
    <w:rsid w:val="00C4677F"/>
    <w:rsid w:val="00C46AEB"/>
    <w:rsid w:val="00C470F0"/>
    <w:rsid w:val="00C53C7D"/>
    <w:rsid w:val="00C53FD3"/>
    <w:rsid w:val="00C57313"/>
    <w:rsid w:val="00C611CE"/>
    <w:rsid w:val="00C62626"/>
    <w:rsid w:val="00C65672"/>
    <w:rsid w:val="00C71828"/>
    <w:rsid w:val="00C71A00"/>
    <w:rsid w:val="00C738FD"/>
    <w:rsid w:val="00C80158"/>
    <w:rsid w:val="00C80563"/>
    <w:rsid w:val="00C82772"/>
    <w:rsid w:val="00C83CF8"/>
    <w:rsid w:val="00C84B7E"/>
    <w:rsid w:val="00C85A12"/>
    <w:rsid w:val="00C92CB4"/>
    <w:rsid w:val="00C94399"/>
    <w:rsid w:val="00C963C8"/>
    <w:rsid w:val="00C974FD"/>
    <w:rsid w:val="00CA0608"/>
    <w:rsid w:val="00CA0A67"/>
    <w:rsid w:val="00CA5D94"/>
    <w:rsid w:val="00CA65D8"/>
    <w:rsid w:val="00CB2DCF"/>
    <w:rsid w:val="00CC1CF0"/>
    <w:rsid w:val="00CC244D"/>
    <w:rsid w:val="00CC3152"/>
    <w:rsid w:val="00CC6551"/>
    <w:rsid w:val="00CC6823"/>
    <w:rsid w:val="00CC7695"/>
    <w:rsid w:val="00CD3F36"/>
    <w:rsid w:val="00CD60CE"/>
    <w:rsid w:val="00CE0859"/>
    <w:rsid w:val="00CE0BD3"/>
    <w:rsid w:val="00CE2A5F"/>
    <w:rsid w:val="00CE39E0"/>
    <w:rsid w:val="00CE3D6E"/>
    <w:rsid w:val="00CE5566"/>
    <w:rsid w:val="00CE73D8"/>
    <w:rsid w:val="00CF02FE"/>
    <w:rsid w:val="00CF18C5"/>
    <w:rsid w:val="00CF20AB"/>
    <w:rsid w:val="00CF2C0C"/>
    <w:rsid w:val="00CF4F46"/>
    <w:rsid w:val="00CF5638"/>
    <w:rsid w:val="00CF75AC"/>
    <w:rsid w:val="00D012D2"/>
    <w:rsid w:val="00D01DEE"/>
    <w:rsid w:val="00D02C89"/>
    <w:rsid w:val="00D0326E"/>
    <w:rsid w:val="00D048D3"/>
    <w:rsid w:val="00D05404"/>
    <w:rsid w:val="00D055F4"/>
    <w:rsid w:val="00D0708F"/>
    <w:rsid w:val="00D0748B"/>
    <w:rsid w:val="00D110FB"/>
    <w:rsid w:val="00D11BF3"/>
    <w:rsid w:val="00D14CB1"/>
    <w:rsid w:val="00D15054"/>
    <w:rsid w:val="00D150A6"/>
    <w:rsid w:val="00D177D6"/>
    <w:rsid w:val="00D17DA5"/>
    <w:rsid w:val="00D20471"/>
    <w:rsid w:val="00D23DD7"/>
    <w:rsid w:val="00D2798D"/>
    <w:rsid w:val="00D31471"/>
    <w:rsid w:val="00D3442E"/>
    <w:rsid w:val="00D34537"/>
    <w:rsid w:val="00D3459B"/>
    <w:rsid w:val="00D4639D"/>
    <w:rsid w:val="00D46AD1"/>
    <w:rsid w:val="00D55F22"/>
    <w:rsid w:val="00D5682E"/>
    <w:rsid w:val="00D71F05"/>
    <w:rsid w:val="00D81F2E"/>
    <w:rsid w:val="00D90EF6"/>
    <w:rsid w:val="00D9593F"/>
    <w:rsid w:val="00DA231C"/>
    <w:rsid w:val="00DA393B"/>
    <w:rsid w:val="00DA5671"/>
    <w:rsid w:val="00DA5DED"/>
    <w:rsid w:val="00DA65BF"/>
    <w:rsid w:val="00DB4F38"/>
    <w:rsid w:val="00DB7745"/>
    <w:rsid w:val="00DC3908"/>
    <w:rsid w:val="00DC42AE"/>
    <w:rsid w:val="00DC56F0"/>
    <w:rsid w:val="00DC67CD"/>
    <w:rsid w:val="00DD1ABF"/>
    <w:rsid w:val="00DD2E93"/>
    <w:rsid w:val="00DD53BB"/>
    <w:rsid w:val="00DD579E"/>
    <w:rsid w:val="00DE6CAA"/>
    <w:rsid w:val="00DE6E56"/>
    <w:rsid w:val="00DF2C4E"/>
    <w:rsid w:val="00DF7660"/>
    <w:rsid w:val="00E01E11"/>
    <w:rsid w:val="00E0276F"/>
    <w:rsid w:val="00E0516E"/>
    <w:rsid w:val="00E065EB"/>
    <w:rsid w:val="00E12077"/>
    <w:rsid w:val="00E14ECD"/>
    <w:rsid w:val="00E2007D"/>
    <w:rsid w:val="00E22E26"/>
    <w:rsid w:val="00E23701"/>
    <w:rsid w:val="00E24DD0"/>
    <w:rsid w:val="00E303BE"/>
    <w:rsid w:val="00E308AE"/>
    <w:rsid w:val="00E30EE9"/>
    <w:rsid w:val="00E31A42"/>
    <w:rsid w:val="00E34317"/>
    <w:rsid w:val="00E34523"/>
    <w:rsid w:val="00E3550A"/>
    <w:rsid w:val="00E40B5E"/>
    <w:rsid w:val="00E54745"/>
    <w:rsid w:val="00E5622A"/>
    <w:rsid w:val="00E571BC"/>
    <w:rsid w:val="00E623CB"/>
    <w:rsid w:val="00E710A9"/>
    <w:rsid w:val="00E71EA9"/>
    <w:rsid w:val="00E8199E"/>
    <w:rsid w:val="00E841F3"/>
    <w:rsid w:val="00E90438"/>
    <w:rsid w:val="00E92409"/>
    <w:rsid w:val="00E92C22"/>
    <w:rsid w:val="00E965E6"/>
    <w:rsid w:val="00E9698F"/>
    <w:rsid w:val="00EA2C4D"/>
    <w:rsid w:val="00EA59C8"/>
    <w:rsid w:val="00EA76D8"/>
    <w:rsid w:val="00EB1C18"/>
    <w:rsid w:val="00EB2B43"/>
    <w:rsid w:val="00EB2CE8"/>
    <w:rsid w:val="00EB3B04"/>
    <w:rsid w:val="00EB3C6F"/>
    <w:rsid w:val="00EB4891"/>
    <w:rsid w:val="00EB4A56"/>
    <w:rsid w:val="00EB737B"/>
    <w:rsid w:val="00EB7B0F"/>
    <w:rsid w:val="00EC18AD"/>
    <w:rsid w:val="00EC2203"/>
    <w:rsid w:val="00EC496A"/>
    <w:rsid w:val="00EC7CA6"/>
    <w:rsid w:val="00EE152F"/>
    <w:rsid w:val="00EE24B5"/>
    <w:rsid w:val="00EE62C1"/>
    <w:rsid w:val="00EE7EFE"/>
    <w:rsid w:val="00EF24B4"/>
    <w:rsid w:val="00EF5C3C"/>
    <w:rsid w:val="00EF6814"/>
    <w:rsid w:val="00EF6CEE"/>
    <w:rsid w:val="00EF70EF"/>
    <w:rsid w:val="00F03B90"/>
    <w:rsid w:val="00F07BDD"/>
    <w:rsid w:val="00F1011D"/>
    <w:rsid w:val="00F11AC1"/>
    <w:rsid w:val="00F12184"/>
    <w:rsid w:val="00F15B05"/>
    <w:rsid w:val="00F16147"/>
    <w:rsid w:val="00F2399B"/>
    <w:rsid w:val="00F26AF5"/>
    <w:rsid w:val="00F26BA8"/>
    <w:rsid w:val="00F32B46"/>
    <w:rsid w:val="00F3317F"/>
    <w:rsid w:val="00F33192"/>
    <w:rsid w:val="00F407CA"/>
    <w:rsid w:val="00F4388E"/>
    <w:rsid w:val="00F4494C"/>
    <w:rsid w:val="00F465B3"/>
    <w:rsid w:val="00F53A73"/>
    <w:rsid w:val="00F5468E"/>
    <w:rsid w:val="00F561C7"/>
    <w:rsid w:val="00F57360"/>
    <w:rsid w:val="00F6289F"/>
    <w:rsid w:val="00F63A1B"/>
    <w:rsid w:val="00F65C9C"/>
    <w:rsid w:val="00F747B0"/>
    <w:rsid w:val="00F76A7F"/>
    <w:rsid w:val="00F77712"/>
    <w:rsid w:val="00F82E25"/>
    <w:rsid w:val="00F84421"/>
    <w:rsid w:val="00F923A2"/>
    <w:rsid w:val="00FA1D06"/>
    <w:rsid w:val="00FA4F0D"/>
    <w:rsid w:val="00FA5545"/>
    <w:rsid w:val="00FA67A1"/>
    <w:rsid w:val="00FA68A3"/>
    <w:rsid w:val="00FB129B"/>
    <w:rsid w:val="00FB263E"/>
    <w:rsid w:val="00FB3F64"/>
    <w:rsid w:val="00FC1715"/>
    <w:rsid w:val="00FC18FD"/>
    <w:rsid w:val="00FC1A11"/>
    <w:rsid w:val="00FC1D3A"/>
    <w:rsid w:val="00FC55FF"/>
    <w:rsid w:val="00FD103E"/>
    <w:rsid w:val="00FE1C27"/>
    <w:rsid w:val="00FE1FAD"/>
    <w:rsid w:val="00FE3344"/>
    <w:rsid w:val="00FE3566"/>
    <w:rsid w:val="00FE6250"/>
    <w:rsid w:val="00FF0EBE"/>
    <w:rsid w:val="00FF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78"/>
  </w:style>
  <w:style w:type="paragraph" w:styleId="1">
    <w:name w:val="heading 1"/>
    <w:basedOn w:val="a"/>
    <w:next w:val="a"/>
    <w:link w:val="11"/>
    <w:uiPriority w:val="99"/>
    <w:qFormat/>
    <w:rsid w:val="00151199"/>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unhideWhenUsed/>
    <w:qFormat/>
    <w:rsid w:val="00D05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6D96"/>
    <w:pPr>
      <w:spacing w:after="0" w:line="240" w:lineRule="auto"/>
    </w:pPr>
    <w:rPr>
      <w:rFonts w:ascii="Tahoma" w:hAnsi="Tahoma" w:cs="Tahoma"/>
      <w:sz w:val="16"/>
      <w:szCs w:val="16"/>
    </w:rPr>
  </w:style>
  <w:style w:type="character" w:customStyle="1" w:styleId="a4">
    <w:name w:val="Текст выноски Знак"/>
    <w:basedOn w:val="a0"/>
    <w:link w:val="a3"/>
    <w:rsid w:val="005F6D96"/>
    <w:rPr>
      <w:rFonts w:ascii="Tahoma" w:hAnsi="Tahoma" w:cs="Tahoma"/>
      <w:sz w:val="16"/>
      <w:szCs w:val="16"/>
    </w:rPr>
  </w:style>
  <w:style w:type="table" w:styleId="a5">
    <w:name w:val="Table Grid"/>
    <w:basedOn w:val="a1"/>
    <w:uiPriority w:val="59"/>
    <w:rsid w:val="0023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7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9E"/>
  </w:style>
  <w:style w:type="paragraph" w:styleId="a8">
    <w:name w:val="footer"/>
    <w:basedOn w:val="a"/>
    <w:link w:val="a9"/>
    <w:unhideWhenUsed/>
    <w:rsid w:val="0021379E"/>
    <w:pPr>
      <w:tabs>
        <w:tab w:val="center" w:pos="4677"/>
        <w:tab w:val="right" w:pos="9355"/>
      </w:tabs>
      <w:spacing w:after="0" w:line="240" w:lineRule="auto"/>
    </w:pPr>
  </w:style>
  <w:style w:type="character" w:customStyle="1" w:styleId="a9">
    <w:name w:val="Нижний колонтитул Знак"/>
    <w:basedOn w:val="a0"/>
    <w:link w:val="a8"/>
    <w:rsid w:val="0021379E"/>
  </w:style>
  <w:style w:type="character" w:styleId="aa">
    <w:name w:val="page number"/>
    <w:basedOn w:val="a0"/>
    <w:uiPriority w:val="99"/>
    <w:rsid w:val="00CD3F36"/>
  </w:style>
  <w:style w:type="paragraph" w:styleId="10">
    <w:name w:val="toc 1"/>
    <w:basedOn w:val="a"/>
    <w:next w:val="a"/>
    <w:autoRedefine/>
    <w:uiPriority w:val="39"/>
    <w:unhideWhenUsed/>
    <w:rsid w:val="00291414"/>
    <w:pPr>
      <w:spacing w:after="100"/>
    </w:pPr>
  </w:style>
  <w:style w:type="paragraph" w:styleId="21">
    <w:name w:val="toc 2"/>
    <w:basedOn w:val="a"/>
    <w:next w:val="a"/>
    <w:autoRedefine/>
    <w:uiPriority w:val="39"/>
    <w:unhideWhenUsed/>
    <w:rsid w:val="00291414"/>
    <w:pPr>
      <w:spacing w:after="100"/>
      <w:ind w:left="220"/>
    </w:pPr>
  </w:style>
  <w:style w:type="character" w:styleId="ab">
    <w:name w:val="Hyperlink"/>
    <w:basedOn w:val="a0"/>
    <w:uiPriority w:val="99"/>
    <w:unhideWhenUsed/>
    <w:rsid w:val="00291414"/>
    <w:rPr>
      <w:color w:val="0000FF" w:themeColor="hyperlink"/>
      <w:u w:val="single"/>
    </w:rPr>
  </w:style>
  <w:style w:type="table" w:customStyle="1" w:styleId="-731">
    <w:name w:val="Таблица-сетка 7 цветная — акцент 3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1">
    <w:name w:val="Таблица-сетка 7 цветная — акцент 31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2">
    <w:name w:val="Таблица-сетка 7 цветная — акцент 312"/>
    <w:basedOn w:val="a1"/>
    <w:uiPriority w:val="52"/>
    <w:rsid w:val="009C674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numbering" w:customStyle="1" w:styleId="12">
    <w:name w:val="Нет списка1"/>
    <w:next w:val="a2"/>
    <w:uiPriority w:val="99"/>
    <w:semiHidden/>
    <w:unhideWhenUsed/>
    <w:rsid w:val="0094573D"/>
  </w:style>
  <w:style w:type="table" w:customStyle="1" w:styleId="13">
    <w:name w:val="Сетка таблицы1"/>
    <w:basedOn w:val="a1"/>
    <w:next w:val="a5"/>
    <w:uiPriority w:val="59"/>
    <w:rsid w:val="0094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Нумерованый список,List Paragraph1,Содержание. 2 уровень"/>
    <w:basedOn w:val="a"/>
    <w:link w:val="ad"/>
    <w:uiPriority w:val="34"/>
    <w:qFormat/>
    <w:rsid w:val="0094573D"/>
    <w:pPr>
      <w:spacing w:after="160" w:line="259" w:lineRule="auto"/>
      <w:ind w:left="720"/>
      <w:contextualSpacing/>
    </w:pPr>
  </w:style>
  <w:style w:type="paragraph" w:customStyle="1" w:styleId="ae">
    <w:name w:val="Знак"/>
    <w:basedOn w:val="a"/>
    <w:rsid w:val="00070F5F"/>
    <w:pPr>
      <w:spacing w:after="160" w:line="240" w:lineRule="exact"/>
    </w:pPr>
    <w:rPr>
      <w:rFonts w:ascii="Verdana" w:eastAsia="Times New Roman" w:hAnsi="Verdana" w:cs="Times New Roman"/>
      <w:sz w:val="20"/>
      <w:szCs w:val="20"/>
      <w:lang w:val="en-US"/>
    </w:rPr>
  </w:style>
  <w:style w:type="character" w:customStyle="1" w:styleId="af">
    <w:name w:val="Основной текст с отступом Знак"/>
    <w:basedOn w:val="a0"/>
    <w:link w:val="af0"/>
    <w:uiPriority w:val="99"/>
    <w:rsid w:val="00070F5F"/>
    <w:rPr>
      <w:rFonts w:ascii="Times New Roman" w:eastAsia="Calibri" w:hAnsi="Times New Roman" w:cs="Times New Roman"/>
      <w:sz w:val="28"/>
      <w:szCs w:val="28"/>
      <w:lang w:eastAsia="ru-RU"/>
    </w:rPr>
  </w:style>
  <w:style w:type="paragraph" w:styleId="af0">
    <w:name w:val="Body Text Indent"/>
    <w:basedOn w:val="a"/>
    <w:link w:val="af"/>
    <w:uiPriority w:val="99"/>
    <w:unhideWhenUsed/>
    <w:rsid w:val="00070F5F"/>
    <w:pPr>
      <w:spacing w:after="0" w:line="240" w:lineRule="auto"/>
      <w:ind w:firstLine="709"/>
    </w:pPr>
    <w:rPr>
      <w:rFonts w:ascii="Times New Roman" w:eastAsia="Calibri" w:hAnsi="Times New Roman" w:cs="Times New Roman"/>
      <w:sz w:val="28"/>
      <w:szCs w:val="28"/>
      <w:lang w:eastAsia="ru-RU"/>
    </w:rPr>
  </w:style>
  <w:style w:type="character" w:customStyle="1" w:styleId="14">
    <w:name w:val="Основной текст с отступом Знак1"/>
    <w:basedOn w:val="a0"/>
    <w:uiPriority w:val="99"/>
    <w:semiHidden/>
    <w:rsid w:val="00070F5F"/>
  </w:style>
  <w:style w:type="paragraph" w:styleId="af1">
    <w:name w:val="Normal (Web)"/>
    <w:basedOn w:val="a"/>
    <w:unhideWhenUsed/>
    <w:rsid w:val="00070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4FB"/>
    <w:pPr>
      <w:spacing w:after="120"/>
    </w:pPr>
  </w:style>
  <w:style w:type="character" w:customStyle="1" w:styleId="af3">
    <w:name w:val="Основной текст Знак"/>
    <w:basedOn w:val="a0"/>
    <w:link w:val="af2"/>
    <w:rsid w:val="001F54FB"/>
  </w:style>
  <w:style w:type="paragraph" w:customStyle="1" w:styleId="15">
    <w:name w:val="Обычный1"/>
    <w:rsid w:val="001F54FB"/>
    <w:pPr>
      <w:spacing w:after="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1F54FB"/>
    <w:pPr>
      <w:spacing w:after="160" w:line="240" w:lineRule="exact"/>
    </w:pPr>
    <w:rPr>
      <w:rFonts w:ascii="Verdana" w:eastAsia="Times New Roman" w:hAnsi="Verdana" w:cs="Times New Roman"/>
      <w:sz w:val="20"/>
      <w:szCs w:val="20"/>
      <w:lang w:val="en-US"/>
    </w:rPr>
  </w:style>
  <w:style w:type="paragraph" w:customStyle="1" w:styleId="22">
    <w:name w:val="Обычный2"/>
    <w:rsid w:val="001F54FB"/>
    <w:pPr>
      <w:spacing w:after="0" w:line="240" w:lineRule="auto"/>
    </w:pPr>
    <w:rPr>
      <w:rFonts w:ascii="Times New Roman" w:eastAsia="Times New Roman" w:hAnsi="Times New Roman" w:cs="Times New Roman"/>
      <w:sz w:val="24"/>
      <w:szCs w:val="20"/>
      <w:lang w:eastAsia="ru-RU"/>
    </w:rPr>
  </w:style>
  <w:style w:type="paragraph" w:customStyle="1" w:styleId="af4">
    <w:name w:val="Знак Знак Знак Знак"/>
    <w:basedOn w:val="a"/>
    <w:rsid w:val="001F54FB"/>
    <w:pPr>
      <w:spacing w:after="160" w:line="240" w:lineRule="exact"/>
    </w:pPr>
    <w:rPr>
      <w:rFonts w:ascii="Verdana" w:eastAsia="Times New Roman" w:hAnsi="Verdana" w:cs="Times New Roman"/>
      <w:sz w:val="20"/>
      <w:szCs w:val="20"/>
      <w:lang w:val="en-US"/>
    </w:rPr>
  </w:style>
  <w:style w:type="paragraph" w:styleId="af5">
    <w:name w:val="No Spacing"/>
    <w:uiPriority w:val="1"/>
    <w:qFormat/>
    <w:rsid w:val="001F54FB"/>
    <w:pPr>
      <w:spacing w:after="0" w:line="240" w:lineRule="auto"/>
    </w:pPr>
    <w:rPr>
      <w:rFonts w:ascii="Calibri" w:eastAsia="Calibri" w:hAnsi="Calibri" w:cs="Times New Roman"/>
    </w:rPr>
  </w:style>
  <w:style w:type="paragraph" w:customStyle="1" w:styleId="3">
    <w:name w:val="Обычный3"/>
    <w:rsid w:val="001F54FB"/>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1F54FB"/>
    <w:pPr>
      <w:spacing w:after="0" w:line="240" w:lineRule="auto"/>
    </w:pPr>
    <w:rPr>
      <w:rFonts w:ascii="Times New Roman" w:eastAsia="Times New Roman" w:hAnsi="Times New Roman" w:cs="Times New Roman"/>
      <w:sz w:val="24"/>
      <w:szCs w:val="20"/>
      <w:lang w:eastAsia="ru-RU"/>
    </w:rPr>
  </w:style>
  <w:style w:type="paragraph" w:customStyle="1" w:styleId="rtejustify">
    <w:name w:val="rtejustify"/>
    <w:basedOn w:val="a"/>
    <w:rsid w:val="001F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F54FB"/>
    <w:pPr>
      <w:spacing w:after="0" w:line="240" w:lineRule="auto"/>
    </w:pPr>
    <w:rPr>
      <w:rFonts w:ascii="Arial" w:eastAsia="Calibri" w:hAnsi="Arial" w:cs="Arial"/>
      <w:lang w:eastAsia="ru-RU"/>
    </w:rPr>
  </w:style>
  <w:style w:type="table" w:customStyle="1" w:styleId="-261">
    <w:name w:val="Таблица-сетка 2 — акцент 61"/>
    <w:basedOn w:val="a1"/>
    <w:uiPriority w:val="47"/>
    <w:rsid w:val="00887CB3"/>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d">
    <w:name w:val="Абзац списка Знак"/>
    <w:aliases w:val="Нумерованый список Знак,List Paragraph1 Знак,Содержание. 2 уровень Знак"/>
    <w:link w:val="ac"/>
    <w:uiPriority w:val="34"/>
    <w:qFormat/>
    <w:locked/>
    <w:rsid w:val="00076BEC"/>
  </w:style>
  <w:style w:type="character" w:customStyle="1" w:styleId="20">
    <w:name w:val="Заголовок 2 Знак"/>
    <w:basedOn w:val="a0"/>
    <w:link w:val="2"/>
    <w:rsid w:val="00D05404"/>
    <w:rPr>
      <w:rFonts w:asciiTheme="majorHAnsi" w:eastAsiaTheme="majorEastAsia" w:hAnsiTheme="majorHAnsi" w:cstheme="majorBidi"/>
      <w:color w:val="365F91" w:themeColor="accent1" w:themeShade="BF"/>
      <w:sz w:val="26"/>
      <w:szCs w:val="26"/>
    </w:rPr>
  </w:style>
  <w:style w:type="table" w:customStyle="1" w:styleId="GridTable2Accent61">
    <w:name w:val="Grid Table 2 Accent 61"/>
    <w:basedOn w:val="a1"/>
    <w:uiPriority w:val="47"/>
    <w:rsid w:val="00E12077"/>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10">
    <w:name w:val="Таблица-сетка 2 — акцент 61"/>
    <w:basedOn w:val="a1"/>
    <w:uiPriority w:val="47"/>
    <w:rsid w:val="004C49DF"/>
    <w:pPr>
      <w:spacing w:after="0" w:line="240" w:lineRule="auto"/>
    </w:pPr>
    <w:rPr>
      <w:rFonts w:ascii="Times New Roman" w:hAnsi="Times New Roman"/>
      <w:sz w:val="24"/>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3">
    <w:name w:val="Сетка таблицы2"/>
    <w:basedOn w:val="a1"/>
    <w:next w:val="a5"/>
    <w:uiPriority w:val="59"/>
    <w:rsid w:val="0025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6706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uiPriority w:val="22"/>
    <w:qFormat/>
    <w:rsid w:val="0037260E"/>
    <w:rPr>
      <w:b/>
      <w:bCs/>
    </w:rPr>
  </w:style>
  <w:style w:type="character" w:customStyle="1" w:styleId="17">
    <w:name w:val="Заголовок 1 Знак"/>
    <w:basedOn w:val="a0"/>
    <w:uiPriority w:val="99"/>
    <w:rsid w:val="00151199"/>
    <w:rPr>
      <w:rFonts w:asciiTheme="majorHAnsi" w:eastAsiaTheme="majorEastAsia" w:hAnsiTheme="majorHAnsi" w:cstheme="majorBidi"/>
      <w:color w:val="365F91" w:themeColor="accent1" w:themeShade="BF"/>
      <w:sz w:val="32"/>
      <w:szCs w:val="32"/>
    </w:rPr>
  </w:style>
  <w:style w:type="numbering" w:customStyle="1" w:styleId="24">
    <w:name w:val="Нет списка2"/>
    <w:next w:val="a2"/>
    <w:uiPriority w:val="99"/>
    <w:semiHidden/>
    <w:unhideWhenUsed/>
    <w:rsid w:val="00151199"/>
  </w:style>
  <w:style w:type="character" w:customStyle="1" w:styleId="11">
    <w:name w:val="Заголовок 1 Знак1"/>
    <w:link w:val="1"/>
    <w:uiPriority w:val="99"/>
    <w:rsid w:val="00151199"/>
    <w:rPr>
      <w:rFonts w:ascii="Arial" w:eastAsia="MS Mincho" w:hAnsi="Arial" w:cs="Arial"/>
      <w:b/>
      <w:bCs/>
      <w:kern w:val="32"/>
      <w:sz w:val="32"/>
      <w:szCs w:val="32"/>
      <w:lang w:eastAsia="ru-RU"/>
    </w:rPr>
  </w:style>
  <w:style w:type="paragraph" w:customStyle="1" w:styleId="af7">
    <w:name w:val="Знак"/>
    <w:basedOn w:val="a"/>
    <w:rsid w:val="00151199"/>
    <w:pPr>
      <w:spacing w:after="160" w:line="240" w:lineRule="exact"/>
    </w:pPr>
    <w:rPr>
      <w:rFonts w:ascii="Verdana" w:eastAsia="Times New Roman" w:hAnsi="Verdana" w:cs="Times New Roman"/>
      <w:sz w:val="20"/>
      <w:szCs w:val="20"/>
      <w:lang w:val="en-US"/>
    </w:rPr>
  </w:style>
  <w:style w:type="table" w:customStyle="1" w:styleId="30">
    <w:name w:val="Сетка таблицы3"/>
    <w:basedOn w:val="a1"/>
    <w:next w:val="a5"/>
    <w:uiPriority w:val="39"/>
    <w:rsid w:val="0015119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аголовок 1 для оглавления"/>
    <w:basedOn w:val="1"/>
    <w:link w:val="19"/>
    <w:qFormat/>
    <w:rsid w:val="00151199"/>
    <w:pPr>
      <w:keepLines/>
      <w:spacing w:before="480" w:after="0" w:line="276" w:lineRule="auto"/>
      <w:jc w:val="center"/>
    </w:pPr>
    <w:rPr>
      <w:rFonts w:ascii="Times New Roman" w:hAnsi="Times New Roman" w:cs="Times New Roman"/>
      <w:color w:val="365F91"/>
      <w:sz w:val="28"/>
      <w:szCs w:val="28"/>
      <w:lang w:val="x-none" w:eastAsia="en-US"/>
    </w:rPr>
  </w:style>
  <w:style w:type="character" w:customStyle="1" w:styleId="19">
    <w:name w:val="Заголовок 1 для оглавления Знак"/>
    <w:link w:val="18"/>
    <w:rsid w:val="00151199"/>
    <w:rPr>
      <w:rFonts w:ascii="Times New Roman" w:eastAsia="MS Mincho" w:hAnsi="Times New Roman" w:cs="Times New Roman"/>
      <w:b/>
      <w:bCs/>
      <w:color w:val="365F91"/>
      <w:kern w:val="32"/>
      <w:sz w:val="28"/>
      <w:szCs w:val="28"/>
      <w:lang w:val="x-none"/>
    </w:rPr>
  </w:style>
  <w:style w:type="paragraph" w:customStyle="1" w:styleId="25">
    <w:name w:val="2 для огл"/>
    <w:basedOn w:val="a"/>
    <w:link w:val="26"/>
    <w:qFormat/>
    <w:rsid w:val="00151199"/>
    <w:pPr>
      <w:keepNext/>
      <w:keepLines/>
      <w:spacing w:after="0"/>
      <w:outlineLvl w:val="1"/>
    </w:pPr>
    <w:rPr>
      <w:rFonts w:ascii="Times New Roman" w:eastAsia="Times New Roman" w:hAnsi="Times New Roman" w:cs="Times New Roman"/>
      <w:b/>
      <w:bCs/>
      <w:i/>
      <w:sz w:val="28"/>
      <w:szCs w:val="26"/>
      <w:lang w:val="x-none" w:eastAsia="x-none"/>
    </w:rPr>
  </w:style>
  <w:style w:type="character" w:customStyle="1" w:styleId="26">
    <w:name w:val="2 для огл Знак"/>
    <w:link w:val="25"/>
    <w:rsid w:val="00151199"/>
    <w:rPr>
      <w:rFonts w:ascii="Times New Roman" w:eastAsia="Times New Roman" w:hAnsi="Times New Roman" w:cs="Times New Roman"/>
      <w:b/>
      <w:bCs/>
      <w:i/>
      <w:sz w:val="28"/>
      <w:szCs w:val="26"/>
      <w:lang w:val="x-none" w:eastAsia="x-none"/>
    </w:rPr>
  </w:style>
  <w:style w:type="table" w:customStyle="1" w:styleId="110">
    <w:name w:val="Сетка таблицы1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78"/>
  </w:style>
  <w:style w:type="paragraph" w:styleId="1">
    <w:name w:val="heading 1"/>
    <w:basedOn w:val="a"/>
    <w:next w:val="a"/>
    <w:link w:val="11"/>
    <w:uiPriority w:val="99"/>
    <w:qFormat/>
    <w:rsid w:val="00151199"/>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unhideWhenUsed/>
    <w:qFormat/>
    <w:rsid w:val="00D05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6D96"/>
    <w:pPr>
      <w:spacing w:after="0" w:line="240" w:lineRule="auto"/>
    </w:pPr>
    <w:rPr>
      <w:rFonts w:ascii="Tahoma" w:hAnsi="Tahoma" w:cs="Tahoma"/>
      <w:sz w:val="16"/>
      <w:szCs w:val="16"/>
    </w:rPr>
  </w:style>
  <w:style w:type="character" w:customStyle="1" w:styleId="a4">
    <w:name w:val="Текст выноски Знак"/>
    <w:basedOn w:val="a0"/>
    <w:link w:val="a3"/>
    <w:rsid w:val="005F6D96"/>
    <w:rPr>
      <w:rFonts w:ascii="Tahoma" w:hAnsi="Tahoma" w:cs="Tahoma"/>
      <w:sz w:val="16"/>
      <w:szCs w:val="16"/>
    </w:rPr>
  </w:style>
  <w:style w:type="table" w:styleId="a5">
    <w:name w:val="Table Grid"/>
    <w:basedOn w:val="a1"/>
    <w:uiPriority w:val="59"/>
    <w:rsid w:val="0023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7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9E"/>
  </w:style>
  <w:style w:type="paragraph" w:styleId="a8">
    <w:name w:val="footer"/>
    <w:basedOn w:val="a"/>
    <w:link w:val="a9"/>
    <w:unhideWhenUsed/>
    <w:rsid w:val="0021379E"/>
    <w:pPr>
      <w:tabs>
        <w:tab w:val="center" w:pos="4677"/>
        <w:tab w:val="right" w:pos="9355"/>
      </w:tabs>
      <w:spacing w:after="0" w:line="240" w:lineRule="auto"/>
    </w:pPr>
  </w:style>
  <w:style w:type="character" w:customStyle="1" w:styleId="a9">
    <w:name w:val="Нижний колонтитул Знак"/>
    <w:basedOn w:val="a0"/>
    <w:link w:val="a8"/>
    <w:rsid w:val="0021379E"/>
  </w:style>
  <w:style w:type="character" w:styleId="aa">
    <w:name w:val="page number"/>
    <w:basedOn w:val="a0"/>
    <w:uiPriority w:val="99"/>
    <w:rsid w:val="00CD3F36"/>
  </w:style>
  <w:style w:type="paragraph" w:styleId="10">
    <w:name w:val="toc 1"/>
    <w:basedOn w:val="a"/>
    <w:next w:val="a"/>
    <w:autoRedefine/>
    <w:uiPriority w:val="39"/>
    <w:unhideWhenUsed/>
    <w:rsid w:val="00291414"/>
    <w:pPr>
      <w:spacing w:after="100"/>
    </w:pPr>
  </w:style>
  <w:style w:type="paragraph" w:styleId="21">
    <w:name w:val="toc 2"/>
    <w:basedOn w:val="a"/>
    <w:next w:val="a"/>
    <w:autoRedefine/>
    <w:uiPriority w:val="39"/>
    <w:unhideWhenUsed/>
    <w:rsid w:val="00291414"/>
    <w:pPr>
      <w:spacing w:after="100"/>
      <w:ind w:left="220"/>
    </w:pPr>
  </w:style>
  <w:style w:type="character" w:styleId="ab">
    <w:name w:val="Hyperlink"/>
    <w:basedOn w:val="a0"/>
    <w:uiPriority w:val="99"/>
    <w:unhideWhenUsed/>
    <w:rsid w:val="00291414"/>
    <w:rPr>
      <w:color w:val="0000FF" w:themeColor="hyperlink"/>
      <w:u w:val="single"/>
    </w:rPr>
  </w:style>
  <w:style w:type="table" w:customStyle="1" w:styleId="-731">
    <w:name w:val="Таблица-сетка 7 цветная — акцент 3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1">
    <w:name w:val="Таблица-сетка 7 цветная — акцент 31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2">
    <w:name w:val="Таблица-сетка 7 цветная — акцент 312"/>
    <w:basedOn w:val="a1"/>
    <w:uiPriority w:val="52"/>
    <w:rsid w:val="009C674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numbering" w:customStyle="1" w:styleId="12">
    <w:name w:val="Нет списка1"/>
    <w:next w:val="a2"/>
    <w:uiPriority w:val="99"/>
    <w:semiHidden/>
    <w:unhideWhenUsed/>
    <w:rsid w:val="0094573D"/>
  </w:style>
  <w:style w:type="table" w:customStyle="1" w:styleId="13">
    <w:name w:val="Сетка таблицы1"/>
    <w:basedOn w:val="a1"/>
    <w:next w:val="a5"/>
    <w:uiPriority w:val="59"/>
    <w:rsid w:val="0094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Нумерованый список,List Paragraph1,Содержание. 2 уровень"/>
    <w:basedOn w:val="a"/>
    <w:link w:val="ad"/>
    <w:uiPriority w:val="34"/>
    <w:qFormat/>
    <w:rsid w:val="0094573D"/>
    <w:pPr>
      <w:spacing w:after="160" w:line="259" w:lineRule="auto"/>
      <w:ind w:left="720"/>
      <w:contextualSpacing/>
    </w:pPr>
  </w:style>
  <w:style w:type="paragraph" w:customStyle="1" w:styleId="ae">
    <w:name w:val="Знак"/>
    <w:basedOn w:val="a"/>
    <w:rsid w:val="00070F5F"/>
    <w:pPr>
      <w:spacing w:after="160" w:line="240" w:lineRule="exact"/>
    </w:pPr>
    <w:rPr>
      <w:rFonts w:ascii="Verdana" w:eastAsia="Times New Roman" w:hAnsi="Verdana" w:cs="Times New Roman"/>
      <w:sz w:val="20"/>
      <w:szCs w:val="20"/>
      <w:lang w:val="en-US"/>
    </w:rPr>
  </w:style>
  <w:style w:type="character" w:customStyle="1" w:styleId="af">
    <w:name w:val="Основной текст с отступом Знак"/>
    <w:basedOn w:val="a0"/>
    <w:link w:val="af0"/>
    <w:uiPriority w:val="99"/>
    <w:rsid w:val="00070F5F"/>
    <w:rPr>
      <w:rFonts w:ascii="Times New Roman" w:eastAsia="Calibri" w:hAnsi="Times New Roman" w:cs="Times New Roman"/>
      <w:sz w:val="28"/>
      <w:szCs w:val="28"/>
      <w:lang w:eastAsia="ru-RU"/>
    </w:rPr>
  </w:style>
  <w:style w:type="paragraph" w:styleId="af0">
    <w:name w:val="Body Text Indent"/>
    <w:basedOn w:val="a"/>
    <w:link w:val="af"/>
    <w:uiPriority w:val="99"/>
    <w:unhideWhenUsed/>
    <w:rsid w:val="00070F5F"/>
    <w:pPr>
      <w:spacing w:after="0" w:line="240" w:lineRule="auto"/>
      <w:ind w:firstLine="709"/>
    </w:pPr>
    <w:rPr>
      <w:rFonts w:ascii="Times New Roman" w:eastAsia="Calibri" w:hAnsi="Times New Roman" w:cs="Times New Roman"/>
      <w:sz w:val="28"/>
      <w:szCs w:val="28"/>
      <w:lang w:eastAsia="ru-RU"/>
    </w:rPr>
  </w:style>
  <w:style w:type="character" w:customStyle="1" w:styleId="14">
    <w:name w:val="Основной текст с отступом Знак1"/>
    <w:basedOn w:val="a0"/>
    <w:uiPriority w:val="99"/>
    <w:semiHidden/>
    <w:rsid w:val="00070F5F"/>
  </w:style>
  <w:style w:type="paragraph" w:styleId="af1">
    <w:name w:val="Normal (Web)"/>
    <w:basedOn w:val="a"/>
    <w:unhideWhenUsed/>
    <w:rsid w:val="00070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4FB"/>
    <w:pPr>
      <w:spacing w:after="120"/>
    </w:pPr>
  </w:style>
  <w:style w:type="character" w:customStyle="1" w:styleId="af3">
    <w:name w:val="Основной текст Знак"/>
    <w:basedOn w:val="a0"/>
    <w:link w:val="af2"/>
    <w:rsid w:val="001F54FB"/>
  </w:style>
  <w:style w:type="paragraph" w:customStyle="1" w:styleId="15">
    <w:name w:val="Обычный1"/>
    <w:rsid w:val="001F54FB"/>
    <w:pPr>
      <w:spacing w:after="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1F54FB"/>
    <w:pPr>
      <w:spacing w:after="160" w:line="240" w:lineRule="exact"/>
    </w:pPr>
    <w:rPr>
      <w:rFonts w:ascii="Verdana" w:eastAsia="Times New Roman" w:hAnsi="Verdana" w:cs="Times New Roman"/>
      <w:sz w:val="20"/>
      <w:szCs w:val="20"/>
      <w:lang w:val="en-US"/>
    </w:rPr>
  </w:style>
  <w:style w:type="paragraph" w:customStyle="1" w:styleId="22">
    <w:name w:val="Обычный2"/>
    <w:rsid w:val="001F54FB"/>
    <w:pPr>
      <w:spacing w:after="0" w:line="240" w:lineRule="auto"/>
    </w:pPr>
    <w:rPr>
      <w:rFonts w:ascii="Times New Roman" w:eastAsia="Times New Roman" w:hAnsi="Times New Roman" w:cs="Times New Roman"/>
      <w:sz w:val="24"/>
      <w:szCs w:val="20"/>
      <w:lang w:eastAsia="ru-RU"/>
    </w:rPr>
  </w:style>
  <w:style w:type="paragraph" w:customStyle="1" w:styleId="af4">
    <w:name w:val="Знак Знак Знак Знак"/>
    <w:basedOn w:val="a"/>
    <w:rsid w:val="001F54FB"/>
    <w:pPr>
      <w:spacing w:after="160" w:line="240" w:lineRule="exact"/>
    </w:pPr>
    <w:rPr>
      <w:rFonts w:ascii="Verdana" w:eastAsia="Times New Roman" w:hAnsi="Verdana" w:cs="Times New Roman"/>
      <w:sz w:val="20"/>
      <w:szCs w:val="20"/>
      <w:lang w:val="en-US"/>
    </w:rPr>
  </w:style>
  <w:style w:type="paragraph" w:styleId="af5">
    <w:name w:val="No Spacing"/>
    <w:uiPriority w:val="1"/>
    <w:qFormat/>
    <w:rsid w:val="001F54FB"/>
    <w:pPr>
      <w:spacing w:after="0" w:line="240" w:lineRule="auto"/>
    </w:pPr>
    <w:rPr>
      <w:rFonts w:ascii="Calibri" w:eastAsia="Calibri" w:hAnsi="Calibri" w:cs="Times New Roman"/>
    </w:rPr>
  </w:style>
  <w:style w:type="paragraph" w:customStyle="1" w:styleId="3">
    <w:name w:val="Обычный3"/>
    <w:rsid w:val="001F54FB"/>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1F54FB"/>
    <w:pPr>
      <w:spacing w:after="0" w:line="240" w:lineRule="auto"/>
    </w:pPr>
    <w:rPr>
      <w:rFonts w:ascii="Times New Roman" w:eastAsia="Times New Roman" w:hAnsi="Times New Roman" w:cs="Times New Roman"/>
      <w:sz w:val="24"/>
      <w:szCs w:val="20"/>
      <w:lang w:eastAsia="ru-RU"/>
    </w:rPr>
  </w:style>
  <w:style w:type="paragraph" w:customStyle="1" w:styleId="rtejustify">
    <w:name w:val="rtejustify"/>
    <w:basedOn w:val="a"/>
    <w:rsid w:val="001F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F54FB"/>
    <w:pPr>
      <w:spacing w:after="0" w:line="240" w:lineRule="auto"/>
    </w:pPr>
    <w:rPr>
      <w:rFonts w:ascii="Arial" w:eastAsia="Calibri" w:hAnsi="Arial" w:cs="Arial"/>
      <w:lang w:eastAsia="ru-RU"/>
    </w:rPr>
  </w:style>
  <w:style w:type="table" w:customStyle="1" w:styleId="-261">
    <w:name w:val="Таблица-сетка 2 — акцент 61"/>
    <w:basedOn w:val="a1"/>
    <w:uiPriority w:val="47"/>
    <w:rsid w:val="00887CB3"/>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d">
    <w:name w:val="Абзац списка Знак"/>
    <w:aliases w:val="Нумерованый список Знак,List Paragraph1 Знак,Содержание. 2 уровень Знак"/>
    <w:link w:val="ac"/>
    <w:uiPriority w:val="34"/>
    <w:qFormat/>
    <w:locked/>
    <w:rsid w:val="00076BEC"/>
  </w:style>
  <w:style w:type="character" w:customStyle="1" w:styleId="20">
    <w:name w:val="Заголовок 2 Знак"/>
    <w:basedOn w:val="a0"/>
    <w:link w:val="2"/>
    <w:rsid w:val="00D05404"/>
    <w:rPr>
      <w:rFonts w:asciiTheme="majorHAnsi" w:eastAsiaTheme="majorEastAsia" w:hAnsiTheme="majorHAnsi" w:cstheme="majorBidi"/>
      <w:color w:val="365F91" w:themeColor="accent1" w:themeShade="BF"/>
      <w:sz w:val="26"/>
      <w:szCs w:val="26"/>
    </w:rPr>
  </w:style>
  <w:style w:type="table" w:customStyle="1" w:styleId="GridTable2Accent61">
    <w:name w:val="Grid Table 2 Accent 61"/>
    <w:basedOn w:val="a1"/>
    <w:uiPriority w:val="47"/>
    <w:rsid w:val="00E12077"/>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10">
    <w:name w:val="Таблица-сетка 2 — акцент 61"/>
    <w:basedOn w:val="a1"/>
    <w:uiPriority w:val="47"/>
    <w:rsid w:val="004C49DF"/>
    <w:pPr>
      <w:spacing w:after="0" w:line="240" w:lineRule="auto"/>
    </w:pPr>
    <w:rPr>
      <w:rFonts w:ascii="Times New Roman" w:hAnsi="Times New Roman"/>
      <w:sz w:val="24"/>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3">
    <w:name w:val="Сетка таблицы2"/>
    <w:basedOn w:val="a1"/>
    <w:next w:val="a5"/>
    <w:uiPriority w:val="59"/>
    <w:rsid w:val="0025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6706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uiPriority w:val="22"/>
    <w:qFormat/>
    <w:rsid w:val="0037260E"/>
    <w:rPr>
      <w:b/>
      <w:bCs/>
    </w:rPr>
  </w:style>
  <w:style w:type="character" w:customStyle="1" w:styleId="17">
    <w:name w:val="Заголовок 1 Знак"/>
    <w:basedOn w:val="a0"/>
    <w:uiPriority w:val="99"/>
    <w:rsid w:val="00151199"/>
    <w:rPr>
      <w:rFonts w:asciiTheme="majorHAnsi" w:eastAsiaTheme="majorEastAsia" w:hAnsiTheme="majorHAnsi" w:cstheme="majorBidi"/>
      <w:color w:val="365F91" w:themeColor="accent1" w:themeShade="BF"/>
      <w:sz w:val="32"/>
      <w:szCs w:val="32"/>
    </w:rPr>
  </w:style>
  <w:style w:type="numbering" w:customStyle="1" w:styleId="24">
    <w:name w:val="Нет списка2"/>
    <w:next w:val="a2"/>
    <w:uiPriority w:val="99"/>
    <w:semiHidden/>
    <w:unhideWhenUsed/>
    <w:rsid w:val="00151199"/>
  </w:style>
  <w:style w:type="character" w:customStyle="1" w:styleId="11">
    <w:name w:val="Заголовок 1 Знак1"/>
    <w:link w:val="1"/>
    <w:uiPriority w:val="99"/>
    <w:rsid w:val="00151199"/>
    <w:rPr>
      <w:rFonts w:ascii="Arial" w:eastAsia="MS Mincho" w:hAnsi="Arial" w:cs="Arial"/>
      <w:b/>
      <w:bCs/>
      <w:kern w:val="32"/>
      <w:sz w:val="32"/>
      <w:szCs w:val="32"/>
      <w:lang w:eastAsia="ru-RU"/>
    </w:rPr>
  </w:style>
  <w:style w:type="paragraph" w:customStyle="1" w:styleId="af7">
    <w:name w:val="Знак"/>
    <w:basedOn w:val="a"/>
    <w:rsid w:val="00151199"/>
    <w:pPr>
      <w:spacing w:after="160" w:line="240" w:lineRule="exact"/>
    </w:pPr>
    <w:rPr>
      <w:rFonts w:ascii="Verdana" w:eastAsia="Times New Roman" w:hAnsi="Verdana" w:cs="Times New Roman"/>
      <w:sz w:val="20"/>
      <w:szCs w:val="20"/>
      <w:lang w:val="en-US"/>
    </w:rPr>
  </w:style>
  <w:style w:type="table" w:customStyle="1" w:styleId="30">
    <w:name w:val="Сетка таблицы3"/>
    <w:basedOn w:val="a1"/>
    <w:next w:val="a5"/>
    <w:uiPriority w:val="39"/>
    <w:rsid w:val="0015119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аголовок 1 для оглавления"/>
    <w:basedOn w:val="1"/>
    <w:link w:val="19"/>
    <w:qFormat/>
    <w:rsid w:val="00151199"/>
    <w:pPr>
      <w:keepLines/>
      <w:spacing w:before="480" w:after="0" w:line="276" w:lineRule="auto"/>
      <w:jc w:val="center"/>
    </w:pPr>
    <w:rPr>
      <w:rFonts w:ascii="Times New Roman" w:hAnsi="Times New Roman" w:cs="Times New Roman"/>
      <w:color w:val="365F91"/>
      <w:sz w:val="28"/>
      <w:szCs w:val="28"/>
      <w:lang w:val="x-none" w:eastAsia="en-US"/>
    </w:rPr>
  </w:style>
  <w:style w:type="character" w:customStyle="1" w:styleId="19">
    <w:name w:val="Заголовок 1 для оглавления Знак"/>
    <w:link w:val="18"/>
    <w:rsid w:val="00151199"/>
    <w:rPr>
      <w:rFonts w:ascii="Times New Roman" w:eastAsia="MS Mincho" w:hAnsi="Times New Roman" w:cs="Times New Roman"/>
      <w:b/>
      <w:bCs/>
      <w:color w:val="365F91"/>
      <w:kern w:val="32"/>
      <w:sz w:val="28"/>
      <w:szCs w:val="28"/>
      <w:lang w:val="x-none"/>
    </w:rPr>
  </w:style>
  <w:style w:type="paragraph" w:customStyle="1" w:styleId="25">
    <w:name w:val="2 для огл"/>
    <w:basedOn w:val="a"/>
    <w:link w:val="26"/>
    <w:qFormat/>
    <w:rsid w:val="00151199"/>
    <w:pPr>
      <w:keepNext/>
      <w:keepLines/>
      <w:spacing w:after="0"/>
      <w:outlineLvl w:val="1"/>
    </w:pPr>
    <w:rPr>
      <w:rFonts w:ascii="Times New Roman" w:eastAsia="Times New Roman" w:hAnsi="Times New Roman" w:cs="Times New Roman"/>
      <w:b/>
      <w:bCs/>
      <w:i/>
      <w:sz w:val="28"/>
      <w:szCs w:val="26"/>
      <w:lang w:val="x-none" w:eastAsia="x-none"/>
    </w:rPr>
  </w:style>
  <w:style w:type="character" w:customStyle="1" w:styleId="26">
    <w:name w:val="2 для огл Знак"/>
    <w:link w:val="25"/>
    <w:rsid w:val="00151199"/>
    <w:rPr>
      <w:rFonts w:ascii="Times New Roman" w:eastAsia="Times New Roman" w:hAnsi="Times New Roman" w:cs="Times New Roman"/>
      <w:b/>
      <w:bCs/>
      <w:i/>
      <w:sz w:val="28"/>
      <w:szCs w:val="26"/>
      <w:lang w:val="x-none" w:eastAsia="x-none"/>
    </w:rPr>
  </w:style>
  <w:style w:type="table" w:customStyle="1" w:styleId="110">
    <w:name w:val="Сетка таблицы1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7593-D8D5-45B3-BBA8-E51274DD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72</Pages>
  <Words>21049</Words>
  <Characters>119980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Черепанов Дмитрий Георгиевич</cp:lastModifiedBy>
  <cp:revision>199</cp:revision>
  <cp:lastPrinted>2020-01-21T00:19:00Z</cp:lastPrinted>
  <dcterms:created xsi:type="dcterms:W3CDTF">2017-12-18T05:21:00Z</dcterms:created>
  <dcterms:modified xsi:type="dcterms:W3CDTF">2022-01-10T01:42:00Z</dcterms:modified>
</cp:coreProperties>
</file>