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B8" w:rsidRDefault="009F4D62">
      <w:bookmarkStart w:id="0" w:name="_GoBack"/>
      <w:r>
        <w:rPr>
          <w:noProof/>
          <w:lang w:eastAsia="ru-RU"/>
        </w:rPr>
        <w:drawing>
          <wp:inline distT="0" distB="0" distL="0" distR="0" wp14:anchorId="0E56858F" wp14:editId="03F85D7D">
            <wp:extent cx="10687050" cy="75438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F4D62" w:rsidRDefault="009F4D62">
      <w:r>
        <w:rPr>
          <w:noProof/>
          <w:lang w:eastAsia="ru-RU"/>
        </w:rPr>
        <w:lastRenderedPageBreak/>
        <w:drawing>
          <wp:inline distT="0" distB="0" distL="0" distR="0" wp14:anchorId="0C440807" wp14:editId="37EE1CFA">
            <wp:extent cx="10696575" cy="7591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F4D62" w:rsidSect="009F4D6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F"/>
    <w:rsid w:val="007177B8"/>
    <w:rsid w:val="009F4D62"/>
    <w:rsid w:val="00AD3421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&#1103;&#1085;&#1074;&#1072;&#1088;&#1100;\&#1053;&#1054;&#1050;&#1054;%203,%204%20&#1082;&#1074;&#1072;&#1088;&#1090;&#1072;&#1083;\&#1089;&#1074;&#1086;&#1076;_&#1088;&#1072;&#1081;&#1086;&#1085;,%203,%204%20%20&#1082;&#1074;&#1072;&#1088;&#1090;&#1072;&#108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&#1103;&#1085;&#1074;&#1072;&#1088;&#1100;\&#1053;&#1054;&#1050;&#1054;%203,%204%20&#1082;&#1074;&#1072;&#1088;&#1090;&#1072;&#1083;\&#1089;&#1074;&#1086;&#1076;_&#1088;&#1072;&#1081;&#1086;&#1085;,%203,%204%20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 </a:t>
            </a:r>
            <a:r>
              <a:rPr lang="ru-RU"/>
              <a:t>полугодие 2014 г.</a:t>
            </a:r>
          </a:p>
          <a:p>
            <a:pPr>
              <a:defRPr/>
            </a:pPr>
            <a:r>
              <a:rPr lang="ru-RU"/>
              <a:t>кластер "Городские</a:t>
            </a:r>
            <a:r>
              <a:rPr lang="ru-RU" baseline="0"/>
              <a:t> школы"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43397772397572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2054957550984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617884922623869E-2"/>
                  <c:y val="-4.4157705428533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529615647963219E-2"/>
                  <c:y val="-3.784946179588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району'!$E$80:$E$84</c:f>
              <c:strCache>
                <c:ptCount val="5"/>
                <c:pt idx="0">
                  <c:v>Переяславка № 1 </c:v>
                </c:pt>
                <c:pt idx="1">
                  <c:v>Хор № 3</c:v>
                </c:pt>
                <c:pt idx="2">
                  <c:v>Хор № 1 </c:v>
                </c:pt>
                <c:pt idx="3">
                  <c:v>Переяславка № 2</c:v>
                </c:pt>
                <c:pt idx="4">
                  <c:v>Мухен </c:v>
                </c:pt>
              </c:strCache>
            </c:strRef>
          </c:cat>
          <c:val>
            <c:numRef>
              <c:f>'свод по району'!$F$80:$F$84</c:f>
              <c:numCache>
                <c:formatCode>General</c:formatCode>
                <c:ptCount val="5"/>
                <c:pt idx="0">
                  <c:v>0.74590000000000001</c:v>
                </c:pt>
                <c:pt idx="1">
                  <c:v>0.7409</c:v>
                </c:pt>
                <c:pt idx="2">
                  <c:v>0.72130000000000005</c:v>
                </c:pt>
                <c:pt idx="3">
                  <c:v>0.62619999999999998</c:v>
                </c:pt>
                <c:pt idx="4">
                  <c:v>0.61799999999999999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7817344"/>
        <c:axId val="97818880"/>
        <c:axId val="0"/>
      </c:bar3DChart>
      <c:catAx>
        <c:axId val="9781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7818880"/>
        <c:crosses val="autoZero"/>
        <c:auto val="1"/>
        <c:lblAlgn val="ctr"/>
        <c:lblOffset val="100"/>
        <c:noMultiLvlLbl val="0"/>
      </c:catAx>
      <c:valAx>
        <c:axId val="97818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78173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Сравнение показателей кластер "Городские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3, 4 кв</c:v>
          </c:tx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району'!$E$80:$E$84</c:f>
              <c:strCache>
                <c:ptCount val="5"/>
                <c:pt idx="0">
                  <c:v>Переяславка № 1 </c:v>
                </c:pt>
                <c:pt idx="1">
                  <c:v>Хор № 3</c:v>
                </c:pt>
                <c:pt idx="2">
                  <c:v>Хор № 1 </c:v>
                </c:pt>
                <c:pt idx="3">
                  <c:v>Переяславка № 2</c:v>
                </c:pt>
                <c:pt idx="4">
                  <c:v>Мухен </c:v>
                </c:pt>
              </c:strCache>
            </c:strRef>
          </c:cat>
          <c:val>
            <c:numRef>
              <c:f>'свод по району'!$F$80:$F$84</c:f>
              <c:numCache>
                <c:formatCode>General</c:formatCode>
                <c:ptCount val="5"/>
                <c:pt idx="0">
                  <c:v>0.74590000000000001</c:v>
                </c:pt>
                <c:pt idx="1">
                  <c:v>0.7409</c:v>
                </c:pt>
                <c:pt idx="2">
                  <c:v>0.72130000000000005</c:v>
                </c:pt>
                <c:pt idx="3">
                  <c:v>0.62619999999999998</c:v>
                </c:pt>
                <c:pt idx="4">
                  <c:v>0.61799999999999999</c:v>
                </c:pt>
              </c:numCache>
            </c:numRef>
          </c:val>
        </c:ser>
        <c:ser>
          <c:idx val="1"/>
          <c:order val="1"/>
          <c:tx>
            <c:v>2 кв</c:v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району'!$E$80:$E$84</c:f>
              <c:strCache>
                <c:ptCount val="5"/>
                <c:pt idx="0">
                  <c:v>Переяславка № 1 </c:v>
                </c:pt>
                <c:pt idx="1">
                  <c:v>Хор № 3</c:v>
                </c:pt>
                <c:pt idx="2">
                  <c:v>Хор № 1 </c:v>
                </c:pt>
                <c:pt idx="3">
                  <c:v>Переяславка № 2</c:v>
                </c:pt>
                <c:pt idx="4">
                  <c:v>Мухен </c:v>
                </c:pt>
              </c:strCache>
            </c:strRef>
          </c:cat>
          <c:val>
            <c:numRef>
              <c:f>'свод по району'!$G$80:$G$84</c:f>
              <c:numCache>
                <c:formatCode>General</c:formatCode>
                <c:ptCount val="5"/>
                <c:pt idx="0">
                  <c:v>0.76559999999999995</c:v>
                </c:pt>
                <c:pt idx="1">
                  <c:v>0.8125</c:v>
                </c:pt>
                <c:pt idx="2">
                  <c:v>0.8145</c:v>
                </c:pt>
                <c:pt idx="3">
                  <c:v>0.74580000000000002</c:v>
                </c:pt>
                <c:pt idx="4">
                  <c:v>0.69889999999999997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5374720"/>
        <c:axId val="25376256"/>
        <c:axId val="0"/>
      </c:bar3DChart>
      <c:catAx>
        <c:axId val="2537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376256"/>
        <c:crosses val="autoZero"/>
        <c:auto val="1"/>
        <c:lblAlgn val="ctr"/>
        <c:lblOffset val="100"/>
        <c:noMultiLvlLbl val="0"/>
      </c:catAx>
      <c:valAx>
        <c:axId val="25376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53747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2015-02-12T05:29:00Z</dcterms:created>
  <dcterms:modified xsi:type="dcterms:W3CDTF">2015-02-12T05:35:00Z</dcterms:modified>
</cp:coreProperties>
</file>