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C8" w:rsidRPr="005300C8" w:rsidRDefault="005300C8" w:rsidP="005300C8">
      <w:pPr>
        <w:autoSpaceDE w:val="0"/>
        <w:autoSpaceDN w:val="0"/>
        <w:adjustRightInd w:val="0"/>
        <w:spacing w:after="0" w:line="240" w:lineRule="auto"/>
        <w:outlineLvl w:val="0"/>
        <w:rPr>
          <w:rFonts w:ascii="Calibri" w:hAnsi="Calibri" w:cs="Calibri"/>
          <w:sz w:val="24"/>
          <w:szCs w:val="24"/>
        </w:rPr>
      </w:pPr>
      <w:r w:rsidRPr="005300C8">
        <w:rPr>
          <w:rFonts w:ascii="Calibri" w:hAnsi="Calibri" w:cs="Calibri"/>
          <w:sz w:val="24"/>
          <w:szCs w:val="24"/>
        </w:rPr>
        <w:t>Зарегистрировано в Минюсте России 25 августа 2014 г. N 33799</w:t>
      </w:r>
    </w:p>
    <w:p w:rsidR="005300C8" w:rsidRPr="005300C8" w:rsidRDefault="005300C8" w:rsidP="005300C8">
      <w:pPr>
        <w:pBdr>
          <w:top w:val="single" w:sz="6" w:space="0" w:color="auto"/>
        </w:pBdr>
        <w:autoSpaceDE w:val="0"/>
        <w:autoSpaceDN w:val="0"/>
        <w:adjustRightInd w:val="0"/>
        <w:spacing w:before="100" w:after="10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МИНИСТЕРСТВО ОБРАЗОВАНИЯ И НАУКИ РОССИЙСКОЙ ФЕДЕРАЦИИ</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ПРИКАЗ</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от 28 июля 2014 г. N 839</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ОБ УТВЕРЖДЕНИИ ПОРЯДКА</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ПРИЕМА НА ОБУЧЕНИЕ ПО ОБРАЗОВАТЕЛЬНЫМ ПРОГРАММАМ</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ВЫСШЕГО ОБРАЗОВАНИЯ - ПРОГРАММАМ БАКАЛАВРИАТА,</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ПРОГРАММАМ СПЕЦИАЛИТЕТА, ПРОГРАММАМ МАГИСТРАТУРЫ</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НА 2015/16 УЧЕБНЫЙ ГОД</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В соответствии с </w:t>
      </w:r>
      <w:hyperlink r:id="rId4" w:history="1">
        <w:r w:rsidRPr="005300C8">
          <w:rPr>
            <w:rFonts w:ascii="Calibri" w:hAnsi="Calibri" w:cs="Calibri"/>
            <w:color w:val="0000FF"/>
            <w:sz w:val="24"/>
            <w:szCs w:val="24"/>
          </w:rPr>
          <w:t>частью 8 статьи 55</w:t>
        </w:r>
      </w:hyperlink>
      <w:r w:rsidRPr="005300C8">
        <w:rPr>
          <w:rFonts w:ascii="Calibri" w:hAnsi="Calibri" w:cs="Calibri"/>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 2014, N 6, ст. 562, ст. 566; N 19, ст. 2289; N 22, ст. 2769; N 23, ст. 2930, ст. 2933; N 26, ст. 3388) и </w:t>
      </w:r>
      <w:hyperlink r:id="rId5" w:history="1">
        <w:r w:rsidRPr="005300C8">
          <w:rPr>
            <w:rFonts w:ascii="Calibri" w:hAnsi="Calibri" w:cs="Calibri"/>
            <w:color w:val="0000FF"/>
            <w:sz w:val="24"/>
            <w:szCs w:val="24"/>
          </w:rPr>
          <w:t>подпунктом 5.2.30</w:t>
        </w:r>
      </w:hyperlink>
      <w:r w:rsidRPr="005300C8">
        <w:rPr>
          <w:rFonts w:ascii="Calibri" w:hAnsi="Calibri" w:cs="Calibri"/>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приказываю:</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Утвердить прилагаемый </w:t>
      </w:r>
      <w:hyperlink w:anchor="Par26" w:history="1">
        <w:r w:rsidRPr="005300C8">
          <w:rPr>
            <w:rFonts w:ascii="Calibri" w:hAnsi="Calibri" w:cs="Calibri"/>
            <w:color w:val="0000FF"/>
            <w:sz w:val="24"/>
            <w:szCs w:val="24"/>
          </w:rPr>
          <w:t>Порядок</w:t>
        </w:r>
      </w:hyperlink>
      <w:r w:rsidRPr="005300C8">
        <w:rPr>
          <w:rFonts w:ascii="Calibri" w:hAnsi="Calibri" w:cs="Calibri"/>
          <w:sz w:val="24"/>
          <w:szCs w:val="24"/>
        </w:rP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right"/>
        <w:rPr>
          <w:rFonts w:ascii="Calibri" w:hAnsi="Calibri" w:cs="Calibri"/>
          <w:sz w:val="24"/>
          <w:szCs w:val="24"/>
        </w:rPr>
      </w:pPr>
      <w:r w:rsidRPr="005300C8">
        <w:rPr>
          <w:rFonts w:ascii="Calibri" w:hAnsi="Calibri" w:cs="Calibri"/>
          <w:sz w:val="24"/>
          <w:szCs w:val="24"/>
        </w:rPr>
        <w:t>Министр</w:t>
      </w:r>
    </w:p>
    <w:p w:rsidR="005300C8" w:rsidRPr="005300C8" w:rsidRDefault="005300C8" w:rsidP="005300C8">
      <w:pPr>
        <w:autoSpaceDE w:val="0"/>
        <w:autoSpaceDN w:val="0"/>
        <w:adjustRightInd w:val="0"/>
        <w:spacing w:after="0" w:line="240" w:lineRule="auto"/>
        <w:jc w:val="right"/>
        <w:rPr>
          <w:rFonts w:ascii="Calibri" w:hAnsi="Calibri" w:cs="Calibri"/>
          <w:sz w:val="24"/>
          <w:szCs w:val="24"/>
        </w:rPr>
      </w:pPr>
      <w:r w:rsidRPr="005300C8">
        <w:rPr>
          <w:rFonts w:ascii="Calibri" w:hAnsi="Calibri" w:cs="Calibri"/>
          <w:sz w:val="24"/>
          <w:szCs w:val="24"/>
        </w:rPr>
        <w:t>Д.ЛИВАНОВ</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right"/>
        <w:outlineLvl w:val="0"/>
        <w:rPr>
          <w:rFonts w:ascii="Calibri" w:hAnsi="Calibri" w:cs="Calibri"/>
          <w:sz w:val="24"/>
          <w:szCs w:val="24"/>
        </w:rPr>
      </w:pPr>
      <w:r w:rsidRPr="005300C8">
        <w:rPr>
          <w:rFonts w:ascii="Calibri" w:hAnsi="Calibri" w:cs="Calibri"/>
          <w:sz w:val="24"/>
          <w:szCs w:val="24"/>
        </w:rPr>
        <w:t>Приложение</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bookmarkStart w:id="0" w:name="Par26"/>
      <w:bookmarkEnd w:id="0"/>
      <w:r w:rsidRPr="005300C8">
        <w:rPr>
          <w:rFonts w:ascii="Calibri" w:hAnsi="Calibri" w:cs="Calibri"/>
          <w:b/>
          <w:bCs/>
          <w:sz w:val="24"/>
          <w:szCs w:val="24"/>
        </w:rPr>
        <w:t>ПОРЯДОК</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ПРИЕМА НА ОБУЧЕНИЕ ПО ОБРАЗОВАТЕЛЬНЫМ ПРОГРАММАМ</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ВЫСШЕГО ОБРАЗОВАНИЯ - ПРОГРАММАМ БАКАЛАВРИАТА,</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ПРОГРАММАМ СПЕЦИАЛИТЕТА, ПРОГРАММАМ МАГИСТРАТУРЫ</w:t>
      </w:r>
    </w:p>
    <w:p w:rsidR="005300C8" w:rsidRPr="005300C8" w:rsidRDefault="005300C8" w:rsidP="005300C8">
      <w:pPr>
        <w:autoSpaceDE w:val="0"/>
        <w:autoSpaceDN w:val="0"/>
        <w:adjustRightInd w:val="0"/>
        <w:spacing w:after="0" w:line="240" w:lineRule="auto"/>
        <w:jc w:val="center"/>
        <w:rPr>
          <w:rFonts w:ascii="Calibri" w:hAnsi="Calibri" w:cs="Calibri"/>
          <w:b/>
          <w:bCs/>
          <w:sz w:val="24"/>
          <w:szCs w:val="24"/>
        </w:rPr>
      </w:pPr>
      <w:r w:rsidRPr="005300C8">
        <w:rPr>
          <w:rFonts w:ascii="Calibri" w:hAnsi="Calibri" w:cs="Calibri"/>
          <w:b/>
          <w:bCs/>
          <w:sz w:val="24"/>
          <w:szCs w:val="24"/>
        </w:rPr>
        <w:t>НА 2015/16 УЧЕБНЫЙ ГОД</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I. Общие положения</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 Настоящий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 (далее - Порядок) регламентирует прием граждан Российской Федерации, иностранных граждан и лиц без гражданства (далее вместе - поступающие) на обучение по образовательным программам высшего </w:t>
      </w:r>
      <w:r w:rsidRPr="005300C8">
        <w:rPr>
          <w:rFonts w:ascii="Calibri" w:hAnsi="Calibri" w:cs="Calibri"/>
          <w:sz w:val="24"/>
          <w:szCs w:val="24"/>
        </w:rPr>
        <w:lastRenderedPageBreak/>
        <w:t>образования - программам бакалавриата и программам специалитета (далее соответственно - программы бакалавриата, программы специалитета) в образовательные организации высшего образования (далее - организации высшего образования), на обучение по образовательным программам высшего образования - программам магистратуры (далее - программы магистратуры) в организации высшего образования и научные организации (далее вместе - организации).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2. Организация объявляет прием на обучение по программам бакалавриата, программам специалитета, программам магистратуры (далее соответственно - прием на обучение, образовательные программы) при наличии лицензии на осуществление образовательной деятельности по соответствующим образовательным программам.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3. Порядок и условия приема на обучение в федеральные государственные организации, находящиеся в ведении федеральных государственных органов, указанных в </w:t>
      </w:r>
      <w:hyperlink r:id="rId6" w:history="1">
        <w:r w:rsidRPr="005300C8">
          <w:rPr>
            <w:rFonts w:ascii="Calibri" w:hAnsi="Calibri" w:cs="Calibri"/>
            <w:color w:val="0000FF"/>
            <w:sz w:val="24"/>
            <w:szCs w:val="24"/>
          </w:rPr>
          <w:t>части 1 статьи 81</w:t>
        </w:r>
      </w:hyperlink>
      <w:r w:rsidRPr="005300C8">
        <w:rPr>
          <w:rFonts w:ascii="Calibri" w:hAnsi="Calibri" w:cs="Calibri"/>
          <w:sz w:val="24"/>
          <w:szCs w:val="24"/>
        </w:rPr>
        <w:t xml:space="preserve"> Федерального закона от 29 декабря 2012 г. N 273-ФЗ "Об образовании в Российской Федерации" (далее - Федеральный закон), устанавливаются указанными федеральными государственными органами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7" w:history="1">
        <w:r w:rsidRPr="005300C8">
          <w:rPr>
            <w:rFonts w:ascii="Calibri" w:hAnsi="Calibri" w:cs="Calibri"/>
            <w:color w:val="0000FF"/>
            <w:sz w:val="24"/>
            <w:szCs w:val="24"/>
          </w:rPr>
          <w:t>Пункт 1 части 10 статьи 81</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4.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 &lt;1&gt;. Правила приема регламентируются локальным нормативным актом организации &lt;2&gt;.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8" w:history="1">
        <w:r w:rsidRPr="005300C8">
          <w:rPr>
            <w:rFonts w:ascii="Calibri" w:hAnsi="Calibri" w:cs="Calibri"/>
            <w:color w:val="0000FF"/>
            <w:sz w:val="24"/>
            <w:szCs w:val="24"/>
          </w:rPr>
          <w:t>Часть 9 статьи 55</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&lt;2&gt; См. </w:t>
      </w:r>
      <w:hyperlink r:id="rId9" w:history="1">
        <w:r w:rsidRPr="005300C8">
          <w:rPr>
            <w:rFonts w:ascii="Calibri" w:hAnsi="Calibri" w:cs="Calibri"/>
            <w:color w:val="0000FF"/>
            <w:sz w:val="24"/>
            <w:szCs w:val="24"/>
          </w:rPr>
          <w:t>часть 2 статьи 30</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5. Прием на обучение осуществляется 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на места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рамках контрольных цифр выделяются: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квота приема на обучение по программам бакалавриата,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детей-сирот и детей, оставшихся без попечения родителей, а также лиц из числа детей-сирот и детей, оставшихся без попечения родителей (далее - квота приема лиц, имеющих особое право);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квота целевого приема на обучение (далее - квота целевого приема).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 w:name="Par49"/>
      <w:bookmarkEnd w:id="1"/>
      <w:r w:rsidRPr="005300C8">
        <w:rPr>
          <w:rFonts w:ascii="Calibri" w:hAnsi="Calibri" w:cs="Calibri"/>
          <w:sz w:val="24"/>
          <w:szCs w:val="24"/>
        </w:rPr>
        <w:t>6. К освоению программ бакалавриата или программ специалитета допускаются лица, имеющие среднее общее образование &lt;1&gt;. К освоению программ магистратуры допускаются лица, имеющие высшее образование любого уровня &lt;2&gt;.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10" w:history="1">
        <w:r w:rsidRPr="005300C8">
          <w:rPr>
            <w:rFonts w:ascii="Calibri" w:hAnsi="Calibri" w:cs="Calibri"/>
            <w:color w:val="0000FF"/>
            <w:sz w:val="24"/>
            <w:szCs w:val="24"/>
          </w:rPr>
          <w:t>Часть 2 статьи 69</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&lt;2&gt; </w:t>
      </w:r>
      <w:hyperlink r:id="rId11" w:history="1">
        <w:r w:rsidRPr="005300C8">
          <w:rPr>
            <w:rFonts w:ascii="Calibri" w:hAnsi="Calibri" w:cs="Calibri"/>
            <w:color w:val="0000FF"/>
            <w:sz w:val="24"/>
            <w:szCs w:val="24"/>
          </w:rPr>
          <w:t>Часть 3 статьи 69</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К освоению образовательных программ допускаются лица, имеющие образование соответствующего уровня, наличие которого подтверждено одним из следующих документов об образовании или об образовании и о квалификации (далее - документ установленного образца):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См. </w:t>
      </w:r>
      <w:hyperlink r:id="rId12" w:history="1">
        <w:r w:rsidRPr="005300C8">
          <w:rPr>
            <w:rFonts w:ascii="Calibri" w:hAnsi="Calibri" w:cs="Calibri"/>
            <w:color w:val="0000FF"/>
            <w:sz w:val="24"/>
            <w:szCs w:val="24"/>
          </w:rPr>
          <w:t>часть 4 статьи 60</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документ государственного образца об уровне образования или об уровне образования и о квалификации, полученный до 1 января 2014 года;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документ об образовании и о квалификации образца, установленного федеральной государственной бюджетной образовательной организацией высшего образования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имени М.В. Ломоносова" (далее - Московский государственный университет имени М.В. Ломоносова) и федеральной государственной бюджетной образовательной организацией высшего образования (федеральным государственным бюджетным образовательным учреждением высшего профессионального образования) "Санкт-Петербургский государственный университет" (далее - Санкт-Петербургский государственный университет), или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См. </w:t>
      </w:r>
      <w:hyperlink r:id="rId13" w:history="1">
        <w:r w:rsidRPr="005300C8">
          <w:rPr>
            <w:rFonts w:ascii="Calibri" w:hAnsi="Calibri" w:cs="Calibri"/>
            <w:color w:val="0000FF"/>
            <w:sz w:val="24"/>
            <w:szCs w:val="24"/>
          </w:rPr>
          <w:t>часть 5 статьи 60</w:t>
        </w:r>
      </w:hyperlink>
      <w:r w:rsidRPr="005300C8">
        <w:rPr>
          <w:rFonts w:ascii="Calibri" w:hAnsi="Calibri" w:cs="Calibri"/>
          <w:sz w:val="24"/>
          <w:szCs w:val="24"/>
        </w:rPr>
        <w:t xml:space="preserve"> Федерального закона, </w:t>
      </w:r>
      <w:hyperlink r:id="rId14" w:history="1">
        <w:r w:rsidRPr="005300C8">
          <w:rPr>
            <w:rFonts w:ascii="Calibri" w:hAnsi="Calibri" w:cs="Calibri"/>
            <w:color w:val="0000FF"/>
            <w:sz w:val="24"/>
            <w:szCs w:val="24"/>
          </w:rPr>
          <w:t>часть 5 статьи 4</w:t>
        </w:r>
      </w:hyperlink>
      <w:r w:rsidRPr="005300C8">
        <w:rPr>
          <w:rFonts w:ascii="Calibri" w:hAnsi="Calibri" w:cs="Calibri"/>
          <w:sz w:val="24"/>
          <w:szCs w:val="24"/>
        </w:rP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46, ст. 5418; 2013, N 19, ст. 2311; N 27, ст. 3477).</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документ (документы) иностранного государства об образовании или об образовании и о квалификации (далее - документ иностранного государства об образовании) в случае,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5" w:history="1">
        <w:r w:rsidRPr="005300C8">
          <w:rPr>
            <w:rFonts w:ascii="Calibri" w:hAnsi="Calibri" w:cs="Calibri"/>
            <w:color w:val="0000FF"/>
            <w:sz w:val="24"/>
            <w:szCs w:val="24"/>
          </w:rPr>
          <w:t>статьей 107</w:t>
        </w:r>
      </w:hyperlink>
      <w:r w:rsidRPr="005300C8">
        <w:rPr>
          <w:rFonts w:ascii="Calibri" w:hAnsi="Calibri" w:cs="Calibri"/>
          <w:sz w:val="24"/>
          <w:szCs w:val="24"/>
        </w:rPr>
        <w:t xml:space="preserve"> Федерального закона или </w:t>
      </w:r>
      <w:hyperlink r:id="rId16" w:history="1">
        <w:r w:rsidRPr="005300C8">
          <w:rPr>
            <w:rFonts w:ascii="Calibri" w:hAnsi="Calibri" w:cs="Calibri"/>
            <w:color w:val="0000FF"/>
            <w:sz w:val="24"/>
            <w:szCs w:val="24"/>
          </w:rPr>
          <w:t>статьей 6</w:t>
        </w:r>
      </w:hyperlink>
      <w:r w:rsidRPr="005300C8">
        <w:rPr>
          <w:rFonts w:ascii="Calibri" w:hAnsi="Calibri" w:cs="Calibri"/>
          <w:sz w:val="24"/>
          <w:szCs w:val="24"/>
        </w:rP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&lt;1&gt; (далее - Федеральный закон N 84-ФЗ).</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&lt;1&gt; Собрание законодательства Российской Федерации, 2014, N 19, ст. 2289.</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7. Прием на обучение осуществляется раздельно по программам бакалавриата, программам специалитета, программам магистратуры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17" w:history="1">
        <w:r w:rsidRPr="005300C8">
          <w:rPr>
            <w:rFonts w:ascii="Calibri" w:hAnsi="Calibri" w:cs="Calibri"/>
            <w:color w:val="0000FF"/>
            <w:sz w:val="24"/>
            <w:szCs w:val="24"/>
          </w:rPr>
          <w:t>Часть 5 статьи 69</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8. Прием на обучение за счет бюджетных ассигнований проводится на конкурсной основе, если иное не предусмотрено Федеральным законом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18" w:history="1">
        <w:r w:rsidRPr="005300C8">
          <w:rPr>
            <w:rFonts w:ascii="Calibri" w:hAnsi="Calibri" w:cs="Calibri"/>
            <w:color w:val="0000FF"/>
            <w:sz w:val="24"/>
            <w:szCs w:val="24"/>
          </w:rPr>
          <w:t>Часть 4 статьи 55</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Прием на обучение на места с оплатой стоимости обучения физическими и (или) юридическими лицами проводится на условиях, определяемых локальными нормативными актами организаций в соответствии с законодательством Российской Федерации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19" w:history="1">
        <w:r w:rsidRPr="005300C8">
          <w:rPr>
            <w:rFonts w:ascii="Calibri" w:hAnsi="Calibri" w:cs="Calibri"/>
            <w:color w:val="0000FF"/>
            <w:sz w:val="24"/>
            <w:szCs w:val="24"/>
          </w:rPr>
          <w:t>Часть 5 статьи 55</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20" w:history="1">
        <w:r w:rsidRPr="005300C8">
          <w:rPr>
            <w:rFonts w:ascii="Calibri" w:hAnsi="Calibri" w:cs="Calibri"/>
            <w:color w:val="0000FF"/>
            <w:sz w:val="24"/>
            <w:szCs w:val="24"/>
          </w:rPr>
          <w:t>Часть 6 статьи 55</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9. Прием на обучение осуществляется на первый курс.</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10. Прием на обучение по программам бакалавриата и программам специалитета проводится на основании результатов единого государственного экзамена (далее - ЕГЭ), признаваемых в качестве результатов вступительных испытаний, и (или) по результатам проводимых организацией высшего образования самостоятельно вступительных испытаний, указанных в </w:t>
      </w:r>
      <w:hyperlink w:anchor="Par132" w:history="1">
        <w:r w:rsidRPr="005300C8">
          <w:rPr>
            <w:rFonts w:ascii="Calibri" w:hAnsi="Calibri" w:cs="Calibri"/>
            <w:color w:val="0000FF"/>
            <w:sz w:val="24"/>
            <w:szCs w:val="24"/>
          </w:rPr>
          <w:t>подпункте "б" пункта 19</w:t>
        </w:r>
      </w:hyperlink>
      <w:r w:rsidRPr="005300C8">
        <w:rPr>
          <w:rFonts w:ascii="Calibri" w:hAnsi="Calibri" w:cs="Calibri"/>
          <w:sz w:val="24"/>
          <w:szCs w:val="24"/>
        </w:rPr>
        <w:t xml:space="preserve">, </w:t>
      </w:r>
      <w:hyperlink w:anchor="Par135" w:history="1">
        <w:r w:rsidRPr="005300C8">
          <w:rPr>
            <w:rFonts w:ascii="Calibri" w:hAnsi="Calibri" w:cs="Calibri"/>
            <w:color w:val="0000FF"/>
            <w:sz w:val="24"/>
            <w:szCs w:val="24"/>
          </w:rPr>
          <w:t>пунктах 21</w:t>
        </w:r>
      </w:hyperlink>
      <w:r w:rsidRPr="005300C8">
        <w:rPr>
          <w:rFonts w:ascii="Calibri" w:hAnsi="Calibri" w:cs="Calibri"/>
          <w:sz w:val="24"/>
          <w:szCs w:val="24"/>
        </w:rPr>
        <w:t xml:space="preserve"> и </w:t>
      </w:r>
      <w:hyperlink w:anchor="Par160" w:history="1">
        <w:r w:rsidRPr="005300C8">
          <w:rPr>
            <w:rFonts w:ascii="Calibri" w:hAnsi="Calibri" w:cs="Calibri"/>
            <w:color w:val="0000FF"/>
            <w:sz w:val="24"/>
            <w:szCs w:val="24"/>
          </w:rPr>
          <w:t>27</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 w:name="Par87"/>
      <w:bookmarkEnd w:id="2"/>
      <w:r w:rsidRPr="005300C8">
        <w:rPr>
          <w:rFonts w:ascii="Calibri" w:hAnsi="Calibri" w:cs="Calibri"/>
          <w:sz w:val="24"/>
          <w:szCs w:val="24"/>
        </w:rPr>
        <w:t>11. Организация проводит прием на обучение по каждой совокупности условий поступления: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 w:name="Par88"/>
      <w:bookmarkEnd w:id="3"/>
      <w:r w:rsidRPr="005300C8">
        <w:rPr>
          <w:rFonts w:ascii="Calibri" w:hAnsi="Calibri" w:cs="Calibri"/>
          <w:sz w:val="24"/>
          <w:szCs w:val="24"/>
        </w:rPr>
        <w:t>1) по организации в целом, включая все ее филиалы, или отдельно для обучения в организации и для обучения в каждом из ее филиалов;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2) отдельно по очной, очно-заочной, заочной формам обучения;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 w:name="Par90"/>
      <w:bookmarkEnd w:id="4"/>
      <w:r w:rsidRPr="005300C8">
        <w:rPr>
          <w:rFonts w:ascii="Calibri" w:hAnsi="Calibri" w:cs="Calibri"/>
          <w:sz w:val="24"/>
          <w:szCs w:val="24"/>
        </w:rPr>
        <w:t xml:space="preserve">3) отдельно по программам бакалавриата, программам специалитета, программам магистратуры в зависимости от их направленности (профиля) в соответствии с правилами, указанными в </w:t>
      </w:r>
      <w:hyperlink w:anchor="Par102" w:history="1">
        <w:r w:rsidRPr="005300C8">
          <w:rPr>
            <w:rFonts w:ascii="Calibri" w:hAnsi="Calibri" w:cs="Calibri"/>
            <w:color w:val="0000FF"/>
            <w:sz w:val="24"/>
            <w:szCs w:val="24"/>
          </w:rPr>
          <w:t>пункте 12</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 w:name="Par91"/>
      <w:bookmarkEnd w:id="5"/>
      <w:r w:rsidRPr="005300C8">
        <w:rPr>
          <w:rFonts w:ascii="Calibri" w:hAnsi="Calibri" w:cs="Calibri"/>
          <w:sz w:val="24"/>
          <w:szCs w:val="24"/>
        </w:rPr>
        <w:t>4) отдельно: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на места в рамках контрольных цифр:</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на места в пределах квоты приема лиц, имеющих особое право (по программам бакалавриата и программам специалитета);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на места в пределах квоты целевого приема;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на места в рамках контрольных цифр за вычетом количества мест, на которые зачислены лица, имеющие право на поступление на обучение без вступительных испытаний (по программам бакалавриата, программам специалитета), лица, поступившие в пределах квоты приема лиц, имеющих особое право (по программам бакалавриата, программам специалитета), и квоты целевого приема (далее - места в рамках контрольных цифр по общему конкурсу);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на места по договорам об оказании платных образовательных услуг (по программам бакалавриата, программам специалитета - за вычетом количества мест, на которые зачислены лица, имеющие право на поступление на обучение без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6" w:name="Par97"/>
      <w:bookmarkEnd w:id="6"/>
      <w:r w:rsidRPr="005300C8">
        <w:rPr>
          <w:rFonts w:ascii="Calibri" w:hAnsi="Calibri" w:cs="Calibri"/>
          <w:sz w:val="24"/>
          <w:szCs w:val="24"/>
        </w:rPr>
        <w:t xml:space="preserve">5) отдельно в зависимости от уровня образования поступающих (по программам бакалавриата, программам специалитета) (за исключением случаев, в которых отдельные конкурсы в зависимости от уровня образования поступающих не проводятся в соответствии с </w:t>
      </w:r>
      <w:hyperlink w:anchor="Par166" w:history="1">
        <w:r w:rsidRPr="005300C8">
          <w:rPr>
            <w:rFonts w:ascii="Calibri" w:hAnsi="Calibri" w:cs="Calibri"/>
            <w:color w:val="0000FF"/>
            <w:sz w:val="24"/>
            <w:szCs w:val="24"/>
          </w:rPr>
          <w:t>пунктом 28</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на базе среднего общего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на базе среднего профессионального образования (включая поступающих на базе начального профессионального образования, полученного до вступления в силу Федерального закона и удостоверенного документом государственного образца о начальном профессиональном образовании, который подтверждает получение среднего (полного) общего образования, или документом государственного образца о начальном профессиональном образовании, полученном на базе среднего (полного) общего образования) и на базе высшего образования (далее вместе - профессиональное образование).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Прием на обучение по программам бакалавриата, программам специалитета на базе профессионального образования может осуществляться раздельно на базе среднего профессионального образования и на базе высшего образования или без указанного разделения.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Лица, имеющие профессиональное образование, могут поступать на обучение по программам бакалавриата, программам специалитета на базе среднего общего образования (при наличии высшего образования - только на места по договорам об оказании платных образовательных услуг).</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7" w:name="Par102"/>
      <w:bookmarkEnd w:id="7"/>
      <w:r w:rsidRPr="005300C8">
        <w:rPr>
          <w:rFonts w:ascii="Calibri" w:hAnsi="Calibri" w:cs="Calibri"/>
          <w:sz w:val="24"/>
          <w:szCs w:val="24"/>
        </w:rPr>
        <w:t>12. Прием на обучение в зависимости от направленности (профиля) образовательных программ (</w:t>
      </w:r>
      <w:hyperlink w:anchor="Par90" w:history="1">
        <w:r w:rsidRPr="005300C8">
          <w:rPr>
            <w:rFonts w:ascii="Calibri" w:hAnsi="Calibri" w:cs="Calibri"/>
            <w:color w:val="0000FF"/>
            <w:sz w:val="24"/>
            <w:szCs w:val="24"/>
          </w:rPr>
          <w:t>подпункт 3 пункта 11</w:t>
        </w:r>
      </w:hyperlink>
      <w:r w:rsidRPr="005300C8">
        <w:rPr>
          <w:rFonts w:ascii="Calibri" w:hAnsi="Calibri" w:cs="Calibri"/>
          <w:sz w:val="24"/>
          <w:szCs w:val="24"/>
        </w:rPr>
        <w:t xml:space="preserve"> Порядка) проводится следующими способами: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 программам бакалавриата по каждому направлению подготовки в целом, по программам специалитета по каждой специальности в целом, по программам магистратуры по каждому направлению подготовки в целом;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 каждой программе бакалавриата в пределах направления подготовки, по каждой программе специалитета в пределах специальности, по каждой программе магистратуры в пределах направления подготовки;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 совокупности программ бакалавриата в пределах направления подготовки, по совокупности программ специалитета в пределах специальности, по совокупности программ магистратуры в пределах направления подготовки.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 различным программам бакалавриата, программам специалитета, программам магистратуры прием на обучение может проводиться различными способами.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13. Прием на обучение без вступительных испытаний по программам бакалавриата и программам специалитета проводится раздельно по каждой совокупности условий поступления, указанных в </w:t>
      </w:r>
      <w:hyperlink w:anchor="Par88" w:history="1">
        <w:r w:rsidRPr="005300C8">
          <w:rPr>
            <w:rFonts w:ascii="Calibri" w:hAnsi="Calibri" w:cs="Calibri"/>
            <w:color w:val="0000FF"/>
            <w:sz w:val="24"/>
            <w:szCs w:val="24"/>
          </w:rPr>
          <w:t>подпунктах 1</w:t>
        </w:r>
      </w:hyperlink>
      <w:r w:rsidRPr="005300C8">
        <w:rPr>
          <w:rFonts w:ascii="Calibri" w:hAnsi="Calibri" w:cs="Calibri"/>
          <w:sz w:val="24"/>
          <w:szCs w:val="24"/>
        </w:rPr>
        <w:t xml:space="preserve"> - </w:t>
      </w:r>
      <w:hyperlink w:anchor="Par90" w:history="1">
        <w:r w:rsidRPr="005300C8">
          <w:rPr>
            <w:rFonts w:ascii="Calibri" w:hAnsi="Calibri" w:cs="Calibri"/>
            <w:color w:val="0000FF"/>
            <w:sz w:val="24"/>
            <w:szCs w:val="24"/>
          </w:rPr>
          <w:t>3 пункта 11</w:t>
        </w:r>
      </w:hyperlink>
      <w:r w:rsidRPr="005300C8">
        <w:rPr>
          <w:rFonts w:ascii="Calibri" w:hAnsi="Calibri" w:cs="Calibri"/>
          <w:sz w:val="24"/>
          <w:szCs w:val="24"/>
        </w:rPr>
        <w:t xml:space="preserve"> Порядка, отдельно на места в рамках контрольных цифр (за вычетом квоты приема лиц, имеющих особое право, и квоты целевого приема) и на места по договорам об оказании платных образовательных услуг.</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 xml:space="preserve">Прием на обучение в соответствии с результатами вступительных испытаний проводится по итогам отдельных конкурсов по каждой совокупности условий поступления, указанных в </w:t>
      </w:r>
      <w:hyperlink w:anchor="Par88" w:history="1">
        <w:r w:rsidRPr="005300C8">
          <w:rPr>
            <w:rFonts w:ascii="Calibri" w:hAnsi="Calibri" w:cs="Calibri"/>
            <w:color w:val="0000FF"/>
            <w:sz w:val="24"/>
            <w:szCs w:val="24"/>
          </w:rPr>
          <w:t>подпунктах 1</w:t>
        </w:r>
      </w:hyperlink>
      <w:r w:rsidRPr="005300C8">
        <w:rPr>
          <w:rFonts w:ascii="Calibri" w:hAnsi="Calibri" w:cs="Calibri"/>
          <w:sz w:val="24"/>
          <w:szCs w:val="24"/>
        </w:rPr>
        <w:t xml:space="preserve"> - </w:t>
      </w:r>
      <w:hyperlink w:anchor="Par97" w:history="1">
        <w:r w:rsidRPr="005300C8">
          <w:rPr>
            <w:rFonts w:ascii="Calibri" w:hAnsi="Calibri" w:cs="Calibri"/>
            <w:color w:val="0000FF"/>
            <w:sz w:val="24"/>
            <w:szCs w:val="24"/>
          </w:rPr>
          <w:t>5 пункта 11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Указанная в </w:t>
      </w:r>
      <w:hyperlink w:anchor="Par91" w:history="1">
        <w:r w:rsidRPr="005300C8">
          <w:rPr>
            <w:rFonts w:ascii="Calibri" w:hAnsi="Calibri" w:cs="Calibri"/>
            <w:color w:val="0000FF"/>
            <w:sz w:val="24"/>
            <w:szCs w:val="24"/>
          </w:rPr>
          <w:t>подпункте 4 пункта 11</w:t>
        </w:r>
      </w:hyperlink>
      <w:r w:rsidRPr="005300C8">
        <w:rPr>
          <w:rFonts w:ascii="Calibri" w:hAnsi="Calibri" w:cs="Calibri"/>
          <w:sz w:val="24"/>
          <w:szCs w:val="24"/>
        </w:rPr>
        <w:t xml:space="preserve"> Порядка квота приема лиц, имеющих особое право, устанавливается организацией высшего образования в размере не менее чем 10% общего объема контрольных цифр, выделенных организации высшего образования на очередной год, по каждой специальности и (или) направлению подготовки. Проведение отдельных конкурсов, указанных в </w:t>
      </w:r>
      <w:hyperlink w:anchor="Par97" w:history="1">
        <w:r w:rsidRPr="005300C8">
          <w:rPr>
            <w:rFonts w:ascii="Calibri" w:hAnsi="Calibri" w:cs="Calibri"/>
            <w:color w:val="0000FF"/>
            <w:sz w:val="24"/>
            <w:szCs w:val="24"/>
          </w:rPr>
          <w:t>подпункте 5 пункта 11</w:t>
        </w:r>
      </w:hyperlink>
      <w:r w:rsidRPr="005300C8">
        <w:rPr>
          <w:rFonts w:ascii="Calibri" w:hAnsi="Calibri" w:cs="Calibri"/>
          <w:sz w:val="24"/>
          <w:szCs w:val="24"/>
        </w:rPr>
        <w:t xml:space="preserve"> Порядка, и распределение мест между конкурсами осуществляется в соответствии с </w:t>
      </w:r>
      <w:hyperlink w:anchor="Par508" w:history="1">
        <w:r w:rsidRPr="005300C8">
          <w:rPr>
            <w:rFonts w:ascii="Calibri" w:hAnsi="Calibri" w:cs="Calibri"/>
            <w:color w:val="0000FF"/>
            <w:sz w:val="24"/>
            <w:szCs w:val="24"/>
          </w:rPr>
          <w:t>пунктом 110</w:t>
        </w:r>
      </w:hyperlink>
      <w:r w:rsidRPr="005300C8">
        <w:rPr>
          <w:rFonts w:ascii="Calibri" w:hAnsi="Calibri" w:cs="Calibri"/>
          <w:sz w:val="24"/>
          <w:szCs w:val="24"/>
        </w:rPr>
        <w:t xml:space="preserve"> Порядка. Указанные конкурсы не проводятся в случае, установленном </w:t>
      </w:r>
      <w:hyperlink w:anchor="Par166" w:history="1">
        <w:r w:rsidRPr="005300C8">
          <w:rPr>
            <w:rFonts w:ascii="Calibri" w:hAnsi="Calibri" w:cs="Calibri"/>
            <w:color w:val="0000FF"/>
            <w:sz w:val="24"/>
            <w:szCs w:val="24"/>
          </w:rPr>
          <w:t>пунктом 28</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14. Для поступления на обучение поступающие подают заявление о приеме с приложением необходимых документов (далее вместе - документы, необходимые для поступления; документы, подаваемые для поступления; поданные документы).</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15. Лицо, которому поступающим предоставлены соответствующие полномочия (далее - доверенное лицо), может представлять в организацию документы, необходимые для поступления, отзывать указанные документы, осуществлять иные действия, не требующие личного присутствия поступающего, при предъявлении выданной поступающим и оформленной в установленном порядке доверенности на осуществление соответствующих действий.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16. Организационное обеспечение проведения приема на обучение, в том числе для обучения в филиале (филиалах) организации, осуществляется приемной комиссией, создаваемой организацией. Председателем приемной комиссии является руководитель организации высшего образования, руководитель или заместитель руководителя научной организации. Председатель приемной комиссии назначает ответственного секретаря приемной комиссии, который организует работу приемной комиссии, а также личный прием поступающих, их родителей (законных представителей), доверенных лиц.</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Для проведения вступительных испытаний организация создает в определяемом ею порядке экзаменационные и апелляционные комиссии.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Полномочия и порядок деятельности приемной комиссии определяются положением о ней, утверждаемым руководителем организации высшего образования, руководителем или заместителем руководителя научной организации. Полномочия и порядок деятельности экзаменационных и апелляционных комиссий определяются положениями о них, утверждаемыми председателем приемной комиссии.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8" w:name="Par115"/>
      <w:bookmarkEnd w:id="8"/>
      <w:r w:rsidRPr="005300C8">
        <w:rPr>
          <w:rFonts w:ascii="Calibri" w:hAnsi="Calibri" w:cs="Calibri"/>
          <w:sz w:val="24"/>
          <w:szCs w:val="24"/>
        </w:rPr>
        <w:t>17. При приеме на обучение по программам бакалавриата и программам специалитета по очной и очно-заочной формам обучения на места в рамках контрольных цифр устанавливаются следующие сроки: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 срок начала приема документов, необходимых для поступления, - не позднее 19 июня 2015 года;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2) срок завершения проводимых организацией высшего образования самостоятельно вступительных испытаний, указанных в </w:t>
      </w:r>
      <w:hyperlink w:anchor="Par132" w:history="1">
        <w:r w:rsidRPr="005300C8">
          <w:rPr>
            <w:rFonts w:ascii="Calibri" w:hAnsi="Calibri" w:cs="Calibri"/>
            <w:color w:val="0000FF"/>
            <w:sz w:val="24"/>
            <w:szCs w:val="24"/>
          </w:rPr>
          <w:t>подпункте "б" пункта 19</w:t>
        </w:r>
      </w:hyperlink>
      <w:r w:rsidRPr="005300C8">
        <w:rPr>
          <w:rFonts w:ascii="Calibri" w:hAnsi="Calibri" w:cs="Calibri"/>
          <w:sz w:val="24"/>
          <w:szCs w:val="24"/>
        </w:rPr>
        <w:t xml:space="preserve">, </w:t>
      </w:r>
      <w:hyperlink w:anchor="Par135" w:history="1">
        <w:r w:rsidRPr="005300C8">
          <w:rPr>
            <w:rFonts w:ascii="Calibri" w:hAnsi="Calibri" w:cs="Calibri"/>
            <w:color w:val="0000FF"/>
            <w:sz w:val="24"/>
            <w:szCs w:val="24"/>
          </w:rPr>
          <w:t>пунктах 21</w:t>
        </w:r>
      </w:hyperlink>
      <w:r w:rsidRPr="005300C8">
        <w:rPr>
          <w:rFonts w:ascii="Calibri" w:hAnsi="Calibri" w:cs="Calibri"/>
          <w:sz w:val="24"/>
          <w:szCs w:val="24"/>
        </w:rPr>
        <w:t xml:space="preserve"> и </w:t>
      </w:r>
      <w:hyperlink w:anchor="Par160" w:history="1">
        <w:r w:rsidRPr="005300C8">
          <w:rPr>
            <w:rFonts w:ascii="Calibri" w:hAnsi="Calibri" w:cs="Calibri"/>
            <w:color w:val="0000FF"/>
            <w:sz w:val="24"/>
            <w:szCs w:val="24"/>
          </w:rPr>
          <w:t>27</w:t>
        </w:r>
      </w:hyperlink>
      <w:r w:rsidRPr="005300C8">
        <w:rPr>
          <w:rFonts w:ascii="Calibri" w:hAnsi="Calibri" w:cs="Calibri"/>
          <w:sz w:val="24"/>
          <w:szCs w:val="24"/>
        </w:rPr>
        <w:t xml:space="preserve"> Порядка, срок завершения приема документов, необходимых для поступления, от лиц, поступающих на обучение без прохождения таких вступительных испытаний (далее вместе - день завершения приема документов и вступительных испытаний), - 24 июля 2015 года;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3) срок завершения приема документов, необходимых для поступления, от лиц, поступающих на обучение по результатам дополнительных вступительных испытаний творческой и (или) профессиональной направленности, - не ранее 6 июля 2015 года;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4) срок завершения приема документов, необходимых для поступления, от лиц, поступающих на обучение по результатам иных вступительных испытаний, указанных в </w:t>
      </w:r>
      <w:hyperlink w:anchor="Par132" w:history="1">
        <w:r w:rsidRPr="005300C8">
          <w:rPr>
            <w:rFonts w:ascii="Calibri" w:hAnsi="Calibri" w:cs="Calibri"/>
            <w:color w:val="0000FF"/>
            <w:sz w:val="24"/>
            <w:szCs w:val="24"/>
          </w:rPr>
          <w:t>подпункте "б" пункта 19</w:t>
        </w:r>
      </w:hyperlink>
      <w:r w:rsidRPr="005300C8">
        <w:rPr>
          <w:rFonts w:ascii="Calibri" w:hAnsi="Calibri" w:cs="Calibri"/>
          <w:sz w:val="24"/>
          <w:szCs w:val="24"/>
        </w:rPr>
        <w:t xml:space="preserve">, вступительных испытаний, указанных в </w:t>
      </w:r>
      <w:hyperlink w:anchor="Par135" w:history="1">
        <w:r w:rsidRPr="005300C8">
          <w:rPr>
            <w:rFonts w:ascii="Calibri" w:hAnsi="Calibri" w:cs="Calibri"/>
            <w:color w:val="0000FF"/>
            <w:sz w:val="24"/>
            <w:szCs w:val="24"/>
          </w:rPr>
          <w:t>пунктах 21</w:t>
        </w:r>
      </w:hyperlink>
      <w:r w:rsidRPr="005300C8">
        <w:rPr>
          <w:rFonts w:ascii="Calibri" w:hAnsi="Calibri" w:cs="Calibri"/>
          <w:sz w:val="24"/>
          <w:szCs w:val="24"/>
        </w:rPr>
        <w:t xml:space="preserve"> и </w:t>
      </w:r>
      <w:hyperlink w:anchor="Par160" w:history="1">
        <w:r w:rsidRPr="005300C8">
          <w:rPr>
            <w:rFonts w:ascii="Calibri" w:hAnsi="Calibri" w:cs="Calibri"/>
            <w:color w:val="0000FF"/>
            <w:sz w:val="24"/>
            <w:szCs w:val="24"/>
          </w:rPr>
          <w:t>27</w:t>
        </w:r>
      </w:hyperlink>
      <w:r w:rsidRPr="005300C8">
        <w:rPr>
          <w:rFonts w:ascii="Calibri" w:hAnsi="Calibri" w:cs="Calibri"/>
          <w:sz w:val="24"/>
          <w:szCs w:val="24"/>
        </w:rPr>
        <w:t xml:space="preserve"> Порядка, - не ранее 10 июля 2015 года.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18. При приеме на обучение по программам бакалавриата и программам специалитета по заочной форме обучения, на обучение по договорам об оказании платных образовательных услуг, на обучение по программам магистратуры сроки, указанные в </w:t>
      </w:r>
      <w:hyperlink w:anchor="Par115" w:history="1">
        <w:r w:rsidRPr="005300C8">
          <w:rPr>
            <w:rFonts w:ascii="Calibri" w:hAnsi="Calibri" w:cs="Calibri"/>
            <w:color w:val="0000FF"/>
            <w:sz w:val="24"/>
            <w:szCs w:val="24"/>
          </w:rPr>
          <w:t>пункте 17</w:t>
        </w:r>
      </w:hyperlink>
      <w:r w:rsidRPr="005300C8">
        <w:rPr>
          <w:rFonts w:ascii="Calibri" w:hAnsi="Calibri" w:cs="Calibri"/>
          <w:sz w:val="24"/>
          <w:szCs w:val="24"/>
        </w:rPr>
        <w:t xml:space="preserve"> Порядка, устанавливаются правилами приема, утвержденными организацией самостоятельно.</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II. Установление перечня и программ вступительных</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испытаний, шкал оценивания их результатов и минимального</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количества баллов, подтверждающего успешное прохождение</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вступительных испытаний</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19. При приеме на обучение по программам бакалавриата и программам специалитета на базе среднего общего образования организация высшего образования включает в устанавливаемый ею перечень вступительных испытаний (далее - перечень вступительных испытаний на базе среднего общего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вступительные испытания по общеобразовательным предметам, по которым проводится ЕГЭ (далее - общеобразовательные вступительные испытания), в соответствии с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перечнем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21" w:history="1">
        <w:r w:rsidRPr="005300C8">
          <w:rPr>
            <w:rFonts w:ascii="Calibri" w:hAnsi="Calibri" w:cs="Calibri"/>
            <w:color w:val="0000FF"/>
            <w:sz w:val="24"/>
            <w:szCs w:val="24"/>
          </w:rPr>
          <w:t>Часть 6 статьи 55</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9" w:name="Par132"/>
      <w:bookmarkEnd w:id="9"/>
      <w:r w:rsidRPr="005300C8">
        <w:rPr>
          <w:rFonts w:ascii="Calibri" w:hAnsi="Calibri" w:cs="Calibri"/>
          <w:sz w:val="24"/>
          <w:szCs w:val="24"/>
        </w:rPr>
        <w:t xml:space="preserve">б) проводимые организацией высшего образования самостоятельно в случаях, установленных Федеральным </w:t>
      </w:r>
      <w:hyperlink r:id="rId22" w:history="1">
        <w:r w:rsidRPr="005300C8">
          <w:rPr>
            <w:rFonts w:ascii="Calibri" w:hAnsi="Calibri" w:cs="Calibri"/>
            <w:color w:val="0000FF"/>
            <w:sz w:val="24"/>
            <w:szCs w:val="24"/>
          </w:rPr>
          <w:t>законом</w:t>
        </w:r>
      </w:hyperlink>
      <w:r w:rsidRPr="005300C8">
        <w:rPr>
          <w:rFonts w:ascii="Calibri" w:hAnsi="Calibri" w:cs="Calibri"/>
          <w:sz w:val="24"/>
          <w:szCs w:val="24"/>
        </w:rPr>
        <w:t>, дополнительные вступительные испытания профильной направленности, дополнительные вступительные испытания творческой и (или) профессиональной направленности, дополнительные вступительные испытания при приеме на обучение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(далее вместе - дополнительные вступительные испытания).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20. По одному общеобразовательному предмету проводится одно общеобразовательное вступительное испытание.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В качестве результатов общеобразовательных вступительных испытаний признаются результаты ЕГЭ, либо указанные вступительные испытания проводятся организацией высшего образования самостоятельно в соответствии с </w:t>
      </w:r>
      <w:hyperlink w:anchor="Par135" w:history="1">
        <w:r w:rsidRPr="005300C8">
          <w:rPr>
            <w:rFonts w:ascii="Calibri" w:hAnsi="Calibri" w:cs="Calibri"/>
            <w:color w:val="0000FF"/>
            <w:sz w:val="24"/>
            <w:szCs w:val="24"/>
          </w:rPr>
          <w:t>пунктом 21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0" w:name="Par135"/>
      <w:bookmarkEnd w:id="10"/>
      <w:r w:rsidRPr="005300C8">
        <w:rPr>
          <w:rFonts w:ascii="Calibri" w:hAnsi="Calibri" w:cs="Calibri"/>
          <w:sz w:val="24"/>
          <w:szCs w:val="24"/>
        </w:rPr>
        <w:t>21. Отдельные категории поступающих на базе среднего общего образования могут поступать на обучение по результатам общеобразовательных вступительных испытаний, проводимых организацией высшего образования самостоятельно (далее - общеобразовательные вступительные испытания для отдельных категорий поступающих):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1" w:name="Par136"/>
      <w:bookmarkEnd w:id="11"/>
      <w:r w:rsidRPr="005300C8">
        <w:rPr>
          <w:rFonts w:ascii="Calibri" w:hAnsi="Calibri" w:cs="Calibri"/>
          <w:sz w:val="24"/>
          <w:szCs w:val="24"/>
        </w:rPr>
        <w:t>а) лица с ограниченными возможностями здоровья, дети-инвалиды, инвалиды;</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иностранные граждане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23" w:history="1">
        <w:r w:rsidRPr="005300C8">
          <w:rPr>
            <w:rFonts w:ascii="Calibri" w:hAnsi="Calibri" w:cs="Calibri"/>
            <w:color w:val="0000FF"/>
            <w:sz w:val="24"/>
            <w:szCs w:val="24"/>
          </w:rPr>
          <w:t>Часть 5 статьи 70</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в) лица, прошедшие государственную итоговую аттестацию по образовательным программам среднего общего образования не в форме ЕГЭ (в том числе в иностранных образовательных организациях) в течение 1 года до дня завершения приема документов и вступительных испытаний включительно.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22. Лица, указанные в </w:t>
      </w:r>
      <w:hyperlink w:anchor="Par135" w:history="1">
        <w:r w:rsidRPr="005300C8">
          <w:rPr>
            <w:rFonts w:ascii="Calibri" w:hAnsi="Calibri" w:cs="Calibri"/>
            <w:color w:val="0000FF"/>
            <w:sz w:val="24"/>
            <w:szCs w:val="24"/>
          </w:rPr>
          <w:t>пункте 21</w:t>
        </w:r>
      </w:hyperlink>
      <w:r w:rsidRPr="005300C8">
        <w:rPr>
          <w:rFonts w:ascii="Calibri" w:hAnsi="Calibri" w:cs="Calibri"/>
          <w:sz w:val="24"/>
          <w:szCs w:val="24"/>
        </w:rPr>
        <w:t xml:space="preserve"> Порядка, могут сдавать все общеобразовательные вступительные испытания для отдельных категорий поступающих либо сдавать одно или несколько указанных вступительных испытаний наряду с представлением результатов ЕГЭ в качестве результатов иных общеобразовательных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23. Организация высшего образования, которой в соответствии с </w:t>
      </w:r>
      <w:hyperlink r:id="rId24" w:history="1">
        <w:r w:rsidRPr="005300C8">
          <w:rPr>
            <w:rFonts w:ascii="Calibri" w:hAnsi="Calibri" w:cs="Calibri"/>
            <w:color w:val="0000FF"/>
            <w:sz w:val="24"/>
            <w:szCs w:val="24"/>
          </w:rPr>
          <w:t>частью 8 статьи 70</w:t>
        </w:r>
      </w:hyperlink>
      <w:r w:rsidRPr="005300C8">
        <w:rPr>
          <w:rFonts w:ascii="Calibri" w:hAnsi="Calibri" w:cs="Calibri"/>
          <w:sz w:val="24"/>
          <w:szCs w:val="24"/>
        </w:rPr>
        <w:t xml:space="preserve"> Федерального закона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может включить в перечень вступительных испытаний на базе среднего общего образования дополнительное вступительное испытание профильной направленности по общеобразовательному предмету, по которому в соответствии с указанным перечнем проводится общеобразовательное вступительное испытание.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24. Организация высшего образования может включить в перечень вступительных испытаний на базе среднего общего образования следующие дополнительные вступительные испытания творческой и (или) профессиональной направленности: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профессиональное испытание - по специальностям 25.05.05 Эксплуатация воздушных судов и организация воздушного движения, 31.05.01 Лечебное дело, 31.05.02 Педиатрия, 31.05.03 Стоматология, 38.05.02 Таможенное дело, по направлениям подготовки 07.03.04 Градостроительство, 25.03.03 Аэронавигация, 25.03.04 Эксплуатация аэропортов и обеспечение полетов воздушных судов, 44.03.04 Профессиональное обучение (по отраслям), 45.03.01 Филология;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собеседование - по направлению подготовки 44.03.03 Специальное (дефектологическое) образование;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профессиональное испытание и (или) собеседование - по направлениям подготовки 48.03.01 Теология, 49.03.01 Физическая культура, 49.03.02 Физическая культура для лиц с отклонениями в состоянии здоровья (адаптивная физическая культура), 49.03.03 Рекреация и спортивно-оздоровительный туризм;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профессиональное испытание или творческое испытание - по направлениям подготовки 44.03.01 Педагогическое образование, 44.03.05 Педагогическое образование (с двумя профилями подготовки);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профессиональное испытание и (или) творческое испытание - по специальности 54.05.01 Монументально-декоративное искусство, 55.05.04 Продюсерство, по направлениям подготовки 07.03.01 Архитектура, 07.03.02 Реконструкция и реставрация архитектурного наследия, 07.03.03 Дизайн архитектурной среды, 29.03.04 Технология художественной обработки материалов, 42.03.04 Телевидение, 50.03.02 Изящные искусства, 50.03.03 История искусств, 51.03.02 Народная художественная культура, 51.03.05 Режиссура театрализованных представлений и праздников, 54.03.01 Дизайн, 54.03.02 Декоративно-прикладное искусство и народные промыслы, 54.03.03 Искусство костюма и текстиля, 54.03.04 Реставрация;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творческое испытание, и (или) профессиональное испытание, и (или) собеседование - по специальностям 52.05.01 Актерское искусство, 52.05.02 Режиссура театра, 52.05.03 Сценография, 53.05.01 Искусство концертного исполнительства, 53.05.02 Художественное руководство симфоническим оркестром и академическим хором, 53.05.03 Музыкальная звукорежиссура, 53.05.04 Музыкально-театральное искусство, 53.05.05 Музыковедение, 53.05.06 Композиция, 53.05.07 Дирижирование военным духовым оркестром, 54.05.02 </w:t>
      </w:r>
      <w:r w:rsidRPr="005300C8">
        <w:rPr>
          <w:rFonts w:ascii="Calibri" w:hAnsi="Calibri" w:cs="Calibri"/>
          <w:sz w:val="24"/>
          <w:szCs w:val="24"/>
        </w:rPr>
        <w:lastRenderedPageBreak/>
        <w:t>Живопись, 54.05.03 Графика, 54.05.04 Скульптура, 54.05.05 Живопись и изящные искусства, 55.05.01 Режиссура кино и телевидения, 55.05.02 Звукорежиссура аудиовизуальных искусств, 55.05.03 Кинооператорство, 55.05.05 Киноведение, по направлениям подготовки 42.03.02 Журналистика, 52.03.03 Цирковое искусство, 52.03.04 Технология художественного оформления спектакля, 52.03.05 Театроведение, 52.03.06 Драматургия,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творческое испытание и (или) собеседование - по специальности 52.05.04 Литературное творчество, по направлениям подготовки 42.03.05 Медиакоммуникации, 52.03.01 Хореографическое искусство, 52.03.02 Хореографическое исполнительство.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25. 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Санкт-Петербургским государственным университетом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25" w:history="1">
        <w:r w:rsidRPr="005300C8">
          <w:rPr>
            <w:rFonts w:ascii="Calibri" w:hAnsi="Calibri" w:cs="Calibri"/>
            <w:color w:val="0000FF"/>
            <w:sz w:val="24"/>
            <w:szCs w:val="24"/>
          </w:rPr>
          <w:t>Часть 9 статьи 70</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26. Перечень дополнительных вступительных испытаний и условия зачисления на обучение по программам бакалавриата и программам специалитета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26" w:history="1">
        <w:r w:rsidRPr="005300C8">
          <w:rPr>
            <w:rFonts w:ascii="Calibri" w:hAnsi="Calibri" w:cs="Calibri"/>
            <w:color w:val="0000FF"/>
            <w:sz w:val="24"/>
            <w:szCs w:val="24"/>
          </w:rPr>
          <w:t>Часть 10 статьи 70</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2" w:name="Par160"/>
      <w:bookmarkEnd w:id="12"/>
      <w:r w:rsidRPr="005300C8">
        <w:rPr>
          <w:rFonts w:ascii="Calibri" w:hAnsi="Calibri" w:cs="Calibri"/>
          <w:sz w:val="24"/>
          <w:szCs w:val="24"/>
        </w:rPr>
        <w:t>27. Форма и перечень вступительных испытаний при приеме на обучение по программам бакалавриата и программам специалитета на базе профессионального образования (далее - вступительные испытания на базе профессионального образования) определяются организацией высшего образования &lt;1&gt;. Указанная организация устанавливает перечень таких вступительных испытаний, полностью или частично отличающийся от перечня вступительных испытаний на базе среднего общего образования либо совпадающий с указанным перечнем. В случае установления вступительного испытания на базе профессионального образования по общеобразовательному предмету, по которому проводится ЕГЭ, организация высшего образования определяет форму, в которой вступительное испытание проводится ею самостоятельно, либо устанавливает, что формой вступительного испытания является ЕГЭ. В случае установления вступительного испытания на базе профессионального образования, не соответствующего общеобразовательному предмету, по которому проводится ЕГЭ, организация высшего образования определяет форму, в которой вступительное испытание проводится ею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27" w:history="1">
        <w:r w:rsidRPr="005300C8">
          <w:rPr>
            <w:rFonts w:ascii="Calibri" w:hAnsi="Calibri" w:cs="Calibri"/>
            <w:color w:val="0000FF"/>
            <w:sz w:val="24"/>
            <w:szCs w:val="24"/>
          </w:rPr>
          <w:t>Часть 6 статьи 70</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Поступающий может представить результаты ЕГЭ в качестве результатов проводимого организацией высшего образования самостоятельно вступительного испытания на базе </w:t>
      </w:r>
      <w:r w:rsidRPr="005300C8">
        <w:rPr>
          <w:rFonts w:ascii="Calibri" w:hAnsi="Calibri" w:cs="Calibri"/>
          <w:sz w:val="24"/>
          <w:szCs w:val="24"/>
        </w:rPr>
        <w:lastRenderedPageBreak/>
        <w:t>профессионального образования по общеобразовательному предмету, по которому проводится ЕГЭ.</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Если формой вступительного испытания на базе профессионального образования является ЕГЭ, поступающие могут реализовывать права, указанные в </w:t>
      </w:r>
      <w:hyperlink w:anchor="Par135" w:history="1">
        <w:r w:rsidRPr="005300C8">
          <w:rPr>
            <w:rFonts w:ascii="Calibri" w:hAnsi="Calibri" w:cs="Calibri"/>
            <w:color w:val="0000FF"/>
            <w:sz w:val="24"/>
            <w:szCs w:val="24"/>
          </w:rPr>
          <w:t>пункте 21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3" w:name="Par166"/>
      <w:bookmarkEnd w:id="13"/>
      <w:r w:rsidRPr="005300C8">
        <w:rPr>
          <w:rFonts w:ascii="Calibri" w:hAnsi="Calibri" w:cs="Calibri"/>
          <w:sz w:val="24"/>
          <w:szCs w:val="24"/>
        </w:rPr>
        <w:t xml:space="preserve">28. Конкурсы в зависимости от уровня образования поступающих, указанного в </w:t>
      </w:r>
      <w:hyperlink w:anchor="Par97" w:history="1">
        <w:r w:rsidRPr="005300C8">
          <w:rPr>
            <w:rFonts w:ascii="Calibri" w:hAnsi="Calibri" w:cs="Calibri"/>
            <w:color w:val="0000FF"/>
            <w:sz w:val="24"/>
            <w:szCs w:val="24"/>
          </w:rPr>
          <w:t>подпункте 5 пункта 11</w:t>
        </w:r>
      </w:hyperlink>
      <w:r w:rsidRPr="005300C8">
        <w:rPr>
          <w:rFonts w:ascii="Calibri" w:hAnsi="Calibri" w:cs="Calibri"/>
          <w:sz w:val="24"/>
          <w:szCs w:val="24"/>
        </w:rPr>
        <w:t xml:space="preserve"> Порядка, не проводятся в случае совпадения перечней вступительных испытаний на базе среднего общего образования и на базе профессионального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29. При формировании программ проводимых организацией самостоятельно вступительных испытаний, указанных в </w:t>
      </w:r>
      <w:hyperlink w:anchor="Par132" w:history="1">
        <w:r w:rsidRPr="005300C8">
          <w:rPr>
            <w:rFonts w:ascii="Calibri" w:hAnsi="Calibri" w:cs="Calibri"/>
            <w:color w:val="0000FF"/>
            <w:sz w:val="24"/>
            <w:szCs w:val="24"/>
          </w:rPr>
          <w:t>подпункте "б" пункта 19</w:t>
        </w:r>
      </w:hyperlink>
      <w:r w:rsidRPr="005300C8">
        <w:rPr>
          <w:rFonts w:ascii="Calibri" w:hAnsi="Calibri" w:cs="Calibri"/>
          <w:sz w:val="24"/>
          <w:szCs w:val="24"/>
        </w:rPr>
        <w:t xml:space="preserve">, </w:t>
      </w:r>
      <w:hyperlink w:anchor="Par135" w:history="1">
        <w:r w:rsidRPr="005300C8">
          <w:rPr>
            <w:rFonts w:ascii="Calibri" w:hAnsi="Calibri" w:cs="Calibri"/>
            <w:color w:val="0000FF"/>
            <w:sz w:val="24"/>
            <w:szCs w:val="24"/>
          </w:rPr>
          <w:t>пунктах 21</w:t>
        </w:r>
      </w:hyperlink>
      <w:r w:rsidRPr="005300C8">
        <w:rPr>
          <w:rFonts w:ascii="Calibri" w:hAnsi="Calibri" w:cs="Calibri"/>
          <w:sz w:val="24"/>
          <w:szCs w:val="24"/>
        </w:rPr>
        <w:t xml:space="preserve"> и </w:t>
      </w:r>
      <w:hyperlink w:anchor="Par160" w:history="1">
        <w:r w:rsidRPr="005300C8">
          <w:rPr>
            <w:rFonts w:ascii="Calibri" w:hAnsi="Calibri" w:cs="Calibri"/>
            <w:color w:val="0000FF"/>
            <w:sz w:val="24"/>
            <w:szCs w:val="24"/>
          </w:rPr>
          <w:t>27</w:t>
        </w:r>
      </w:hyperlink>
      <w:r w:rsidRPr="005300C8">
        <w:rPr>
          <w:rFonts w:ascii="Calibri" w:hAnsi="Calibri" w:cs="Calibri"/>
          <w:sz w:val="24"/>
          <w:szCs w:val="24"/>
        </w:rPr>
        <w:t xml:space="preserve"> Порядка, вступительных испытаний при приеме на обучение по программам магистратуры (далее - вступительные испытания, проводимые организацией самостоятельно) организация руководствуется следующим: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программы общеобразовательных вступительных испытаний для отдельных категорий поступающих, дополнительных вступительных испытаний профильной направленности формируются на основе федерального государственного образовательного </w:t>
      </w:r>
      <w:hyperlink r:id="rId28" w:history="1">
        <w:r w:rsidRPr="005300C8">
          <w:rPr>
            <w:rFonts w:ascii="Calibri" w:hAnsi="Calibri" w:cs="Calibri"/>
            <w:color w:val="0000FF"/>
            <w:sz w:val="24"/>
            <w:szCs w:val="24"/>
          </w:rPr>
          <w:t>стандарта</w:t>
        </w:r>
      </w:hyperlink>
      <w:r w:rsidRPr="005300C8">
        <w:rPr>
          <w:rFonts w:ascii="Calibri" w:hAnsi="Calibri" w:cs="Calibri"/>
          <w:sz w:val="24"/>
          <w:szCs w:val="24"/>
        </w:rPr>
        <w:t xml:space="preserve"> среднего общего образования и федерального государственного образовательного </w:t>
      </w:r>
      <w:hyperlink r:id="rId29" w:history="1">
        <w:r w:rsidRPr="005300C8">
          <w:rPr>
            <w:rFonts w:ascii="Calibri" w:hAnsi="Calibri" w:cs="Calibri"/>
            <w:color w:val="0000FF"/>
            <w:sz w:val="24"/>
            <w:szCs w:val="24"/>
          </w:rPr>
          <w:t>стандарта</w:t>
        </w:r>
      </w:hyperlink>
      <w:r w:rsidRPr="005300C8">
        <w:rPr>
          <w:rFonts w:ascii="Calibri" w:hAnsi="Calibri" w:cs="Calibri"/>
          <w:sz w:val="24"/>
          <w:szCs w:val="24"/>
        </w:rPr>
        <w:t xml:space="preserve"> основного общего образования. Программы общеобразовательных вступительных испытаний для отдельных категорий поступающих формируются с учетом необходимости соответствия уровня сложности таких вступительных испытаний уровню сложности ЕГЭ по соответствующим общеобразовательным предметам;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программы проводимых организацией высшего образования самостоятельно вступительных испытаний на базе профессионального образования формируются на основе федерального государственного образовательного стандарта среднего общего образования, федерального государственного образовательного стандарта основного общего образования и соответствующих федеральных государственных образовательных стандартов среднего профессионального и (или) высшего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программы вступительных испытаний при приеме на обучение по программам магистратуры формируются на основе федеральных государственных образовательных </w:t>
      </w:r>
      <w:hyperlink r:id="rId30" w:history="1">
        <w:r w:rsidRPr="005300C8">
          <w:rPr>
            <w:rFonts w:ascii="Calibri" w:hAnsi="Calibri" w:cs="Calibri"/>
            <w:color w:val="0000FF"/>
            <w:sz w:val="24"/>
            <w:szCs w:val="24"/>
          </w:rPr>
          <w:t>стандартов</w:t>
        </w:r>
      </w:hyperlink>
      <w:r w:rsidRPr="005300C8">
        <w:rPr>
          <w:rFonts w:ascii="Calibri" w:hAnsi="Calibri" w:cs="Calibri"/>
          <w:sz w:val="24"/>
          <w:szCs w:val="24"/>
        </w:rPr>
        <w:t xml:space="preserve"> высшего образования по программам бакалавриата.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30. Для каждого вступительного испытания устанавливается шкала оценивания и минимальное количество баллов, подтверждающее успешное прохождение вступительного испытания (далее - минимальное количество баллов).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приеме на обучение по программам бакалавриата и программам специалитета результаты каждого вступительного испытания, проводимого организацией высшего образования самостоятельно, оцениваются по 100-балльной шкале, при приеме на обучение по программам магистратуры - по шкале, устанавливаемой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Для общеобразовательного вступительного испытания в качестве минимального количества баллов используется минимальное количество баллов ЕГЭ, которое устанавливается организацией высшего образования, если оно не установлено учредителем такой организации &lt;1&gt;. Указанное минимальное количество баллов не может быть ниже количества баллов ЕГЭ,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&lt;2&gt;.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31" w:history="1">
        <w:r w:rsidRPr="005300C8">
          <w:rPr>
            <w:rFonts w:ascii="Calibri" w:hAnsi="Calibri" w:cs="Calibri"/>
            <w:color w:val="0000FF"/>
            <w:sz w:val="24"/>
            <w:szCs w:val="24"/>
          </w:rPr>
          <w:t>Часть 3 статьи 70</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 xml:space="preserve">&lt;2&gt; </w:t>
      </w:r>
      <w:hyperlink r:id="rId32" w:history="1">
        <w:r w:rsidRPr="005300C8">
          <w:rPr>
            <w:rFonts w:ascii="Calibri" w:hAnsi="Calibri" w:cs="Calibri"/>
            <w:color w:val="0000FF"/>
            <w:sz w:val="24"/>
            <w:szCs w:val="24"/>
          </w:rPr>
          <w:t>Часть 4 статьи 70</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Минимальное количество баллов для общеобразовательного вступительного испытания для отдельных категорий поступающих равно минимальному количеству баллов ЕГЭ для соответствующего общеобразовательного вступительного испытания.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Минимальное количество баллов для дополнительного вступительного испытания, для проводимого организацией высшего образования самостоятельно вступительного испытания на базе профессионального образования, для вступительного испытания при приеме на обучение по программам магистратуры устанавливаются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Если организация высшего образования проводит самостоятельно вступительные испытания (вступительное испытание) на базе профессионального образования и при этом не проводит конкурсы в зависимости от уровня образования поступающих, указанного в </w:t>
      </w:r>
      <w:hyperlink w:anchor="Par97" w:history="1">
        <w:r w:rsidRPr="005300C8">
          <w:rPr>
            <w:rFonts w:ascii="Calibri" w:hAnsi="Calibri" w:cs="Calibri"/>
            <w:color w:val="0000FF"/>
            <w:sz w:val="24"/>
            <w:szCs w:val="24"/>
          </w:rPr>
          <w:t>подпункте 5 пункта 11</w:t>
        </w:r>
      </w:hyperlink>
      <w:r w:rsidRPr="005300C8">
        <w:rPr>
          <w:rFonts w:ascii="Calibri" w:hAnsi="Calibri" w:cs="Calibri"/>
          <w:sz w:val="24"/>
          <w:szCs w:val="24"/>
        </w:rPr>
        <w:t xml:space="preserve"> Порядка, в связи с совпадением перечней вступительных испытаний на базе среднего общего образования и на базе профессионального образования, то минимальное количество баллов для каждого проводимого организацией высшего образования самостоятельно вступительного испытания на базе профессионального образования равно минимальному количеству баллов ЕГЭ для соответствующего общеобразовательного вступительного испытания.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31. При приеме на обучение по одной образовательной программе перечень вступительных испытаний и минимальное количество баллов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квоты приема лиц, имеющих особое право, на места в пределах квоты целевого приема, на места в рамках контрольных цифр по общему конкурсу и на места по договорам об оказании платных образовательных услуг.</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32. Минимальное количество баллов не может быть изменено в ходе приема.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III. Особые права при приеме на обучение по имеющим</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государственную аккредитацию программам бакалавриата</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и программам специалитета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4" w:name="Par188"/>
      <w:bookmarkEnd w:id="14"/>
      <w:r w:rsidRPr="005300C8">
        <w:rPr>
          <w:rFonts w:ascii="Calibri" w:hAnsi="Calibri" w:cs="Calibri"/>
          <w:sz w:val="24"/>
          <w:szCs w:val="24"/>
        </w:rPr>
        <w:t>33. Право на прием без вступительных испытаний имеют:</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5" w:name="Par189"/>
      <w:bookmarkEnd w:id="15"/>
      <w:r w:rsidRPr="005300C8">
        <w:rPr>
          <w:rFonts w:ascii="Calibri" w:hAnsi="Calibri" w:cs="Calibri"/>
          <w:sz w:val="24"/>
          <w:szCs w:val="24"/>
        </w:rPr>
        <w:t>а) 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сборных команд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33" w:history="1">
        <w:r w:rsidRPr="005300C8">
          <w:rPr>
            <w:rFonts w:ascii="Calibri" w:hAnsi="Calibri" w:cs="Calibri"/>
            <w:color w:val="0000FF"/>
            <w:sz w:val="24"/>
            <w:szCs w:val="24"/>
          </w:rPr>
          <w:t>Часть 4 статьи 71</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6" w:name="Par193"/>
      <w:bookmarkEnd w:id="16"/>
      <w:r w:rsidRPr="005300C8">
        <w:rPr>
          <w:rFonts w:ascii="Calibri" w:hAnsi="Calibri" w:cs="Calibri"/>
          <w:sz w:val="24"/>
          <w:szCs w:val="24"/>
        </w:rPr>
        <w:t xml:space="preserve">б) победители и призеры IV этапа всеукраинских ученических олимпиад из числа лиц, признанных гражданами Российской Федерации в соответствии с Федеральным конституционным </w:t>
      </w:r>
      <w:hyperlink r:id="rId34" w:history="1">
        <w:r w:rsidRPr="005300C8">
          <w:rPr>
            <w:rFonts w:ascii="Calibri" w:hAnsi="Calibri" w:cs="Calibri"/>
            <w:color w:val="0000FF"/>
            <w:sz w:val="24"/>
            <w:szCs w:val="24"/>
          </w:rPr>
          <w:t>законом</w:t>
        </w:r>
      </w:hyperlink>
      <w:r w:rsidRPr="005300C8">
        <w:rPr>
          <w:rFonts w:ascii="Calibri" w:hAnsi="Calibri" w:cs="Calibri"/>
          <w:sz w:val="24"/>
          <w:szCs w:val="24"/>
        </w:rPr>
        <w:t xml:space="preserve"> от 21 марта 2014 г. N 6-ФКЗ "О принятии в Российскую Федерацию Республики Крым и образовании в составе Российской Федерации новых </w:t>
      </w:r>
      <w:r w:rsidRPr="005300C8">
        <w:rPr>
          <w:rFonts w:ascii="Calibri" w:hAnsi="Calibri" w:cs="Calibri"/>
          <w:sz w:val="24"/>
          <w:szCs w:val="24"/>
        </w:rPr>
        <w:lastRenderedPageBreak/>
        <w:t>субъектов - Республики Крым и города федерального значения Севастополя" &lt;1&gt; (далее соответственно - лица, признанные гражданами; Федеральный конституционный закон), члены сборных команд Украины, участвовавших в международных олимпиадах по общеобразовательным предметам, из числа лиц, признанных гражданами (далее - члены сборных команд Украины из числа лиц, признанных гражданами) &lt;2&gt;;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&lt;1&gt; Собрание законодательства Российской Федерации, 2014, N 12, ст. 1201; N 22, ст. 2766; N 30, ст. 4203.</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&lt;2&gt; </w:t>
      </w:r>
      <w:hyperlink r:id="rId35" w:history="1">
        <w:r w:rsidRPr="005300C8">
          <w:rPr>
            <w:rFonts w:ascii="Calibri" w:hAnsi="Calibri" w:cs="Calibri"/>
            <w:color w:val="0000FF"/>
            <w:sz w:val="24"/>
            <w:szCs w:val="24"/>
          </w:rPr>
          <w:t>Часть 4 статьи 5</w:t>
        </w:r>
      </w:hyperlink>
      <w:r w:rsidRPr="005300C8">
        <w:rPr>
          <w:rFonts w:ascii="Calibri" w:hAnsi="Calibri" w:cs="Calibri"/>
          <w:sz w:val="24"/>
          <w:szCs w:val="24"/>
        </w:rPr>
        <w:t xml:space="preserve"> Федерального закона N 84-ФЗ.</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чемпионы и призеры в области спорта), по специальностям и (или) направлениям подготовки в области физической культуры и спорта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36" w:history="1">
        <w:r w:rsidRPr="005300C8">
          <w:rPr>
            <w:rFonts w:ascii="Calibri" w:hAnsi="Calibri" w:cs="Calibri"/>
            <w:color w:val="0000FF"/>
            <w:sz w:val="24"/>
            <w:szCs w:val="24"/>
          </w:rPr>
          <w:t>Часть 4 статьи 71</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7" w:name="Par202"/>
      <w:bookmarkEnd w:id="17"/>
      <w:r w:rsidRPr="005300C8">
        <w:rPr>
          <w:rFonts w:ascii="Calibri" w:hAnsi="Calibri" w:cs="Calibri"/>
          <w:sz w:val="24"/>
          <w:szCs w:val="24"/>
        </w:rPr>
        <w:t>34. Право на прием на обучение за счет бюджетных ассигнований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дети-сироты и дети, оставшиеся без попечения родителей, а также лица из числа детей-сирот и детей, оставшихся без попечения родителей.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8" w:name="Par203"/>
      <w:bookmarkEnd w:id="18"/>
      <w:r w:rsidRPr="005300C8">
        <w:rPr>
          <w:rFonts w:ascii="Calibri" w:hAnsi="Calibri" w:cs="Calibri"/>
          <w:sz w:val="24"/>
          <w:szCs w:val="24"/>
        </w:rPr>
        <w:t>35. Преимущественное право зачисления предоставляется лицам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37" w:history="1">
        <w:r w:rsidRPr="005300C8">
          <w:rPr>
            <w:rFonts w:ascii="Calibri" w:hAnsi="Calibri" w:cs="Calibri"/>
            <w:color w:val="0000FF"/>
            <w:sz w:val="24"/>
            <w:szCs w:val="24"/>
          </w:rPr>
          <w:t>Части 7</w:t>
        </w:r>
      </w:hyperlink>
      <w:r w:rsidRPr="005300C8">
        <w:rPr>
          <w:rFonts w:ascii="Calibri" w:hAnsi="Calibri" w:cs="Calibri"/>
          <w:sz w:val="24"/>
          <w:szCs w:val="24"/>
        </w:rPr>
        <w:t xml:space="preserve"> и </w:t>
      </w:r>
      <w:hyperlink r:id="rId38" w:history="1">
        <w:r w:rsidRPr="005300C8">
          <w:rPr>
            <w:rFonts w:ascii="Calibri" w:hAnsi="Calibri" w:cs="Calibri"/>
            <w:color w:val="0000FF"/>
            <w:sz w:val="24"/>
            <w:szCs w:val="24"/>
          </w:rPr>
          <w:t>8 статьи 71</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дети-сироты и дети, оставшиеся без попечения родителей, а также лица из числа детей-сирот и детей, оставшихся без попечения родителей;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г) граждане, которые подверглись воздействию радиации вследствие катастрофы на Чернобыльской АЭС и на которых распространяется действие </w:t>
      </w:r>
      <w:hyperlink r:id="rId39" w:history="1">
        <w:r w:rsidRPr="005300C8">
          <w:rPr>
            <w:rFonts w:ascii="Calibri" w:hAnsi="Calibri" w:cs="Calibri"/>
            <w:color w:val="0000FF"/>
            <w:sz w:val="24"/>
            <w:szCs w:val="24"/>
          </w:rPr>
          <w:t>Закона</w:t>
        </w:r>
      </w:hyperlink>
      <w:r w:rsidRPr="005300C8">
        <w:rPr>
          <w:rFonts w:ascii="Calibri" w:hAnsi="Calibri" w:cs="Calibri"/>
          <w:sz w:val="24"/>
          <w:szCs w:val="24"/>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&lt;1&gt;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2000, N 33, ст. 3348; 2001, N 7, ст. 610; 2004, N 35, ст. 3607; 2011, N 49, ст. 7024; 2013, N 27, ст. 3446.</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е) дети умерших (погибших) Героев Советского Союза, Героев Российской Федерации и полных кавалеров ордена Славы;</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ж)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з)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и)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к)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40" w:history="1">
        <w:r w:rsidRPr="005300C8">
          <w:rPr>
            <w:rFonts w:ascii="Calibri" w:hAnsi="Calibri" w:cs="Calibri"/>
            <w:color w:val="0000FF"/>
            <w:sz w:val="24"/>
            <w:szCs w:val="24"/>
          </w:rPr>
          <w:t>подпунктами "б"</w:t>
        </w:r>
      </w:hyperlink>
      <w:r w:rsidRPr="005300C8">
        <w:rPr>
          <w:rFonts w:ascii="Calibri" w:hAnsi="Calibri" w:cs="Calibri"/>
          <w:sz w:val="24"/>
          <w:szCs w:val="24"/>
        </w:rPr>
        <w:t xml:space="preserve"> - </w:t>
      </w:r>
      <w:hyperlink r:id="rId41" w:history="1">
        <w:r w:rsidRPr="005300C8">
          <w:rPr>
            <w:rFonts w:ascii="Calibri" w:hAnsi="Calibri" w:cs="Calibri"/>
            <w:color w:val="0000FF"/>
            <w:sz w:val="24"/>
            <w:szCs w:val="24"/>
          </w:rPr>
          <w:t>"г" пункта 1</w:t>
        </w:r>
      </w:hyperlink>
      <w:r w:rsidRPr="005300C8">
        <w:rPr>
          <w:rFonts w:ascii="Calibri" w:hAnsi="Calibri" w:cs="Calibri"/>
          <w:sz w:val="24"/>
          <w:szCs w:val="24"/>
        </w:rPr>
        <w:t xml:space="preserve">, </w:t>
      </w:r>
      <w:hyperlink r:id="rId42" w:history="1">
        <w:r w:rsidRPr="005300C8">
          <w:rPr>
            <w:rFonts w:ascii="Calibri" w:hAnsi="Calibri" w:cs="Calibri"/>
            <w:color w:val="0000FF"/>
            <w:sz w:val="24"/>
            <w:szCs w:val="24"/>
          </w:rPr>
          <w:t>подпунктом "а" пункта 2</w:t>
        </w:r>
      </w:hyperlink>
      <w:r w:rsidRPr="005300C8">
        <w:rPr>
          <w:rFonts w:ascii="Calibri" w:hAnsi="Calibri" w:cs="Calibri"/>
          <w:sz w:val="24"/>
          <w:szCs w:val="24"/>
        </w:rPr>
        <w:t xml:space="preserve"> и </w:t>
      </w:r>
      <w:hyperlink r:id="rId43" w:history="1">
        <w:r w:rsidRPr="005300C8">
          <w:rPr>
            <w:rFonts w:ascii="Calibri" w:hAnsi="Calibri" w:cs="Calibri"/>
            <w:color w:val="0000FF"/>
            <w:sz w:val="24"/>
            <w:szCs w:val="24"/>
          </w:rPr>
          <w:t>подпунктами "а"</w:t>
        </w:r>
      </w:hyperlink>
      <w:r w:rsidRPr="005300C8">
        <w:rPr>
          <w:rFonts w:ascii="Calibri" w:hAnsi="Calibri" w:cs="Calibri"/>
          <w:sz w:val="24"/>
          <w:szCs w:val="24"/>
        </w:rPr>
        <w:t xml:space="preserve"> - </w:t>
      </w:r>
      <w:hyperlink r:id="rId44" w:history="1">
        <w:r w:rsidRPr="005300C8">
          <w:rPr>
            <w:rFonts w:ascii="Calibri" w:hAnsi="Calibri" w:cs="Calibri"/>
            <w:color w:val="0000FF"/>
            <w:sz w:val="24"/>
            <w:szCs w:val="24"/>
          </w:rPr>
          <w:t>"в" пункта 3 статьи 51</w:t>
        </w:r>
      </w:hyperlink>
      <w:r w:rsidRPr="005300C8">
        <w:rPr>
          <w:rFonts w:ascii="Calibri" w:hAnsi="Calibri" w:cs="Calibri"/>
          <w:sz w:val="24"/>
          <w:szCs w:val="24"/>
        </w:rPr>
        <w:t xml:space="preserve"> Федерального закона от 28 марта 1998 г. N 53-ФЗ "О воинской обязанности и военной службе"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&lt;1&gt; Собрание законодательства Российской Федерации, 1998, N 13, ст. 1475; N 30, ст. 3613; 2001, N 30, ст. 3061; 2002, N 26, ст. 2521; N 30, ст. 3029, 3033; 2003, N 1, ст. 1.</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л) инвалиды войны, участники боевых действий, а также ветераны боевых действий из числа лиц, указанных в </w:t>
      </w:r>
      <w:hyperlink r:id="rId45" w:history="1">
        <w:r w:rsidRPr="005300C8">
          <w:rPr>
            <w:rFonts w:ascii="Calibri" w:hAnsi="Calibri" w:cs="Calibri"/>
            <w:color w:val="0000FF"/>
            <w:sz w:val="24"/>
            <w:szCs w:val="24"/>
          </w:rPr>
          <w:t>подпунктах 1</w:t>
        </w:r>
      </w:hyperlink>
      <w:r w:rsidRPr="005300C8">
        <w:rPr>
          <w:rFonts w:ascii="Calibri" w:hAnsi="Calibri" w:cs="Calibri"/>
          <w:sz w:val="24"/>
          <w:szCs w:val="24"/>
        </w:rPr>
        <w:t xml:space="preserve"> - </w:t>
      </w:r>
      <w:hyperlink r:id="rId46" w:history="1">
        <w:r w:rsidRPr="005300C8">
          <w:rPr>
            <w:rFonts w:ascii="Calibri" w:hAnsi="Calibri" w:cs="Calibri"/>
            <w:color w:val="0000FF"/>
            <w:sz w:val="24"/>
            <w:szCs w:val="24"/>
          </w:rPr>
          <w:t>4 пункта 1 статьи 3</w:t>
        </w:r>
      </w:hyperlink>
      <w:r w:rsidRPr="005300C8">
        <w:rPr>
          <w:rFonts w:ascii="Calibri" w:hAnsi="Calibri" w:cs="Calibri"/>
          <w:sz w:val="24"/>
          <w:szCs w:val="24"/>
        </w:rPr>
        <w:t xml:space="preserve"> Федерального закона от 12 января 1995 г. N 5-ФЗ "О ветеранах"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&lt;1&gt; Собрание законодательства Российской Федерации, 1995, N 3, ст. 168; 2000, N 2, ст. 161; 2002, N 48, ст. 4743; 2004, N 27, ст. 2711.</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м)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w:t>
      </w:r>
      <w:r w:rsidRPr="005300C8">
        <w:rPr>
          <w:rFonts w:ascii="Calibri" w:hAnsi="Calibri" w:cs="Calibri"/>
          <w:sz w:val="24"/>
          <w:szCs w:val="24"/>
        </w:rPr>
        <w:lastRenderedPageBreak/>
        <w:t>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19" w:name="Par229"/>
      <w:bookmarkEnd w:id="19"/>
      <w:r w:rsidRPr="005300C8">
        <w:rPr>
          <w:rFonts w:ascii="Calibri" w:hAnsi="Calibri" w:cs="Calibri"/>
          <w:sz w:val="24"/>
          <w:szCs w:val="24"/>
        </w:rPr>
        <w:t>36. Преимущественное право зачисления в организации высшего образования, находящиеся в ведении федеральных государственных органов,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47" w:history="1">
        <w:r w:rsidRPr="005300C8">
          <w:rPr>
            <w:rFonts w:ascii="Calibri" w:hAnsi="Calibri" w:cs="Calibri"/>
            <w:color w:val="0000FF"/>
            <w:sz w:val="24"/>
            <w:szCs w:val="24"/>
          </w:rPr>
          <w:t>Часть 10 статьи 71</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0" w:name="Par233"/>
      <w:bookmarkEnd w:id="20"/>
      <w:r w:rsidRPr="005300C8">
        <w:rPr>
          <w:rFonts w:ascii="Calibri" w:hAnsi="Calibri" w:cs="Calibri"/>
          <w:sz w:val="24"/>
          <w:szCs w:val="24"/>
        </w:rPr>
        <w:t>37.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олимпиады школьников), предоставляются следующие особые права при приеме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1" w:name="Par234"/>
      <w:bookmarkEnd w:id="21"/>
      <w:r w:rsidRPr="005300C8">
        <w:rPr>
          <w:rFonts w:ascii="Calibri" w:hAnsi="Calibri" w:cs="Calibri"/>
          <w:sz w:val="24"/>
          <w:szCs w:val="24"/>
        </w:rPr>
        <w:t>а)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2" w:name="Par235"/>
      <w:bookmarkEnd w:id="22"/>
      <w:r w:rsidRPr="005300C8">
        <w:rPr>
          <w:rFonts w:ascii="Calibri" w:hAnsi="Calibri" w:cs="Calibri"/>
          <w:sz w:val="24"/>
          <w:szCs w:val="24"/>
        </w:rPr>
        <w:t>б)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48" w:history="1">
        <w:r w:rsidRPr="005300C8">
          <w:rPr>
            <w:rFonts w:ascii="Calibri" w:hAnsi="Calibri" w:cs="Calibri"/>
            <w:color w:val="0000FF"/>
            <w:sz w:val="24"/>
            <w:szCs w:val="24"/>
          </w:rPr>
          <w:t>Часть 12 статьи 71</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Соответствие профиля олимпиады школьников специальности или направлению подготовки, а также соответствие общеобразовательного предмета профилю олимпиады школьников устанавливается организацией высшего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38. Особые права, указанные в </w:t>
      </w:r>
      <w:hyperlink w:anchor="Par234" w:history="1">
        <w:r w:rsidRPr="005300C8">
          <w:rPr>
            <w:rFonts w:ascii="Calibri" w:hAnsi="Calibri" w:cs="Calibri"/>
            <w:color w:val="0000FF"/>
            <w:sz w:val="24"/>
            <w:szCs w:val="24"/>
          </w:rPr>
          <w:t>подпунктах "а"</w:t>
        </w:r>
      </w:hyperlink>
      <w:r w:rsidRPr="005300C8">
        <w:rPr>
          <w:rFonts w:ascii="Calibri" w:hAnsi="Calibri" w:cs="Calibri"/>
          <w:sz w:val="24"/>
          <w:szCs w:val="24"/>
        </w:rPr>
        <w:t xml:space="preserve"> и </w:t>
      </w:r>
      <w:hyperlink w:anchor="Par235" w:history="1">
        <w:r w:rsidRPr="005300C8">
          <w:rPr>
            <w:rFonts w:ascii="Calibri" w:hAnsi="Calibri" w:cs="Calibri"/>
            <w:color w:val="0000FF"/>
            <w:sz w:val="24"/>
            <w:szCs w:val="24"/>
          </w:rPr>
          <w:t>"б" пункта 37</w:t>
        </w:r>
      </w:hyperlink>
      <w:r w:rsidRPr="005300C8">
        <w:rPr>
          <w:rFonts w:ascii="Calibri" w:hAnsi="Calibri" w:cs="Calibri"/>
          <w:sz w:val="24"/>
          <w:szCs w:val="24"/>
        </w:rPr>
        <w:t xml:space="preserve"> Порядка, могут предоставляться одним и тем же поступающим. В случае предоставления особого права, указанного в </w:t>
      </w:r>
      <w:hyperlink w:anchor="Par235" w:history="1">
        <w:r w:rsidRPr="005300C8">
          <w:rPr>
            <w:rFonts w:ascii="Calibri" w:hAnsi="Calibri" w:cs="Calibri"/>
            <w:color w:val="0000FF"/>
            <w:sz w:val="24"/>
            <w:szCs w:val="24"/>
          </w:rPr>
          <w:t>подпункте "б" пункта 37</w:t>
        </w:r>
      </w:hyperlink>
      <w:r w:rsidRPr="005300C8">
        <w:rPr>
          <w:rFonts w:ascii="Calibri" w:hAnsi="Calibri" w:cs="Calibri"/>
          <w:sz w:val="24"/>
          <w:szCs w:val="24"/>
        </w:rPr>
        <w:t xml:space="preserve"> Порядка, поступающим устанавливается наивысший результат (100 баллов) соответствующего вступительного испытания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 xml:space="preserve">Особые права, указанные в </w:t>
      </w:r>
      <w:hyperlink w:anchor="Par233" w:history="1">
        <w:r w:rsidRPr="005300C8">
          <w:rPr>
            <w:rFonts w:ascii="Calibri" w:hAnsi="Calibri" w:cs="Calibri"/>
            <w:color w:val="0000FF"/>
            <w:sz w:val="24"/>
            <w:szCs w:val="24"/>
          </w:rPr>
          <w:t>пункте 37</w:t>
        </w:r>
      </w:hyperlink>
      <w:r w:rsidRPr="005300C8">
        <w:rPr>
          <w:rFonts w:ascii="Calibri" w:hAnsi="Calibri" w:cs="Calibri"/>
          <w:sz w:val="24"/>
          <w:szCs w:val="24"/>
        </w:rPr>
        <w:t xml:space="preserve"> Порядка, предоставляются по решению организации высшего образования. Особое право, предоставляемое призерам олимпиады школьников, предоставляется также победителям олимпиады школьников. Особое право, предоставляемое победителям либо победителям и призерам олимпиад школьников III уровня, предоставляется также соответственно победителям либо победителям и призерам олимпиад школьников I и II уровней соответствующего профиля, особое право, предоставляемое победителям либо победителям и призерам олимпиад школьников II уровня, - также соответственно победителям либо победителям и призерам олимпиад школьников I уровня соответствующего профиля.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3" w:name="Par242"/>
      <w:bookmarkEnd w:id="23"/>
      <w:r w:rsidRPr="005300C8">
        <w:rPr>
          <w:rFonts w:ascii="Calibri" w:hAnsi="Calibri" w:cs="Calibri"/>
          <w:sz w:val="24"/>
          <w:szCs w:val="24"/>
        </w:rPr>
        <w:t>39. По решению организации высшего образования поступающим предоставляется преимущество посредством установления наивысшего результата (100 баллов) общеобразовательного вступительного испытания, соответствующего профилю олимпиады, или дополнительного вступительного испытания (испытаний), соответствующего профилю олимпиады:</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победителям и призерам всероссийской олимпиады, членам сборных команд Российской Федерации, победителям и призерам IV этапа всеукраинских ученических олимпиад из числа лиц, признанных гражданами, членам сборных команд Украины из числа лиц, признанных гражданами, победителям и призерам олимпиад школьников - при поступлении на обучение без использования особых прав, указанных соответственно в </w:t>
      </w:r>
      <w:hyperlink w:anchor="Par189" w:history="1">
        <w:r w:rsidRPr="005300C8">
          <w:rPr>
            <w:rFonts w:ascii="Calibri" w:hAnsi="Calibri" w:cs="Calibri"/>
            <w:color w:val="0000FF"/>
            <w:sz w:val="24"/>
            <w:szCs w:val="24"/>
          </w:rPr>
          <w:t>подпункте "а" пункта 33</w:t>
        </w:r>
      </w:hyperlink>
      <w:r w:rsidRPr="005300C8">
        <w:rPr>
          <w:rFonts w:ascii="Calibri" w:hAnsi="Calibri" w:cs="Calibri"/>
          <w:sz w:val="24"/>
          <w:szCs w:val="24"/>
        </w:rPr>
        <w:t xml:space="preserve"> и </w:t>
      </w:r>
      <w:hyperlink w:anchor="Par234" w:history="1">
        <w:r w:rsidRPr="005300C8">
          <w:rPr>
            <w:rFonts w:ascii="Calibri" w:hAnsi="Calibri" w:cs="Calibri"/>
            <w:color w:val="0000FF"/>
            <w:sz w:val="24"/>
            <w:szCs w:val="24"/>
          </w:rPr>
          <w:t>подпункте "а" пункта 37</w:t>
        </w:r>
      </w:hyperlink>
      <w:r w:rsidRPr="005300C8">
        <w:rPr>
          <w:rFonts w:ascii="Calibri" w:hAnsi="Calibri" w:cs="Calibri"/>
          <w:sz w:val="24"/>
          <w:szCs w:val="24"/>
        </w:rPr>
        <w:t xml:space="preserve"> Порядка (как по тем же программам бакалавриата, программам специалитета, по которым они поступают на обучение с использованием указанных особых прав, так и по иным программам бакалавриата, программам специалитета вне зависимости от соответствия профиля олимпиад специальностям и (или) направлениям подготовки);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чемпионам и призерам в области спорта - при поступлении без использования особого права, указанного в </w:t>
      </w:r>
      <w:hyperlink w:anchor="Par193" w:history="1">
        <w:r w:rsidRPr="005300C8">
          <w:rPr>
            <w:rFonts w:ascii="Calibri" w:hAnsi="Calibri" w:cs="Calibri"/>
            <w:color w:val="0000FF"/>
            <w:sz w:val="24"/>
            <w:szCs w:val="24"/>
          </w:rPr>
          <w:t>подпункте "б" пункта 33</w:t>
        </w:r>
      </w:hyperlink>
      <w:r w:rsidRPr="005300C8">
        <w:rPr>
          <w:rFonts w:ascii="Calibri" w:hAnsi="Calibri" w:cs="Calibri"/>
          <w:sz w:val="24"/>
          <w:szCs w:val="24"/>
        </w:rPr>
        <w:t xml:space="preserve"> Порядка, на обучение по программам бакалавриата, программам специалитета по специальностям и (или) направлениям подготовки в области физической культуры и спорта (в том числе по тем же программам бакалавриата, программам специалитета, по которым они поступают на обучение с использованием указанного особого права).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40. Особые права, предусмотренные </w:t>
      </w:r>
      <w:hyperlink w:anchor="Par188" w:history="1">
        <w:r w:rsidRPr="005300C8">
          <w:rPr>
            <w:rFonts w:ascii="Calibri" w:hAnsi="Calibri" w:cs="Calibri"/>
            <w:color w:val="0000FF"/>
            <w:sz w:val="24"/>
            <w:szCs w:val="24"/>
          </w:rPr>
          <w:t>пунктами 33</w:t>
        </w:r>
      </w:hyperlink>
      <w:r w:rsidRPr="005300C8">
        <w:rPr>
          <w:rFonts w:ascii="Calibri" w:hAnsi="Calibri" w:cs="Calibri"/>
          <w:sz w:val="24"/>
          <w:szCs w:val="24"/>
        </w:rPr>
        <w:t xml:space="preserve"> и </w:t>
      </w:r>
      <w:hyperlink w:anchor="Par233" w:history="1">
        <w:r w:rsidRPr="005300C8">
          <w:rPr>
            <w:rFonts w:ascii="Calibri" w:hAnsi="Calibri" w:cs="Calibri"/>
            <w:color w:val="0000FF"/>
            <w:sz w:val="24"/>
            <w:szCs w:val="24"/>
          </w:rPr>
          <w:t>37</w:t>
        </w:r>
      </w:hyperlink>
      <w:r w:rsidRPr="005300C8">
        <w:rPr>
          <w:rFonts w:ascii="Calibri" w:hAnsi="Calibri" w:cs="Calibri"/>
          <w:sz w:val="24"/>
          <w:szCs w:val="24"/>
        </w:rPr>
        <w:t xml:space="preserve"> Порядка, и преимущество, предусмотренное </w:t>
      </w:r>
      <w:hyperlink w:anchor="Par242" w:history="1">
        <w:r w:rsidRPr="005300C8">
          <w:rPr>
            <w:rFonts w:ascii="Calibri" w:hAnsi="Calibri" w:cs="Calibri"/>
            <w:color w:val="0000FF"/>
            <w:sz w:val="24"/>
            <w:szCs w:val="24"/>
          </w:rPr>
          <w:t>пунктом 39</w:t>
        </w:r>
      </w:hyperlink>
      <w:r w:rsidRPr="005300C8">
        <w:rPr>
          <w:rFonts w:ascii="Calibri" w:hAnsi="Calibri" w:cs="Calibri"/>
          <w:sz w:val="24"/>
          <w:szCs w:val="24"/>
        </w:rPr>
        <w:t xml:space="preserve"> Порядка, не могут различаться при приеме по одинаковым условиям поступления, указанным в </w:t>
      </w:r>
      <w:hyperlink w:anchor="Par90" w:history="1">
        <w:r w:rsidRPr="005300C8">
          <w:rPr>
            <w:rFonts w:ascii="Calibri" w:hAnsi="Calibri" w:cs="Calibri"/>
            <w:color w:val="0000FF"/>
            <w:sz w:val="24"/>
            <w:szCs w:val="24"/>
          </w:rPr>
          <w:t>подпункте 3 пункта 11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41. Особые права, указанные в </w:t>
      </w:r>
      <w:hyperlink w:anchor="Par233" w:history="1">
        <w:r w:rsidRPr="005300C8">
          <w:rPr>
            <w:rFonts w:ascii="Calibri" w:hAnsi="Calibri" w:cs="Calibri"/>
            <w:color w:val="0000FF"/>
            <w:sz w:val="24"/>
            <w:szCs w:val="24"/>
          </w:rPr>
          <w:t>пункте 37</w:t>
        </w:r>
      </w:hyperlink>
      <w:r w:rsidRPr="005300C8">
        <w:rPr>
          <w:rFonts w:ascii="Calibri" w:hAnsi="Calibri" w:cs="Calibri"/>
          <w:sz w:val="24"/>
          <w:szCs w:val="24"/>
        </w:rPr>
        <w:t xml:space="preserve"> Порядка, и преимущество, указанное в </w:t>
      </w:r>
      <w:hyperlink w:anchor="Par242" w:history="1">
        <w:r w:rsidRPr="005300C8">
          <w:rPr>
            <w:rFonts w:ascii="Calibri" w:hAnsi="Calibri" w:cs="Calibri"/>
            <w:color w:val="0000FF"/>
            <w:sz w:val="24"/>
            <w:szCs w:val="24"/>
          </w:rPr>
          <w:t>пункте 39</w:t>
        </w:r>
      </w:hyperlink>
      <w:r w:rsidRPr="005300C8">
        <w:rPr>
          <w:rFonts w:ascii="Calibri" w:hAnsi="Calibri" w:cs="Calibri"/>
          <w:sz w:val="24"/>
          <w:szCs w:val="24"/>
        </w:rPr>
        <w:t xml:space="preserve"> Порядка, предоставляются победителям и призерам олимпиад школьников (за исключением творческих олимпиад и олимпиад в области физической культуры и спорта) при наличии у них результатов ЕГЭ не ниже количества баллов, установленного организацией высшего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для использования особого права, указанного в </w:t>
      </w:r>
      <w:hyperlink w:anchor="Par234" w:history="1">
        <w:r w:rsidRPr="005300C8">
          <w:rPr>
            <w:rFonts w:ascii="Calibri" w:hAnsi="Calibri" w:cs="Calibri"/>
            <w:color w:val="0000FF"/>
            <w:sz w:val="24"/>
            <w:szCs w:val="24"/>
          </w:rPr>
          <w:t>подпункте "а" пункта 37</w:t>
        </w:r>
      </w:hyperlink>
      <w:r w:rsidRPr="005300C8">
        <w:rPr>
          <w:rFonts w:ascii="Calibri" w:hAnsi="Calibri" w:cs="Calibri"/>
          <w:sz w:val="24"/>
          <w:szCs w:val="24"/>
        </w:rPr>
        <w:t xml:space="preserve"> Порядка, - по общеобразовательному предмету, соответствующему профилю олимпиады. Указанный общеобразовательный предмет выбирается организацией высшего образования из числа общеобразовательных предметов, соответствующих профилю олимпиады, установленных в перечне олимпиад школьников,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 а в случае если в указанном перечне установлены общеобразовательные предметы, соответствующие профилю олимпиады, по которым не проводится ЕГЭ, - устанавливается организацией высшего образования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 xml:space="preserve">&lt;1&gt; См. </w:t>
      </w:r>
      <w:hyperlink r:id="rId49" w:history="1">
        <w:r w:rsidRPr="005300C8">
          <w:rPr>
            <w:rFonts w:ascii="Calibri" w:hAnsi="Calibri" w:cs="Calibri"/>
            <w:color w:val="0000FF"/>
            <w:sz w:val="24"/>
            <w:szCs w:val="24"/>
          </w:rPr>
          <w:t>часть 3 статьи 77</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для использования особого права, указанного в </w:t>
      </w:r>
      <w:hyperlink w:anchor="Par235" w:history="1">
        <w:r w:rsidRPr="005300C8">
          <w:rPr>
            <w:rFonts w:ascii="Calibri" w:hAnsi="Calibri" w:cs="Calibri"/>
            <w:color w:val="0000FF"/>
            <w:sz w:val="24"/>
            <w:szCs w:val="24"/>
          </w:rPr>
          <w:t>подпункте "б" пункта 37</w:t>
        </w:r>
      </w:hyperlink>
      <w:r w:rsidRPr="005300C8">
        <w:rPr>
          <w:rFonts w:ascii="Calibri" w:hAnsi="Calibri" w:cs="Calibri"/>
          <w:sz w:val="24"/>
          <w:szCs w:val="24"/>
        </w:rPr>
        <w:t xml:space="preserve"> Порядка, или преимущества, указанного в </w:t>
      </w:r>
      <w:hyperlink w:anchor="Par242" w:history="1">
        <w:r w:rsidRPr="005300C8">
          <w:rPr>
            <w:rFonts w:ascii="Calibri" w:hAnsi="Calibri" w:cs="Calibri"/>
            <w:color w:val="0000FF"/>
            <w:sz w:val="24"/>
            <w:szCs w:val="24"/>
          </w:rPr>
          <w:t>пункте 39</w:t>
        </w:r>
      </w:hyperlink>
      <w:r w:rsidRPr="005300C8">
        <w:rPr>
          <w:rFonts w:ascii="Calibri" w:hAnsi="Calibri" w:cs="Calibri"/>
          <w:sz w:val="24"/>
          <w:szCs w:val="24"/>
        </w:rPr>
        <w:t xml:space="preserve"> Порядка, - по общеобразовательному предмету, соответствующему вступительному испытанию.</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Организация высшего образования устанавливает указанное количество баллов в размере не менее 65 баллов.</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IV. Учет индивидуальных достижений поступающих при приеме</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на обучение</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42. Поступающие на обучение вправе представить сведения о своих индивидуальных достижениях, результаты которых учитываются при приеме на обучение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50" w:history="1">
        <w:r w:rsidRPr="005300C8">
          <w:rPr>
            <w:rFonts w:ascii="Calibri" w:hAnsi="Calibri" w:cs="Calibri"/>
            <w:color w:val="0000FF"/>
            <w:sz w:val="24"/>
            <w:szCs w:val="24"/>
          </w:rPr>
          <w:t>Часть 7 статьи 69</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43. Учет индивидуальных достижений осуществляется посредством начисления баллов за индивидуальные достижения. Указанные баллы начисляются поступающему, представившему документы, подтверждающие получение результатов индивидуальных достижений, и включаются в сумму конкурсных баллов в соответствии с </w:t>
      </w:r>
      <w:hyperlink w:anchor="Par524" w:history="1">
        <w:r w:rsidRPr="005300C8">
          <w:rPr>
            <w:rFonts w:ascii="Calibri" w:hAnsi="Calibri" w:cs="Calibri"/>
            <w:color w:val="0000FF"/>
            <w:sz w:val="24"/>
            <w:szCs w:val="24"/>
          </w:rPr>
          <w:t>пунктом 113</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4" w:name="Par262"/>
      <w:bookmarkEnd w:id="24"/>
      <w:r w:rsidRPr="005300C8">
        <w:rPr>
          <w:rFonts w:ascii="Calibri" w:hAnsi="Calibri" w:cs="Calibri"/>
          <w:sz w:val="24"/>
          <w:szCs w:val="24"/>
        </w:rPr>
        <w:t>44. При приеме на обучение по программам бакалавриата, программам специалитета организация высшего образования начисляет баллы за следующие индивидуальные достижения: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5" w:name="Par263"/>
      <w:bookmarkEnd w:id="25"/>
      <w:r w:rsidRPr="005300C8">
        <w:rPr>
          <w:rFonts w:ascii="Calibri" w:hAnsi="Calibri" w:cs="Calibri"/>
          <w:sz w:val="24"/>
          <w:szCs w:val="24"/>
        </w:rPr>
        <w:t>а) наличие статуса чемпиона и призера Олимпийских игр, Паралимпийских игр и Сурдлимпийских игр, чемпиона мира, чемпиона Европы, победителя первенства мира, первенства Европы по видам спорта, включенным в программы Олимпийских игр, Паралимпийских игр и Сурдлимпийских игр, наличие серебряного и (или) золотого значка, полученного за результаты сдачи норм физкультурного комплекса "Готов к труду и обороне", - при поступлении на обучение по специальностям и направлениям подготовки, не относящимся к специальностям и направлениям подготовки в области физической культуры и спорта;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наличие аттестата о среднем общем образовании с отличием;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6" w:name="Par265"/>
      <w:bookmarkEnd w:id="26"/>
      <w:r w:rsidRPr="005300C8">
        <w:rPr>
          <w:rFonts w:ascii="Calibri" w:hAnsi="Calibri" w:cs="Calibri"/>
          <w:sz w:val="24"/>
          <w:szCs w:val="24"/>
        </w:rPr>
        <w:t>в) 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7" w:name="Par266"/>
      <w:bookmarkEnd w:id="27"/>
      <w:r w:rsidRPr="005300C8">
        <w:rPr>
          <w:rFonts w:ascii="Calibri" w:hAnsi="Calibri" w:cs="Calibri"/>
          <w:sz w:val="24"/>
          <w:szCs w:val="24"/>
        </w:rPr>
        <w:t>г) участие и (или) результаты участия поступающих в олимпиадах (не используемые для получения особых прав и (или) преимуществ при поступлении на обучение по конкретной совокупности условий поступления) и иных интеллектуальных и (или) творческих конкурсах, физкультурных мероприятиях и спортивных мероприятиях, проводимых в целях выявления и поддержки лиц, проявивших выдающиеся способности;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8" w:name="Par267"/>
      <w:bookmarkEnd w:id="28"/>
      <w:r w:rsidRPr="005300C8">
        <w:rPr>
          <w:rFonts w:ascii="Calibri" w:hAnsi="Calibri" w:cs="Calibri"/>
          <w:sz w:val="24"/>
          <w:szCs w:val="24"/>
        </w:rPr>
        <w:t>д) выставленная организацией высшего образования оценка за итоговое сочинение в выпускных классах организаций, реализующих образовательные программы среднего общего образования (в случае представления поступающим указанного сочинения).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45. По решению организации высшего образования баллы за индивидуальные достижения, указанные в </w:t>
      </w:r>
      <w:hyperlink w:anchor="Par265" w:history="1">
        <w:r w:rsidRPr="005300C8">
          <w:rPr>
            <w:rFonts w:ascii="Calibri" w:hAnsi="Calibri" w:cs="Calibri"/>
            <w:color w:val="0000FF"/>
            <w:sz w:val="24"/>
            <w:szCs w:val="24"/>
          </w:rPr>
          <w:t>подпунктах "в"</w:t>
        </w:r>
      </w:hyperlink>
      <w:r w:rsidRPr="005300C8">
        <w:rPr>
          <w:rFonts w:ascii="Calibri" w:hAnsi="Calibri" w:cs="Calibri"/>
          <w:sz w:val="24"/>
          <w:szCs w:val="24"/>
        </w:rPr>
        <w:t xml:space="preserve"> и </w:t>
      </w:r>
      <w:hyperlink w:anchor="Par266" w:history="1">
        <w:r w:rsidRPr="005300C8">
          <w:rPr>
            <w:rFonts w:ascii="Calibri" w:hAnsi="Calibri" w:cs="Calibri"/>
            <w:color w:val="0000FF"/>
            <w:sz w:val="24"/>
            <w:szCs w:val="24"/>
          </w:rPr>
          <w:t>"г" пункта 44</w:t>
        </w:r>
      </w:hyperlink>
      <w:r w:rsidRPr="005300C8">
        <w:rPr>
          <w:rFonts w:ascii="Calibri" w:hAnsi="Calibri" w:cs="Calibri"/>
          <w:sz w:val="24"/>
          <w:szCs w:val="24"/>
        </w:rPr>
        <w:t xml:space="preserve"> Порядка, могут не начисляться.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29" w:name="Par269"/>
      <w:bookmarkEnd w:id="29"/>
      <w:r w:rsidRPr="005300C8">
        <w:rPr>
          <w:rFonts w:ascii="Calibri" w:hAnsi="Calibri" w:cs="Calibri"/>
          <w:sz w:val="24"/>
          <w:szCs w:val="24"/>
        </w:rPr>
        <w:t>46. При приеме на обучение по программам бакалавриата, программам специалитета поступающему начисляется: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 xml:space="preserve">не более 10 баллов суммарно за индивидуальные достижения, указанные в </w:t>
      </w:r>
      <w:hyperlink w:anchor="Par263" w:history="1">
        <w:r w:rsidRPr="005300C8">
          <w:rPr>
            <w:rFonts w:ascii="Calibri" w:hAnsi="Calibri" w:cs="Calibri"/>
            <w:color w:val="0000FF"/>
            <w:sz w:val="24"/>
            <w:szCs w:val="24"/>
          </w:rPr>
          <w:t>подпунктах "а"</w:t>
        </w:r>
      </w:hyperlink>
      <w:r w:rsidRPr="005300C8">
        <w:rPr>
          <w:rFonts w:ascii="Calibri" w:hAnsi="Calibri" w:cs="Calibri"/>
          <w:sz w:val="24"/>
          <w:szCs w:val="24"/>
        </w:rPr>
        <w:t xml:space="preserve"> - </w:t>
      </w:r>
      <w:hyperlink w:anchor="Par266" w:history="1">
        <w:r w:rsidRPr="005300C8">
          <w:rPr>
            <w:rFonts w:ascii="Calibri" w:hAnsi="Calibri" w:cs="Calibri"/>
            <w:color w:val="0000FF"/>
            <w:sz w:val="24"/>
            <w:szCs w:val="24"/>
          </w:rPr>
          <w:t>"г" пункта 44</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не более 10 баллов за индивидуальное достижение, указанное в </w:t>
      </w:r>
      <w:hyperlink w:anchor="Par267" w:history="1">
        <w:r w:rsidRPr="005300C8">
          <w:rPr>
            <w:rFonts w:ascii="Calibri" w:hAnsi="Calibri" w:cs="Calibri"/>
            <w:color w:val="0000FF"/>
            <w:sz w:val="24"/>
            <w:szCs w:val="24"/>
          </w:rPr>
          <w:t>подпункте "д" пункта 44</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47. Перечень учитываемых индивидуальных достижений и порядок их учета устанавливаются организацией при приеме на обучение по программам бакалавриата, программам специалитета в соответствии с </w:t>
      </w:r>
      <w:hyperlink w:anchor="Par262" w:history="1">
        <w:r w:rsidRPr="005300C8">
          <w:rPr>
            <w:rFonts w:ascii="Calibri" w:hAnsi="Calibri" w:cs="Calibri"/>
            <w:color w:val="0000FF"/>
            <w:sz w:val="24"/>
            <w:szCs w:val="24"/>
          </w:rPr>
          <w:t>пунктами 44</w:t>
        </w:r>
      </w:hyperlink>
      <w:r w:rsidRPr="005300C8">
        <w:rPr>
          <w:rFonts w:ascii="Calibri" w:hAnsi="Calibri" w:cs="Calibri"/>
          <w:sz w:val="24"/>
          <w:szCs w:val="24"/>
        </w:rPr>
        <w:t xml:space="preserve"> - </w:t>
      </w:r>
      <w:hyperlink w:anchor="Par269" w:history="1">
        <w:r w:rsidRPr="005300C8">
          <w:rPr>
            <w:rFonts w:ascii="Calibri" w:hAnsi="Calibri" w:cs="Calibri"/>
            <w:color w:val="0000FF"/>
            <w:sz w:val="24"/>
            <w:szCs w:val="24"/>
          </w:rPr>
          <w:t>46</w:t>
        </w:r>
      </w:hyperlink>
      <w:r w:rsidRPr="005300C8">
        <w:rPr>
          <w:rFonts w:ascii="Calibri" w:hAnsi="Calibri" w:cs="Calibri"/>
          <w:sz w:val="24"/>
          <w:szCs w:val="24"/>
        </w:rPr>
        <w:t xml:space="preserve"> Порядка, при приеме на обучение по программам магистратуры - самостоятельно. Перечень учитываемых индивидуальных достижений и порядок их учета указываются в правилах приема, утвержденных организацией самостоятельно.</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V. Информирование о приеме на обучение</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48. Организация обязана ознакомить поступающего и (или) его родителей </w:t>
      </w:r>
      <w:hyperlink r:id="rId51" w:history="1">
        <w:r w:rsidRPr="005300C8">
          <w:rPr>
            <w:rFonts w:ascii="Calibri" w:hAnsi="Calibri" w:cs="Calibri"/>
            <w:color w:val="0000FF"/>
            <w:sz w:val="24"/>
            <w:szCs w:val="24"/>
          </w:rPr>
          <w:t>(законных представителей)</w:t>
        </w:r>
      </w:hyperlink>
      <w:r w:rsidRPr="005300C8">
        <w:rPr>
          <w:rFonts w:ascii="Calibri" w:hAnsi="Calibri" w:cs="Calibri"/>
          <w:sz w:val="24"/>
          <w:szCs w:val="24"/>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В организациях, расположенных на территориях Республики Крым и города федерального значения Севастополя, ознакомление поступающего и (или) его родителей (законных представителей) с уставом и иными документами, предусмотренное </w:t>
      </w:r>
      <w:hyperlink r:id="rId52" w:history="1">
        <w:r w:rsidRPr="005300C8">
          <w:rPr>
            <w:rFonts w:ascii="Calibri" w:hAnsi="Calibri" w:cs="Calibri"/>
            <w:color w:val="0000FF"/>
            <w:sz w:val="24"/>
            <w:szCs w:val="24"/>
          </w:rPr>
          <w:t>частью 2 статьи 55</w:t>
        </w:r>
      </w:hyperlink>
      <w:r w:rsidRPr="005300C8">
        <w:rPr>
          <w:rFonts w:ascii="Calibri" w:hAnsi="Calibri" w:cs="Calibri"/>
          <w:sz w:val="24"/>
          <w:szCs w:val="24"/>
        </w:rPr>
        <w:t xml:space="preserve"> Федерального закона, и фиксация фактов ознакомления в заявлениях о приеме осуществляются с учетом признания указанных организаций имеющими лицензию на осуществление образовательной деятельности и государственную аккредитацию в соответствии с </w:t>
      </w:r>
      <w:hyperlink r:id="rId53" w:history="1">
        <w:r w:rsidRPr="005300C8">
          <w:rPr>
            <w:rFonts w:ascii="Calibri" w:hAnsi="Calibri" w:cs="Calibri"/>
            <w:color w:val="0000FF"/>
            <w:sz w:val="24"/>
            <w:szCs w:val="24"/>
          </w:rPr>
          <w:t>частями 4</w:t>
        </w:r>
      </w:hyperlink>
      <w:r w:rsidRPr="005300C8">
        <w:rPr>
          <w:rFonts w:ascii="Calibri" w:hAnsi="Calibri" w:cs="Calibri"/>
          <w:sz w:val="24"/>
          <w:szCs w:val="24"/>
        </w:rPr>
        <w:t xml:space="preserve"> и </w:t>
      </w:r>
      <w:hyperlink r:id="rId54" w:history="1">
        <w:r w:rsidRPr="005300C8">
          <w:rPr>
            <w:rFonts w:ascii="Calibri" w:hAnsi="Calibri" w:cs="Calibri"/>
            <w:color w:val="0000FF"/>
            <w:sz w:val="24"/>
            <w:szCs w:val="24"/>
          </w:rPr>
          <w:t>5 статьи 5</w:t>
        </w:r>
      </w:hyperlink>
      <w:r w:rsidRPr="005300C8">
        <w:rPr>
          <w:rFonts w:ascii="Calibri" w:hAnsi="Calibri" w:cs="Calibri"/>
          <w:sz w:val="24"/>
          <w:szCs w:val="24"/>
        </w:rPr>
        <w:t xml:space="preserve"> Федерального закона N 84-ФЗ.</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проведении приема на конкурсной основе поступающему предоставляется также информация о проводимом конкурсе и об итогах его проведения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55" w:history="1">
        <w:r w:rsidRPr="005300C8">
          <w:rPr>
            <w:rFonts w:ascii="Calibri" w:hAnsi="Calibri" w:cs="Calibri"/>
            <w:color w:val="0000FF"/>
            <w:sz w:val="24"/>
            <w:szCs w:val="24"/>
          </w:rPr>
          <w:t>Часть 2 статьи 55</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49. В целях информирования о приеме на обучение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здании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На официальном сайте и на информационном стенде размещаются: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 при приеме на обучение по программам бакалавриата и программам специалитета по очной и очно-заочной формам обучения - не позднее 1 октября 2014 г. (в организации высшего образования, расположенные на территориях Республики Крым и города федерального значения Севастополя, - не позднее 30 декабря 2014 г.), при приеме на обучение по программам бакалавриата и программам специалитета по заочной форме обучения, по программам магистратуры - в сроки, установленные правилами приема, утвержденными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правила приема, утвержденные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б) перечень специальностей и направлений подготовки, по которым организация объявляет прием на обучение, с указанием условий поступления, указанных в </w:t>
      </w:r>
      <w:hyperlink w:anchor="Par88" w:history="1">
        <w:r w:rsidRPr="005300C8">
          <w:rPr>
            <w:rFonts w:ascii="Calibri" w:hAnsi="Calibri" w:cs="Calibri"/>
            <w:color w:val="0000FF"/>
            <w:sz w:val="24"/>
            <w:szCs w:val="24"/>
          </w:rPr>
          <w:t>подпунктах 1</w:t>
        </w:r>
      </w:hyperlink>
      <w:r w:rsidRPr="005300C8">
        <w:rPr>
          <w:rFonts w:ascii="Calibri" w:hAnsi="Calibri" w:cs="Calibri"/>
          <w:sz w:val="24"/>
          <w:szCs w:val="24"/>
        </w:rPr>
        <w:t xml:space="preserve"> - </w:t>
      </w:r>
      <w:hyperlink w:anchor="Par91" w:history="1">
        <w:r w:rsidRPr="005300C8">
          <w:rPr>
            <w:rFonts w:ascii="Calibri" w:hAnsi="Calibri" w:cs="Calibri"/>
            <w:color w:val="0000FF"/>
            <w:sz w:val="24"/>
            <w:szCs w:val="24"/>
          </w:rPr>
          <w:t>4 пункта 11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 xml:space="preserve">в) перечень вступительных испытаний для каждого отдельного конкурса, предусмотренного </w:t>
      </w:r>
      <w:hyperlink w:anchor="Par87" w:history="1">
        <w:r w:rsidRPr="005300C8">
          <w:rPr>
            <w:rFonts w:ascii="Calibri" w:hAnsi="Calibri" w:cs="Calibri"/>
            <w:color w:val="0000FF"/>
            <w:sz w:val="24"/>
            <w:szCs w:val="24"/>
          </w:rPr>
          <w:t>пунктом 11</w:t>
        </w:r>
      </w:hyperlink>
      <w:r w:rsidRPr="005300C8">
        <w:rPr>
          <w:rFonts w:ascii="Calibri" w:hAnsi="Calibri" w:cs="Calibri"/>
          <w:sz w:val="24"/>
          <w:szCs w:val="24"/>
        </w:rPr>
        <w:t xml:space="preserve"> Порядка, минимальное количество баллов для каждого вступительного испытания по каждому конкурсу, информация о приоритетности вступительных испытаний при ранжировании списков поступающих по результатам вступительных испытаний, о формах проведения вступительных испытаний, проводимых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г) информация о возможности сдачи вступительных испытаний, проводимых организацией самостоятельно, на языке республики Российской Федерации, на территории которой расположена организация (далее - язык республики Российской Федерации), на иностранном языке (в случае проведения таких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 информация о предоставляемых поступающим особых правах и преимуществах при приеме на обучение по программам бакалавриата или программам специалитета (за исключением особых прав и преимуществ, обусловленных уровнями олимпиад школьников);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е) информация о порядке учета индивидуальных достижений поступающих;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ж) информация о возможности подачи документов для поступления на обучение в электронной форме;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з) информация об особенностях проведения вступительных испытаний для лиц с ограниченными возможностями здоровья, инвалидов;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и) информация о проведении вступительных испытаний с использованием дистанционных технологий (в случае проведения таких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к) правила подачи и рассмотрения апелляций по результатам вступительных испытаний, проводимых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л)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м) программы вступительных испытаний, проводимых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 информация о дополнительных сроках проведения ЕГЭ для сдачи ЕГЭ лицами, не имеющими результатов ЕГЭ (при приеме на обучение по программам бакалавриата или программам специалитета);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о) количество мест для приема на обучение по каждой совокупности условий поступления, указанной в </w:t>
      </w:r>
      <w:hyperlink w:anchor="Par88" w:history="1">
        <w:r w:rsidRPr="005300C8">
          <w:rPr>
            <w:rFonts w:ascii="Calibri" w:hAnsi="Calibri" w:cs="Calibri"/>
            <w:color w:val="0000FF"/>
            <w:sz w:val="24"/>
            <w:szCs w:val="24"/>
          </w:rPr>
          <w:t>подпунктах 1</w:t>
        </w:r>
      </w:hyperlink>
      <w:r w:rsidRPr="005300C8">
        <w:rPr>
          <w:rFonts w:ascii="Calibri" w:hAnsi="Calibri" w:cs="Calibri"/>
          <w:sz w:val="24"/>
          <w:szCs w:val="24"/>
        </w:rPr>
        <w:t xml:space="preserve"> - </w:t>
      </w:r>
      <w:hyperlink w:anchor="Par91" w:history="1">
        <w:r w:rsidRPr="005300C8">
          <w:rPr>
            <w:rFonts w:ascii="Calibri" w:hAnsi="Calibri" w:cs="Calibri"/>
            <w:color w:val="0000FF"/>
            <w:sz w:val="24"/>
            <w:szCs w:val="24"/>
          </w:rPr>
          <w:t>4 пункта 11</w:t>
        </w:r>
      </w:hyperlink>
      <w:r w:rsidRPr="005300C8">
        <w:rPr>
          <w:rFonts w:ascii="Calibri" w:hAnsi="Calibri" w:cs="Calibri"/>
          <w:sz w:val="24"/>
          <w:szCs w:val="24"/>
        </w:rPr>
        <w:t xml:space="preserve"> Порядка (без выделения мест для целевого приема в рамках контрольных цифр);</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 образец договора об оказании платных образовательных услуг;</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р) информация о местах приема документов, необходимых для поступления;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с) информация о почтовых адресах для направления документов, необходимых для поступления;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т) информация об электронных адресах для направления документов, необходимых для поступления, в электронной форме (если такая возможность предусмотрена правилами приема, утвержденными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у) информация о наличии общежития(ий);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ф) информация о сроках проведения приема для каждой совокупности условий поступления, указанных в </w:t>
      </w:r>
      <w:hyperlink w:anchor="Par88" w:history="1">
        <w:r w:rsidRPr="005300C8">
          <w:rPr>
            <w:rFonts w:ascii="Calibri" w:hAnsi="Calibri" w:cs="Calibri"/>
            <w:color w:val="0000FF"/>
            <w:sz w:val="24"/>
            <w:szCs w:val="24"/>
          </w:rPr>
          <w:t>подпунктах 1</w:t>
        </w:r>
      </w:hyperlink>
      <w:r w:rsidRPr="005300C8">
        <w:rPr>
          <w:rFonts w:ascii="Calibri" w:hAnsi="Calibri" w:cs="Calibri"/>
          <w:sz w:val="24"/>
          <w:szCs w:val="24"/>
        </w:rPr>
        <w:t xml:space="preserve"> - </w:t>
      </w:r>
      <w:hyperlink w:anchor="Par91" w:history="1">
        <w:r w:rsidRPr="005300C8">
          <w:rPr>
            <w:rFonts w:ascii="Calibri" w:hAnsi="Calibri" w:cs="Calibri"/>
            <w:color w:val="0000FF"/>
            <w:sz w:val="24"/>
            <w:szCs w:val="24"/>
          </w:rPr>
          <w:t>4 пункта 11</w:t>
        </w:r>
      </w:hyperlink>
      <w:r w:rsidRPr="005300C8">
        <w:rPr>
          <w:rFonts w:ascii="Calibri" w:hAnsi="Calibri" w:cs="Calibri"/>
          <w:sz w:val="24"/>
          <w:szCs w:val="24"/>
        </w:rPr>
        <w:t xml:space="preserve"> Порядка, в том числе о сроках: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приема документов, необходимых для поступления на обучение;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проведения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завершения представления поступающими оригинала документа установленного образца (заявления о согласии на зачисление в порядке, установленном </w:t>
      </w:r>
      <w:hyperlink w:anchor="Par531" w:history="1">
        <w:r w:rsidRPr="005300C8">
          <w:rPr>
            <w:rFonts w:ascii="Calibri" w:hAnsi="Calibri" w:cs="Calibri"/>
            <w:color w:val="0000FF"/>
            <w:sz w:val="24"/>
            <w:szCs w:val="24"/>
          </w:rPr>
          <w:t>пунктом 116</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2) при приеме на обучение по программам бакалавриата и программам специалитета по очной и очно-заочной формам обучения - не позднее 1 июня 2015 г., при приеме на </w:t>
      </w:r>
      <w:r w:rsidRPr="005300C8">
        <w:rPr>
          <w:rFonts w:ascii="Calibri" w:hAnsi="Calibri" w:cs="Calibri"/>
          <w:sz w:val="24"/>
          <w:szCs w:val="24"/>
        </w:rPr>
        <w:lastRenderedPageBreak/>
        <w:t>обучение по программам бакалавриата и программам специалитета по заочной форме обучения, по программам магистратуры - в сроки, установленные правилами приема, утвержденными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информация о предоставляемых поступающим особых правах и преимуществах, обусловленных уровнями олимпиад школьников;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б) количество мест для целевого приема по каждой совокупности условий поступления, указанной в </w:t>
      </w:r>
      <w:hyperlink w:anchor="Par88" w:history="1">
        <w:r w:rsidRPr="005300C8">
          <w:rPr>
            <w:rFonts w:ascii="Calibri" w:hAnsi="Calibri" w:cs="Calibri"/>
            <w:color w:val="0000FF"/>
            <w:sz w:val="24"/>
            <w:szCs w:val="24"/>
          </w:rPr>
          <w:t>1</w:t>
        </w:r>
      </w:hyperlink>
      <w:r w:rsidRPr="005300C8">
        <w:rPr>
          <w:rFonts w:ascii="Calibri" w:hAnsi="Calibri" w:cs="Calibri"/>
          <w:sz w:val="24"/>
          <w:szCs w:val="24"/>
        </w:rPr>
        <w:t xml:space="preserve"> - </w:t>
      </w:r>
      <w:hyperlink w:anchor="Par90" w:history="1">
        <w:r w:rsidRPr="005300C8">
          <w:rPr>
            <w:rFonts w:ascii="Calibri" w:hAnsi="Calibri" w:cs="Calibri"/>
            <w:color w:val="0000FF"/>
            <w:sz w:val="24"/>
            <w:szCs w:val="24"/>
          </w:rPr>
          <w:t>3 пункта 11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информация о количестве мест в общежитиях для иногородних поступающих;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г) расписание вступительных испытаний (с указанием мест проведения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50. Приемная комиссия обеспечивает функционирование специальных телефонных линий и раздела официального сайта для ответов на обращения, связанные с приемом на обучение.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51. Начиная со дня начала приема документов для поступления на обучение на официальном сайте и на информационном стенде размещается информация о количестве поданных заявлений, а также списки лиц, подавших документы, необходимые для поступления, с выделением списков лиц, имеющих право на прием без вступительных испытаний, лиц, имеющих право на прием в пределах квоты приема лиц, имеющих особое право, лиц, поступающих на места в пределах квоты целевого приема, и лиц, поступающих на основании результатов ЕГЭ и (или) по результатам вступительных испытаний, проводимых организацией самостоятельно. Указанные списки и информация о количестве поданных заявлений обновляются ежедневно.</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VI. Прием документов, необходимых для поступления</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0" w:name="Par318"/>
      <w:bookmarkEnd w:id="30"/>
      <w:r w:rsidRPr="005300C8">
        <w:rPr>
          <w:rFonts w:ascii="Calibri" w:hAnsi="Calibri" w:cs="Calibri"/>
          <w:sz w:val="24"/>
          <w:szCs w:val="24"/>
        </w:rPr>
        <w:t>52. Поступающий на обучение по программам бакалавриата или программам специалитета вправе подать заявление (заявления) о приеме одновременно не более чем в 5 организаций высшего образования и участвовать в конкурсе не более чем по 3 специальностям и (или) направлениям подготовки в каждой из указанных организаций.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1" w:name="Par319"/>
      <w:bookmarkEnd w:id="31"/>
      <w:r w:rsidRPr="005300C8">
        <w:rPr>
          <w:rFonts w:ascii="Calibri" w:hAnsi="Calibri" w:cs="Calibri"/>
          <w:sz w:val="24"/>
          <w:szCs w:val="24"/>
        </w:rPr>
        <w:t xml:space="preserve">53. По каждой из указанных в </w:t>
      </w:r>
      <w:hyperlink w:anchor="Par318" w:history="1">
        <w:r w:rsidRPr="005300C8">
          <w:rPr>
            <w:rFonts w:ascii="Calibri" w:hAnsi="Calibri" w:cs="Calibri"/>
            <w:color w:val="0000FF"/>
            <w:sz w:val="24"/>
            <w:szCs w:val="24"/>
          </w:rPr>
          <w:t>пункте 52</w:t>
        </w:r>
      </w:hyperlink>
      <w:r w:rsidRPr="005300C8">
        <w:rPr>
          <w:rFonts w:ascii="Calibri" w:hAnsi="Calibri" w:cs="Calibri"/>
          <w:sz w:val="24"/>
          <w:szCs w:val="24"/>
        </w:rPr>
        <w:t xml:space="preserve"> Порядка специальностей и направлений подготовки в каждой из указанных в </w:t>
      </w:r>
      <w:hyperlink w:anchor="Par318" w:history="1">
        <w:r w:rsidRPr="005300C8">
          <w:rPr>
            <w:rFonts w:ascii="Calibri" w:hAnsi="Calibri" w:cs="Calibri"/>
            <w:color w:val="0000FF"/>
            <w:sz w:val="24"/>
            <w:szCs w:val="24"/>
          </w:rPr>
          <w:t>пункте 52</w:t>
        </w:r>
      </w:hyperlink>
      <w:r w:rsidRPr="005300C8">
        <w:rPr>
          <w:rFonts w:ascii="Calibri" w:hAnsi="Calibri" w:cs="Calibri"/>
          <w:sz w:val="24"/>
          <w:szCs w:val="24"/>
        </w:rPr>
        <w:t xml:space="preserve"> Порядка организаций поступающий может одновременно подать заявление (заявления) о приеме для обучения в организации высшего образования и для обучения в ее филиале (филиалах) или для обучения в нескольких филиалах, по различным формам обучения, по различным программам бакалавриата в пределах направления подготовки (программам специалитета в пределах специальности) и (или) по различным совокупностям программ бакалавриата в пределах направления подготовки (совокупностям программ специалитета в пределах специальности), по которым проводятся конкурсы, по различным условиям, указанным в </w:t>
      </w:r>
      <w:hyperlink w:anchor="Par91" w:history="1">
        <w:r w:rsidRPr="005300C8">
          <w:rPr>
            <w:rFonts w:ascii="Calibri" w:hAnsi="Calibri" w:cs="Calibri"/>
            <w:color w:val="0000FF"/>
            <w:sz w:val="24"/>
            <w:szCs w:val="24"/>
          </w:rPr>
          <w:t>подпункте 4 пункта 11</w:t>
        </w:r>
      </w:hyperlink>
      <w:r w:rsidRPr="005300C8">
        <w:rPr>
          <w:rFonts w:ascii="Calibri" w:hAnsi="Calibri" w:cs="Calibri"/>
          <w:sz w:val="24"/>
          <w:szCs w:val="24"/>
        </w:rPr>
        <w:t xml:space="preserve"> Порядка, а также заявление (заявления) о приеме без вступительных испытаний (при наличии соответствующего особого права).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54. При намерении одновременно поступать в организацию по различным условиям, указанным в </w:t>
      </w:r>
      <w:hyperlink w:anchor="Par319" w:history="1">
        <w:r w:rsidRPr="005300C8">
          <w:rPr>
            <w:rFonts w:ascii="Calibri" w:hAnsi="Calibri" w:cs="Calibri"/>
            <w:color w:val="0000FF"/>
            <w:sz w:val="24"/>
            <w:szCs w:val="24"/>
          </w:rPr>
          <w:t>пункте 53</w:t>
        </w:r>
      </w:hyperlink>
      <w:r w:rsidRPr="005300C8">
        <w:rPr>
          <w:rFonts w:ascii="Calibri" w:hAnsi="Calibri" w:cs="Calibri"/>
          <w:sz w:val="24"/>
          <w:szCs w:val="24"/>
        </w:rPr>
        <w:t xml:space="preserve"> Порядка, поступающий подает одно заявление о приеме на обучение либо несколько заявлений в соответствии с правилами приема, утвержденными организацией самостоятельно. В заявлении (заявлениях) поступающий указывает приоритетность поступления на обучение по различным условиям поступления.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2" w:name="Par321"/>
      <w:bookmarkEnd w:id="32"/>
      <w:r w:rsidRPr="005300C8">
        <w:rPr>
          <w:rFonts w:ascii="Calibri" w:hAnsi="Calibri" w:cs="Calibri"/>
          <w:sz w:val="24"/>
          <w:szCs w:val="24"/>
        </w:rPr>
        <w:t xml:space="preserve">55.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 только в одну организацию высшего образования только на одну имеющую государственную аккредитацию образовательную программу по выбору поступающего </w:t>
      </w:r>
      <w:r w:rsidRPr="005300C8">
        <w:rPr>
          <w:rFonts w:ascii="Calibri" w:hAnsi="Calibri" w:cs="Calibri"/>
          <w:sz w:val="24"/>
          <w:szCs w:val="24"/>
        </w:rPr>
        <w:lastRenderedPageBreak/>
        <w:t>(вне зависимости от количества оснований, обусловливающих соответствующее особое право):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указанное в </w:t>
      </w:r>
      <w:hyperlink w:anchor="Par188" w:history="1">
        <w:r w:rsidRPr="005300C8">
          <w:rPr>
            <w:rFonts w:ascii="Calibri" w:hAnsi="Calibri" w:cs="Calibri"/>
            <w:color w:val="0000FF"/>
            <w:sz w:val="24"/>
            <w:szCs w:val="24"/>
          </w:rPr>
          <w:t>пункте 33</w:t>
        </w:r>
      </w:hyperlink>
      <w:r w:rsidRPr="005300C8">
        <w:rPr>
          <w:rFonts w:ascii="Calibri" w:hAnsi="Calibri" w:cs="Calibri"/>
          <w:sz w:val="24"/>
          <w:szCs w:val="24"/>
        </w:rPr>
        <w:t xml:space="preserve"> Порядка право на прием без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указанное в </w:t>
      </w:r>
      <w:hyperlink w:anchor="Par202" w:history="1">
        <w:r w:rsidRPr="005300C8">
          <w:rPr>
            <w:rFonts w:ascii="Calibri" w:hAnsi="Calibri" w:cs="Calibri"/>
            <w:color w:val="0000FF"/>
            <w:sz w:val="24"/>
            <w:szCs w:val="24"/>
          </w:rPr>
          <w:t>пункте 34</w:t>
        </w:r>
      </w:hyperlink>
      <w:r w:rsidRPr="005300C8">
        <w:rPr>
          <w:rFonts w:ascii="Calibri" w:hAnsi="Calibri" w:cs="Calibri"/>
          <w:sz w:val="24"/>
          <w:szCs w:val="24"/>
        </w:rPr>
        <w:t xml:space="preserve"> Порядка право на прием в пределах квоты приема лиц, имеющих особое право;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указанное в </w:t>
      </w:r>
      <w:hyperlink w:anchor="Par234" w:history="1">
        <w:r w:rsidRPr="005300C8">
          <w:rPr>
            <w:rFonts w:ascii="Calibri" w:hAnsi="Calibri" w:cs="Calibri"/>
            <w:color w:val="0000FF"/>
            <w:sz w:val="24"/>
            <w:szCs w:val="24"/>
          </w:rPr>
          <w:t>подпункте "а" пункта 37</w:t>
        </w:r>
      </w:hyperlink>
      <w:r w:rsidRPr="005300C8">
        <w:rPr>
          <w:rFonts w:ascii="Calibri" w:hAnsi="Calibri" w:cs="Calibri"/>
          <w:sz w:val="24"/>
          <w:szCs w:val="24"/>
        </w:rPr>
        <w:t xml:space="preserve"> Порядка право на прием без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56. Поступающий может одновременно подать заявление (заявления) о приеме: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с использованием каждого из особых прав, указанных в </w:t>
      </w:r>
      <w:hyperlink w:anchor="Par188" w:history="1">
        <w:r w:rsidRPr="005300C8">
          <w:rPr>
            <w:rFonts w:ascii="Calibri" w:hAnsi="Calibri" w:cs="Calibri"/>
            <w:color w:val="0000FF"/>
            <w:sz w:val="24"/>
            <w:szCs w:val="24"/>
          </w:rPr>
          <w:t>пункте 33</w:t>
        </w:r>
      </w:hyperlink>
      <w:r w:rsidRPr="005300C8">
        <w:rPr>
          <w:rFonts w:ascii="Calibri" w:hAnsi="Calibri" w:cs="Calibri"/>
          <w:sz w:val="24"/>
          <w:szCs w:val="24"/>
        </w:rPr>
        <w:t xml:space="preserve"> и в </w:t>
      </w:r>
      <w:hyperlink w:anchor="Par234" w:history="1">
        <w:r w:rsidRPr="005300C8">
          <w:rPr>
            <w:rFonts w:ascii="Calibri" w:hAnsi="Calibri" w:cs="Calibri"/>
            <w:color w:val="0000FF"/>
            <w:sz w:val="24"/>
            <w:szCs w:val="24"/>
          </w:rPr>
          <w:t>подпункте "а" пункта 37</w:t>
        </w:r>
      </w:hyperlink>
      <w:r w:rsidRPr="005300C8">
        <w:rPr>
          <w:rFonts w:ascii="Calibri" w:hAnsi="Calibri" w:cs="Calibri"/>
          <w:sz w:val="24"/>
          <w:szCs w:val="24"/>
        </w:rPr>
        <w:t xml:space="preserve"> Порядка, - при поступлении для обучения в организации высшего образования и для обучения в ее филиале (филиалах) или для обучения в нескольких филиалах, по различным формам обучения, а также на места в рамках контрольных цифр и на места по договорам об оказании платных образовательных услуг;</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с использованием особого права, указанного в </w:t>
      </w:r>
      <w:hyperlink w:anchor="Par202" w:history="1">
        <w:r w:rsidRPr="005300C8">
          <w:rPr>
            <w:rFonts w:ascii="Calibri" w:hAnsi="Calibri" w:cs="Calibri"/>
            <w:color w:val="0000FF"/>
            <w:sz w:val="24"/>
            <w:szCs w:val="24"/>
          </w:rPr>
          <w:t>пункте 34</w:t>
        </w:r>
      </w:hyperlink>
      <w:r w:rsidRPr="005300C8">
        <w:rPr>
          <w:rFonts w:ascii="Calibri" w:hAnsi="Calibri" w:cs="Calibri"/>
          <w:sz w:val="24"/>
          <w:szCs w:val="24"/>
        </w:rPr>
        <w:t xml:space="preserve"> Порядка, - при поступлении для обучения в организации высшего образования и для обучения в ее филиале (филиалах) или для обучения в нескольких филиалах, по различным формам обучения.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57. Одновременно с подачей заявления о приеме на обучение с использованием каждого из особых прав, перечисленных в </w:t>
      </w:r>
      <w:hyperlink w:anchor="Par321" w:history="1">
        <w:r w:rsidRPr="005300C8">
          <w:rPr>
            <w:rFonts w:ascii="Calibri" w:hAnsi="Calibri" w:cs="Calibri"/>
            <w:color w:val="0000FF"/>
            <w:sz w:val="24"/>
            <w:szCs w:val="24"/>
          </w:rPr>
          <w:t>пункте 55</w:t>
        </w:r>
      </w:hyperlink>
      <w:r w:rsidRPr="005300C8">
        <w:rPr>
          <w:rFonts w:ascii="Calibri" w:hAnsi="Calibri" w:cs="Calibri"/>
          <w:sz w:val="24"/>
          <w:szCs w:val="24"/>
        </w:rPr>
        <w:t xml:space="preserve"> Порядка, поступающий вправе подать заявление (заявления) о приеме на обучение без использования указанных особых прав в ту же организацию высшего образования на те же и (или) другие образовательные программы, а также в другие организации высшего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58. Поступающий может использовать особое право, указанное в </w:t>
      </w:r>
      <w:hyperlink w:anchor="Par235" w:history="1">
        <w:r w:rsidRPr="005300C8">
          <w:rPr>
            <w:rFonts w:ascii="Calibri" w:hAnsi="Calibri" w:cs="Calibri"/>
            <w:color w:val="0000FF"/>
            <w:sz w:val="24"/>
            <w:szCs w:val="24"/>
          </w:rPr>
          <w:t>подпункте "б" пункта 37</w:t>
        </w:r>
      </w:hyperlink>
      <w:r w:rsidRPr="005300C8">
        <w:rPr>
          <w:rFonts w:ascii="Calibri" w:hAnsi="Calibri" w:cs="Calibri"/>
          <w:sz w:val="24"/>
          <w:szCs w:val="24"/>
        </w:rPr>
        <w:t xml:space="preserve"> Порядка, и преимущество, указанное в </w:t>
      </w:r>
      <w:hyperlink w:anchor="Par242" w:history="1">
        <w:r w:rsidRPr="005300C8">
          <w:rPr>
            <w:rFonts w:ascii="Calibri" w:hAnsi="Calibri" w:cs="Calibri"/>
            <w:color w:val="0000FF"/>
            <w:sz w:val="24"/>
            <w:szCs w:val="24"/>
          </w:rPr>
          <w:t>пункте 39</w:t>
        </w:r>
      </w:hyperlink>
      <w:r w:rsidRPr="005300C8">
        <w:rPr>
          <w:rFonts w:ascii="Calibri" w:hAnsi="Calibri" w:cs="Calibri"/>
          <w:sz w:val="24"/>
          <w:szCs w:val="24"/>
        </w:rPr>
        <w:t xml:space="preserve"> Порядка, одновременно подав заявление (заявления) о приеме на обучение по итогам нескольких отдельных конкурсов, предусмотренных </w:t>
      </w:r>
      <w:hyperlink w:anchor="Par87" w:history="1">
        <w:r w:rsidRPr="005300C8">
          <w:rPr>
            <w:rFonts w:ascii="Calibri" w:hAnsi="Calibri" w:cs="Calibri"/>
            <w:color w:val="0000FF"/>
            <w:sz w:val="24"/>
            <w:szCs w:val="24"/>
          </w:rPr>
          <w:t>пунктом 11</w:t>
        </w:r>
      </w:hyperlink>
      <w:r w:rsidRPr="005300C8">
        <w:rPr>
          <w:rFonts w:ascii="Calibri" w:hAnsi="Calibri" w:cs="Calibri"/>
          <w:sz w:val="24"/>
          <w:szCs w:val="24"/>
        </w:rPr>
        <w:t xml:space="preserve"> Порядка. Поступающий использует каждое из имеющихся у него оснований для предоставления указанных особого права и преимущества в рамках каждого конкурса, в котором он участвует, в отношении одного вступительного испытания по его выбору.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59. Поступающий не может одновременно поступать на обучение на базе среднего общего образования и на базе профессионального образования по одинаковым условиям поступления, указанным в </w:t>
      </w:r>
      <w:hyperlink w:anchor="Par88" w:history="1">
        <w:r w:rsidRPr="005300C8">
          <w:rPr>
            <w:rFonts w:ascii="Calibri" w:hAnsi="Calibri" w:cs="Calibri"/>
            <w:color w:val="0000FF"/>
            <w:sz w:val="24"/>
            <w:szCs w:val="24"/>
          </w:rPr>
          <w:t>подпунктах 1</w:t>
        </w:r>
      </w:hyperlink>
      <w:r w:rsidRPr="005300C8">
        <w:rPr>
          <w:rFonts w:ascii="Calibri" w:hAnsi="Calibri" w:cs="Calibri"/>
          <w:sz w:val="24"/>
          <w:szCs w:val="24"/>
        </w:rPr>
        <w:t xml:space="preserve"> - </w:t>
      </w:r>
      <w:hyperlink w:anchor="Par91" w:history="1">
        <w:r w:rsidRPr="005300C8">
          <w:rPr>
            <w:rFonts w:ascii="Calibri" w:hAnsi="Calibri" w:cs="Calibri"/>
            <w:color w:val="0000FF"/>
            <w:sz w:val="24"/>
            <w:szCs w:val="24"/>
          </w:rPr>
          <w:t>4 пункта 11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60. Прием документов, необходимых для поступления, проводится в зданиях организации, а также при необходимости в зданиях ее филиалов. Прием указанных документов может также проводиться уполномоченными должностными лицами организации в зданиях иных организаций и (или) в передвижных пунктах приема документов.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3" w:name="Par332"/>
      <w:bookmarkEnd w:id="33"/>
      <w:r w:rsidRPr="005300C8">
        <w:rPr>
          <w:rFonts w:ascii="Calibri" w:hAnsi="Calibri" w:cs="Calibri"/>
          <w:sz w:val="24"/>
          <w:szCs w:val="24"/>
        </w:rPr>
        <w:t>61. Документы, необходимые для поступления, представляются (направляются) в организацию одним из следующих способов: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4" w:name="Par333"/>
      <w:bookmarkEnd w:id="34"/>
      <w:r w:rsidRPr="005300C8">
        <w:rPr>
          <w:rFonts w:ascii="Calibri" w:hAnsi="Calibri" w:cs="Calibri"/>
          <w:sz w:val="24"/>
          <w:szCs w:val="24"/>
        </w:rPr>
        <w:t>а) представляются поступающим или доверенным лицом в организацию, в том числе: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 месту нахождения филиала;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уполномоченному должностному лицу организации, проводящему прием документов в здании иной организации или в передвижном пункте приема документов;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направляются в организацию через операторов почтовой связи общего пользования либо в электронной форме (если такая возможность предусмотрена правилами приема, утвержденными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62. В случае если документы, необходимые для поступления, представляются в организацию поступающим или доверенным лицом, поступающему или доверенному лицу выдается расписка в приеме документов.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63. В случае направления документов, необходимых для поступления, через операторов почтовой связи общего пользования или в электронной форме указанные документы принимаются, если они поступили в организацию не позднее срока завершения приема документов, установленного правилами приема, утвержденными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64. Организация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 с указанием причин отказа).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65. В заявлении о приеме на обучение поступающий указывает следующие сведения: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фамилия, имя, отчество (при наличии);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дата рождения;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сведения о гражданстве (отсутствии гражданства), в том числе о признании гражданином Российской Федерации в соответствии с Федеральным конституционным законом;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г) реквизиты документа, удостоверяющего личность (в том числе указание, когда и кем выдан документ);</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д) сведения об образовании и документе установленного образца, отвечающем требованиям, указанным в </w:t>
      </w:r>
      <w:hyperlink w:anchor="Par49" w:history="1">
        <w:r w:rsidRPr="005300C8">
          <w:rPr>
            <w:rFonts w:ascii="Calibri" w:hAnsi="Calibri" w:cs="Calibri"/>
            <w:color w:val="0000FF"/>
            <w:sz w:val="24"/>
            <w:szCs w:val="24"/>
          </w:rPr>
          <w:t>пункте 6</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е) условия поступления на обучение с указанием приоритетности поступления на обучение по различным условиям поступления;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ж) при поступлении на обучение по программам бакалавриата и программам специалитета - сведения о наличии или отсутствии у поступающего особых прав (при наличии особых прав - с указанием сведений о документах, подтверждающих наличие таких прав);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з) при поступлении на обучение по программам бакалавриата и программам специалитета - сведения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и) при поступлении на обучение по программам бакалавриата и программам специалитета - сведения о намерении участвовать в конкурсе по результатам общеобразовательных вступительных испытаний для отдельных категорий поступающих (с указанием оснований для участия в конкурсе по результатам таких вступительных испытаний и перечня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к) сведения о намерении сдавать вступительные испытания, проводимые организацией самостоятельно, на языке республики Российской Федерации, на иностранном языке (с указанием перечня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л)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(с указанием перечня вступительных испытаний и специальных условий);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м) сведения о месте сдачи вступительных испытаний с использованием дистанционных технологий;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 сведения о наличии или отсутствии у поступающего индивидуальных достижений (при наличии - с указанием сведений о них);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о) сведения о наличии или отсутствии у поступающего потребности в предоставлении места для проживания в общежитии в период обучения;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 почтовый адрес и (или) электронный адрес (по желанию поступающего);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р) способ возврата поданных документов в случае непоступления на обучение (в случае представления оригиналов документов).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5" w:name="Par357"/>
      <w:bookmarkEnd w:id="35"/>
      <w:r w:rsidRPr="005300C8">
        <w:rPr>
          <w:rFonts w:ascii="Calibri" w:hAnsi="Calibri" w:cs="Calibri"/>
          <w:sz w:val="24"/>
          <w:szCs w:val="24"/>
        </w:rPr>
        <w:t>66. В заявлении фиксируются с заверением личной подписью поступающего следующие факты:</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 ознакомление поступающего (в том числе через информационные системы общего пользования):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с копией лицензии на осуществление образовательной деятельности (с приложением);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с копией свидетельства о государственной аккредитации (с приложением) или с информацией об отсутствии указанного свидетельства;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с датами завершения представления поступающими оригинала документа установленного образца (заявления о согласии на зачисление в порядке, установленном </w:t>
      </w:r>
      <w:hyperlink w:anchor="Par531" w:history="1">
        <w:r w:rsidRPr="005300C8">
          <w:rPr>
            <w:rFonts w:ascii="Calibri" w:hAnsi="Calibri" w:cs="Calibri"/>
            <w:color w:val="0000FF"/>
            <w:sz w:val="24"/>
            <w:szCs w:val="24"/>
          </w:rPr>
          <w:t>пунктом 116</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с правилами приема, утверждаемыми организацией самостоятельно, в том числе с правилами подачи апелляции по результатам вступительных испытаний, проводимых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2) согласие поступающего на обработку его персональных данных;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3)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4) при поступлении на обучение на места в рамках контрольных цифр:</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56" w:history="1">
        <w:r w:rsidRPr="005300C8">
          <w:rPr>
            <w:rFonts w:ascii="Calibri" w:hAnsi="Calibri" w:cs="Calibri"/>
            <w:color w:val="0000FF"/>
            <w:sz w:val="24"/>
            <w:szCs w:val="24"/>
          </w:rPr>
          <w:t>Часть 15 статьи 108</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5) при поступлении на обучение по программам бакалавриата и программам специалитета: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подтверждение одновременной подачи заявлений о приеме не более чем в 5 организаций высшего образования, включая организацию, в которую подается данное заявление;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подаче нескольких заявлений о приеме на обучение в организацию высшего образования - подтверждение одновременной подачи заявлений о приеме не более чем по 3 специальностям и (или) направлениям подготовки в данной организации;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6) при поступлении на обучение по имеющим государственную аккредитацию программам бакалавриата и программам специалитета на места в рамках контрольных цифр на основании особых прав, указанных в </w:t>
      </w:r>
      <w:hyperlink w:anchor="Par188" w:history="1">
        <w:r w:rsidRPr="005300C8">
          <w:rPr>
            <w:rFonts w:ascii="Calibri" w:hAnsi="Calibri" w:cs="Calibri"/>
            <w:color w:val="0000FF"/>
            <w:sz w:val="24"/>
            <w:szCs w:val="24"/>
          </w:rPr>
          <w:t>пунктах 33</w:t>
        </w:r>
      </w:hyperlink>
      <w:r w:rsidRPr="005300C8">
        <w:rPr>
          <w:rFonts w:ascii="Calibri" w:hAnsi="Calibri" w:cs="Calibri"/>
          <w:sz w:val="24"/>
          <w:szCs w:val="24"/>
        </w:rPr>
        <w:t xml:space="preserve"> и </w:t>
      </w:r>
      <w:hyperlink w:anchor="Par202" w:history="1">
        <w:r w:rsidRPr="005300C8">
          <w:rPr>
            <w:rFonts w:ascii="Calibri" w:hAnsi="Calibri" w:cs="Calibri"/>
            <w:color w:val="0000FF"/>
            <w:sz w:val="24"/>
            <w:szCs w:val="24"/>
          </w:rPr>
          <w:t>34</w:t>
        </w:r>
      </w:hyperlink>
      <w:r w:rsidRPr="005300C8">
        <w:rPr>
          <w:rFonts w:ascii="Calibri" w:hAnsi="Calibri" w:cs="Calibri"/>
          <w:sz w:val="24"/>
          <w:szCs w:val="24"/>
        </w:rPr>
        <w:t xml:space="preserve"> Порядка и в </w:t>
      </w:r>
      <w:hyperlink w:anchor="Par234" w:history="1">
        <w:r w:rsidRPr="005300C8">
          <w:rPr>
            <w:rFonts w:ascii="Calibri" w:hAnsi="Calibri" w:cs="Calibri"/>
            <w:color w:val="0000FF"/>
            <w:sz w:val="24"/>
            <w:szCs w:val="24"/>
          </w:rPr>
          <w:t>подпункте "а" пункта 37</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подтверждение подачи заявления о приеме на основании соответствующего особого права только в данную организацию высшего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подаче нескольких заявлений о приеме на обучение в данную организацию высшего образования - подтверждение подачи заявления о приеме на основании соответствующего особого права только на данную образовательную программу.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 xml:space="preserve">67. В случае подачи документов, необходимых для поступления, в соответствии с </w:t>
      </w:r>
      <w:hyperlink w:anchor="Par333" w:history="1">
        <w:r w:rsidRPr="005300C8">
          <w:rPr>
            <w:rFonts w:ascii="Calibri" w:hAnsi="Calibri" w:cs="Calibri"/>
            <w:color w:val="0000FF"/>
            <w:sz w:val="24"/>
            <w:szCs w:val="24"/>
          </w:rPr>
          <w:t>подпунктом "а" пункта 61</w:t>
        </w:r>
      </w:hyperlink>
      <w:r w:rsidRPr="005300C8">
        <w:rPr>
          <w:rFonts w:ascii="Calibri" w:hAnsi="Calibri" w:cs="Calibri"/>
          <w:sz w:val="24"/>
          <w:szCs w:val="24"/>
        </w:rPr>
        <w:t xml:space="preserve"> Порядка заявление и факты, фиксируемые в нем в соответствии с </w:t>
      </w:r>
      <w:hyperlink w:anchor="Par357" w:history="1">
        <w:r w:rsidRPr="005300C8">
          <w:rPr>
            <w:rFonts w:ascii="Calibri" w:hAnsi="Calibri" w:cs="Calibri"/>
            <w:color w:val="0000FF"/>
            <w:sz w:val="24"/>
            <w:szCs w:val="24"/>
          </w:rPr>
          <w:t>пунктом 66</w:t>
        </w:r>
      </w:hyperlink>
      <w:r w:rsidRPr="005300C8">
        <w:rPr>
          <w:rFonts w:ascii="Calibri" w:hAnsi="Calibri" w:cs="Calibri"/>
          <w:sz w:val="24"/>
          <w:szCs w:val="24"/>
        </w:rPr>
        <w:t xml:space="preserve"> Порядка, заверяются личной подписью поступающего либо подписью доверенного лица, если поступающим предоставлено доверенному лицу соответствующее полномочие.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6" w:name="Par379"/>
      <w:bookmarkEnd w:id="36"/>
      <w:r w:rsidRPr="005300C8">
        <w:rPr>
          <w:rFonts w:ascii="Calibri" w:hAnsi="Calibri" w:cs="Calibri"/>
          <w:sz w:val="24"/>
          <w:szCs w:val="24"/>
        </w:rPr>
        <w:t>68. При подаче заявления о приеме на обучение поступающий представляет:</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7" w:name="Par380"/>
      <w:bookmarkEnd w:id="37"/>
      <w:r w:rsidRPr="005300C8">
        <w:rPr>
          <w:rFonts w:ascii="Calibri" w:hAnsi="Calibri" w:cs="Calibri"/>
          <w:sz w:val="24"/>
          <w:szCs w:val="24"/>
        </w:rPr>
        <w:t>а) документ (документы), удостоверяющий личность, гражданство, подтверждающий признание гражданином Российской Федерации в соответствии с Федеральным конституционным законом;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б) документ установленного образца, отвечающий требованиям, указанным в </w:t>
      </w:r>
      <w:hyperlink w:anchor="Par49" w:history="1">
        <w:r w:rsidRPr="005300C8">
          <w:rPr>
            <w:rFonts w:ascii="Calibri" w:hAnsi="Calibri" w:cs="Calibri"/>
            <w:color w:val="0000FF"/>
            <w:sz w:val="24"/>
            <w:szCs w:val="24"/>
          </w:rPr>
          <w:t>пункте 6</w:t>
        </w:r>
      </w:hyperlink>
      <w:r w:rsidRPr="005300C8">
        <w:rPr>
          <w:rFonts w:ascii="Calibri" w:hAnsi="Calibri" w:cs="Calibri"/>
          <w:sz w:val="24"/>
          <w:szCs w:val="24"/>
        </w:rPr>
        <w:t xml:space="preserve"> Порядка, в соответствии с правилами, установленными </w:t>
      </w:r>
      <w:hyperlink w:anchor="Par400" w:history="1">
        <w:r w:rsidRPr="005300C8">
          <w:rPr>
            <w:rFonts w:ascii="Calibri" w:hAnsi="Calibri" w:cs="Calibri"/>
            <w:color w:val="0000FF"/>
            <w:sz w:val="24"/>
            <w:szCs w:val="24"/>
          </w:rPr>
          <w:t>пунктом 69</w:t>
        </w:r>
      </w:hyperlink>
      <w:r w:rsidRPr="005300C8">
        <w:rPr>
          <w:rFonts w:ascii="Calibri" w:hAnsi="Calibri" w:cs="Calibri"/>
          <w:sz w:val="24"/>
          <w:szCs w:val="24"/>
        </w:rPr>
        <w:t xml:space="preserve"> Порядка (в случае, установленном Федеральным законом, - также свидетельство о признании иностранного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поступлении на обучение по программам бакалавриата и программам специалитета - документ установленного образца о среднем общем образовании, или документ установленного образца о среднем профессиональном образовании, или полученный до вступления в силу Федерального закона документ государственного образца о начальном профессиональном образовании, который подтверждает получение среднего (полного) общего образования или получение начального профессионального образования на базе среднего (полного) общего образования, или документ установленного образца о высшем образовании (при необходимости поступающий может представить как документ о среднем общем образовании, так и документ о соответствующем профессиональном образовании);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поступлении на обучение по программам магистратуры - документ установленного образца о высшем образовании;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8" w:name="Par384"/>
      <w:bookmarkEnd w:id="38"/>
      <w:r w:rsidRPr="005300C8">
        <w:rPr>
          <w:rFonts w:ascii="Calibri" w:hAnsi="Calibri" w:cs="Calibri"/>
          <w:sz w:val="24"/>
          <w:szCs w:val="24"/>
        </w:rPr>
        <w:t xml:space="preserve">в) для поступающих, указанных в </w:t>
      </w:r>
      <w:hyperlink w:anchor="Par136" w:history="1">
        <w:r w:rsidRPr="005300C8">
          <w:rPr>
            <w:rFonts w:ascii="Calibri" w:hAnsi="Calibri" w:cs="Calibri"/>
            <w:color w:val="0000FF"/>
            <w:sz w:val="24"/>
            <w:szCs w:val="24"/>
          </w:rPr>
          <w:t>подпункте "а" пункта 21</w:t>
        </w:r>
      </w:hyperlink>
      <w:r w:rsidRPr="005300C8">
        <w:rPr>
          <w:rFonts w:ascii="Calibri" w:hAnsi="Calibri" w:cs="Calibri"/>
          <w:sz w:val="24"/>
          <w:szCs w:val="24"/>
        </w:rPr>
        <w:t xml:space="preserve"> Порядка, при намерении участвовать в конкурсе по результатам общеобразовательных вступительных испытаний для отдельных категорий поступающих - документ, подтверждающий ограниченные возможности здоровья или инвалидность;</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39" w:name="Par385"/>
      <w:bookmarkEnd w:id="39"/>
      <w:r w:rsidRPr="005300C8">
        <w:rPr>
          <w:rFonts w:ascii="Calibri" w:hAnsi="Calibri" w:cs="Calibri"/>
          <w:sz w:val="24"/>
          <w:szCs w:val="24"/>
        </w:rPr>
        <w:t>г) 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0" w:name="Par386"/>
      <w:bookmarkEnd w:id="40"/>
      <w:r w:rsidRPr="005300C8">
        <w:rPr>
          <w:rFonts w:ascii="Calibri" w:hAnsi="Calibri" w:cs="Calibri"/>
          <w:sz w:val="24"/>
          <w:szCs w:val="24"/>
        </w:rPr>
        <w:t>д) для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 заключение федерального учреждения медико-социальной экспертизы об отсутствии противопоказаний для обучения в соответствующих организациях;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е) для использования особого права или преимущества победителями и призерами всероссийской олимпиады, - диплом победителя или призера заключительного этапа всероссийской олимпиады школьников, полученный не ранее 4 лет до дня завершения приема документов и вступительных испытаний включительно, либо документ, подтверждающий получение такого диплома в указанный период;</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ж) для использования особого права или преимущества победителями и призерами IV этапа всеукраинских ученических олимпиад из числа лиц, признанных гражданами, - диплом победителя (диплом I степени) или призера (диплом II или III степени) IV этапа всеукраинской ученической олимпиады, полученный не ранее 4 лет до дня завершения приема документов и вступительных испытаний включительно, либо документ, подтверждающий получение такого диплома в указанный период;</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з) для использования особого права или преимущества членами сборных команд Российской Федерации - документ, подтверждающий, что поступающий был включен в </w:t>
      </w:r>
      <w:r w:rsidRPr="005300C8">
        <w:rPr>
          <w:rFonts w:ascii="Calibri" w:hAnsi="Calibri" w:cs="Calibri"/>
          <w:sz w:val="24"/>
          <w:szCs w:val="24"/>
        </w:rPr>
        <w:lastRenderedPageBreak/>
        <w:t>число членов сборной команды не ранее 4 лет до дня завершения приема документов и вступительных испытаний включительно;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и) для использования особого права или преимущества членами сборных команд Украины из числа лиц, признанных гражданами, - документ, подтверждающий, что поступающий был включен в число членов сборной команды не ранее 4 лет до дня завершения приема документов и вступительных испытаний включительно;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к) для использования особого права чемпионами и призерами в области спорта - документ, подтверждающий статус указанного чемпиона или призера;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1" w:name="Par392"/>
      <w:bookmarkEnd w:id="41"/>
      <w:r w:rsidRPr="005300C8">
        <w:rPr>
          <w:rFonts w:ascii="Calibri" w:hAnsi="Calibri" w:cs="Calibri"/>
          <w:sz w:val="24"/>
          <w:szCs w:val="24"/>
        </w:rPr>
        <w:t>л) для использования права на прием в пределах квоты приема лиц, имеющих особые права,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2" w:name="Par393"/>
      <w:bookmarkEnd w:id="42"/>
      <w:r w:rsidRPr="005300C8">
        <w:rPr>
          <w:rFonts w:ascii="Calibri" w:hAnsi="Calibri" w:cs="Calibri"/>
          <w:sz w:val="24"/>
          <w:szCs w:val="24"/>
        </w:rPr>
        <w:t xml:space="preserve">м) для использования преимущественного права зачисления, указанного в </w:t>
      </w:r>
      <w:hyperlink w:anchor="Par203" w:history="1">
        <w:r w:rsidRPr="005300C8">
          <w:rPr>
            <w:rFonts w:ascii="Calibri" w:hAnsi="Calibri" w:cs="Calibri"/>
            <w:color w:val="0000FF"/>
            <w:sz w:val="24"/>
            <w:szCs w:val="24"/>
          </w:rPr>
          <w:t>пункте 35</w:t>
        </w:r>
      </w:hyperlink>
      <w:r w:rsidRPr="005300C8">
        <w:rPr>
          <w:rFonts w:ascii="Calibri" w:hAnsi="Calibri" w:cs="Calibri"/>
          <w:sz w:val="24"/>
          <w:szCs w:val="24"/>
        </w:rPr>
        <w:t xml:space="preserve"> Порядка,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н) для использования преимущественного права зачисления, указанного в </w:t>
      </w:r>
      <w:hyperlink w:anchor="Par229" w:history="1">
        <w:r w:rsidRPr="005300C8">
          <w:rPr>
            <w:rFonts w:ascii="Calibri" w:hAnsi="Calibri" w:cs="Calibri"/>
            <w:color w:val="0000FF"/>
            <w:sz w:val="24"/>
            <w:szCs w:val="24"/>
          </w:rPr>
          <w:t>пункте 36</w:t>
        </w:r>
      </w:hyperlink>
      <w:r w:rsidRPr="005300C8">
        <w:rPr>
          <w:rFonts w:ascii="Calibri" w:hAnsi="Calibri" w:cs="Calibri"/>
          <w:sz w:val="24"/>
          <w:szCs w:val="24"/>
        </w:rPr>
        <w:t xml:space="preserve"> Порядка, - документ установленного образца, выданный общеобразовательной организацией или профессиональной образовательной организацией, находящейся в ведении федерального государственного органа и реализующей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о) для использования особого права или преимущества победителями и призерами олимпиад школьников - диплом победителя или призера олимпиады школьников, полученный не ранее 1 года до дня завершения приема документов и вступительных испытаний включительно, либо документ, подтверждающий получение такого диплома в указанный период;</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 для подтверждения действительности на дату вступления в силу Федерального закона результатов ЕГЭ, сданного до призыва на военную службу, - военный билет;</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р) документы, подтверждающие индивидуальные достижения поступающего, результаты которых учитываются при приеме на обучение в соответствии с правилами приема, утвержденными организацией самостоятельно (представляются по усмотрению поступающего);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3" w:name="Par398"/>
      <w:bookmarkEnd w:id="43"/>
      <w:r w:rsidRPr="005300C8">
        <w:rPr>
          <w:rFonts w:ascii="Calibri" w:hAnsi="Calibri" w:cs="Calibri"/>
          <w:sz w:val="24"/>
          <w:szCs w:val="24"/>
        </w:rPr>
        <w:t>с) иные документы (представляются по усмотрению поступающего);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т) 2 фотографии поступающего - для лиц, поступающих по результатам вступительных испытаний, проводимых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4" w:name="Par400"/>
      <w:bookmarkEnd w:id="44"/>
      <w:r w:rsidRPr="005300C8">
        <w:rPr>
          <w:rFonts w:ascii="Calibri" w:hAnsi="Calibri" w:cs="Calibri"/>
          <w:sz w:val="24"/>
          <w:szCs w:val="24"/>
        </w:rPr>
        <w:t xml:space="preserve">69. Поступающие могут представлять оригиналы или копии документов, указанных в </w:t>
      </w:r>
      <w:hyperlink w:anchor="Par380" w:history="1">
        <w:r w:rsidRPr="005300C8">
          <w:rPr>
            <w:rFonts w:ascii="Calibri" w:hAnsi="Calibri" w:cs="Calibri"/>
            <w:color w:val="0000FF"/>
            <w:sz w:val="24"/>
            <w:szCs w:val="24"/>
          </w:rPr>
          <w:t>подпунктах "а"</w:t>
        </w:r>
      </w:hyperlink>
      <w:r w:rsidRPr="005300C8">
        <w:rPr>
          <w:rFonts w:ascii="Calibri" w:hAnsi="Calibri" w:cs="Calibri"/>
          <w:sz w:val="24"/>
          <w:szCs w:val="24"/>
        </w:rPr>
        <w:t xml:space="preserve"> - </w:t>
      </w:r>
      <w:hyperlink w:anchor="Par398" w:history="1">
        <w:r w:rsidRPr="005300C8">
          <w:rPr>
            <w:rFonts w:ascii="Calibri" w:hAnsi="Calibri" w:cs="Calibri"/>
            <w:color w:val="0000FF"/>
            <w:sz w:val="24"/>
            <w:szCs w:val="24"/>
          </w:rPr>
          <w:t>"с" пункта 68</w:t>
        </w:r>
      </w:hyperlink>
      <w:r w:rsidRPr="005300C8">
        <w:rPr>
          <w:rFonts w:ascii="Calibri" w:hAnsi="Calibri" w:cs="Calibri"/>
          <w:sz w:val="24"/>
          <w:szCs w:val="24"/>
        </w:rPr>
        <w:t xml:space="preserve"> Порядка. Заверения копий документов, представляемых в соответствии с </w:t>
      </w:r>
      <w:hyperlink w:anchor="Par379" w:history="1">
        <w:r w:rsidRPr="005300C8">
          <w:rPr>
            <w:rFonts w:ascii="Calibri" w:hAnsi="Calibri" w:cs="Calibri"/>
            <w:color w:val="0000FF"/>
            <w:sz w:val="24"/>
            <w:szCs w:val="24"/>
          </w:rPr>
          <w:t>пунктом 68</w:t>
        </w:r>
      </w:hyperlink>
      <w:r w:rsidRPr="005300C8">
        <w:rPr>
          <w:rFonts w:ascii="Calibri" w:hAnsi="Calibri" w:cs="Calibri"/>
          <w:sz w:val="24"/>
          <w:szCs w:val="24"/>
        </w:rPr>
        <w:t xml:space="preserve"> Порядка, не требуется. При представлении оригиналов документов, удостоверяющих личность, гражданство, военного билета указанные оригиналы предъявляются лично.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Поступающий представляет оригинал документа установленного образца при подаче заявления о приеме в следующих случаях: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а) при поступлении на обучение на основании особого права, указанного в </w:t>
      </w:r>
      <w:hyperlink w:anchor="Par188" w:history="1">
        <w:r w:rsidRPr="005300C8">
          <w:rPr>
            <w:rFonts w:ascii="Calibri" w:hAnsi="Calibri" w:cs="Calibri"/>
            <w:color w:val="0000FF"/>
            <w:sz w:val="24"/>
            <w:szCs w:val="24"/>
          </w:rPr>
          <w:t>пункте 33</w:t>
        </w:r>
      </w:hyperlink>
      <w:r w:rsidRPr="005300C8">
        <w:rPr>
          <w:rFonts w:ascii="Calibri" w:hAnsi="Calibri" w:cs="Calibri"/>
          <w:sz w:val="24"/>
          <w:szCs w:val="24"/>
        </w:rPr>
        <w:t xml:space="preserve"> Порядка (при поступлении на места по договорам об оказании платных образовательных услуг возможно представление заявления о согласии на зачисление в порядке, установленном </w:t>
      </w:r>
      <w:hyperlink w:anchor="Par531" w:history="1">
        <w:r w:rsidRPr="005300C8">
          <w:rPr>
            <w:rFonts w:ascii="Calibri" w:hAnsi="Calibri" w:cs="Calibri"/>
            <w:color w:val="0000FF"/>
            <w:sz w:val="24"/>
            <w:szCs w:val="24"/>
          </w:rPr>
          <w:t>пунктом 116</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б) при поступлении на обучение на основании особого права, указанного в </w:t>
      </w:r>
      <w:hyperlink w:anchor="Par234" w:history="1">
        <w:r w:rsidRPr="005300C8">
          <w:rPr>
            <w:rFonts w:ascii="Calibri" w:hAnsi="Calibri" w:cs="Calibri"/>
            <w:color w:val="0000FF"/>
            <w:sz w:val="24"/>
            <w:szCs w:val="24"/>
          </w:rPr>
          <w:t>подпункте "а" пункта 37</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в) при поступлении на обучение на места в пределах квоты приема лиц, имеющих особые права;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г) при поступлении на обучение на места в пределах квоты целевого приема.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70. В случае одновременной подачи заявлений о приеме на места в рамках контрольных цифр в двух или более случаях, установленных </w:t>
      </w:r>
      <w:hyperlink w:anchor="Par400" w:history="1">
        <w:r w:rsidRPr="005300C8">
          <w:rPr>
            <w:rFonts w:ascii="Calibri" w:hAnsi="Calibri" w:cs="Calibri"/>
            <w:color w:val="0000FF"/>
            <w:sz w:val="24"/>
            <w:szCs w:val="24"/>
          </w:rPr>
          <w:t>пунктом 69</w:t>
        </w:r>
      </w:hyperlink>
      <w:r w:rsidRPr="005300C8">
        <w:rPr>
          <w:rFonts w:ascii="Calibri" w:hAnsi="Calibri" w:cs="Calibri"/>
          <w:sz w:val="24"/>
          <w:szCs w:val="24"/>
        </w:rPr>
        <w:t xml:space="preserve"> Порядка, в различные организации высшего образования поступающий представляет оригинал документа установленного образца при подаче заявления о приеме в одну из организаций высшего образования, а в иные организации высшего образования представляет копию документа установленного образца с указанием организации высшего образования, в которую представлен оригинал документа установленного образца.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71. Документ, указанный в </w:t>
      </w:r>
      <w:hyperlink w:anchor="Par384" w:history="1">
        <w:r w:rsidRPr="005300C8">
          <w:rPr>
            <w:rFonts w:ascii="Calibri" w:hAnsi="Calibri" w:cs="Calibri"/>
            <w:color w:val="0000FF"/>
            <w:sz w:val="24"/>
            <w:szCs w:val="24"/>
          </w:rPr>
          <w:t>подпункте "в"</w:t>
        </w:r>
      </w:hyperlink>
      <w:r w:rsidRPr="005300C8">
        <w:rPr>
          <w:rFonts w:ascii="Calibri" w:hAnsi="Calibri" w:cs="Calibri"/>
          <w:sz w:val="24"/>
          <w:szCs w:val="24"/>
        </w:rPr>
        <w:t xml:space="preserve"> или </w:t>
      </w:r>
      <w:hyperlink w:anchor="Par385" w:history="1">
        <w:r w:rsidRPr="005300C8">
          <w:rPr>
            <w:rFonts w:ascii="Calibri" w:hAnsi="Calibri" w:cs="Calibri"/>
            <w:color w:val="0000FF"/>
            <w:sz w:val="24"/>
            <w:szCs w:val="24"/>
          </w:rPr>
          <w:t>"г" пункта 68</w:t>
        </w:r>
      </w:hyperlink>
      <w:r w:rsidRPr="005300C8">
        <w:rPr>
          <w:rFonts w:ascii="Calibri" w:hAnsi="Calibri" w:cs="Calibri"/>
          <w:sz w:val="24"/>
          <w:szCs w:val="24"/>
        </w:rPr>
        <w:t xml:space="preserve"> Порядка, принимается организацией, если срок его действия истекает не ранее дня подачи заявления о приеме, документ, указанный в </w:t>
      </w:r>
      <w:hyperlink w:anchor="Par386" w:history="1">
        <w:r w:rsidRPr="005300C8">
          <w:rPr>
            <w:rFonts w:ascii="Calibri" w:hAnsi="Calibri" w:cs="Calibri"/>
            <w:color w:val="0000FF"/>
            <w:sz w:val="24"/>
            <w:szCs w:val="24"/>
          </w:rPr>
          <w:t>подпункте "д"</w:t>
        </w:r>
      </w:hyperlink>
      <w:r w:rsidRPr="005300C8">
        <w:rPr>
          <w:rFonts w:ascii="Calibri" w:hAnsi="Calibri" w:cs="Calibri"/>
          <w:sz w:val="24"/>
          <w:szCs w:val="24"/>
        </w:rPr>
        <w:t xml:space="preserve">, или </w:t>
      </w:r>
      <w:hyperlink w:anchor="Par392" w:history="1">
        <w:r w:rsidRPr="005300C8">
          <w:rPr>
            <w:rFonts w:ascii="Calibri" w:hAnsi="Calibri" w:cs="Calibri"/>
            <w:color w:val="0000FF"/>
            <w:sz w:val="24"/>
            <w:szCs w:val="24"/>
          </w:rPr>
          <w:t>"л"</w:t>
        </w:r>
      </w:hyperlink>
      <w:r w:rsidRPr="005300C8">
        <w:rPr>
          <w:rFonts w:ascii="Calibri" w:hAnsi="Calibri" w:cs="Calibri"/>
          <w:sz w:val="24"/>
          <w:szCs w:val="24"/>
        </w:rPr>
        <w:t xml:space="preserve">, или </w:t>
      </w:r>
      <w:hyperlink w:anchor="Par393" w:history="1">
        <w:r w:rsidRPr="005300C8">
          <w:rPr>
            <w:rFonts w:ascii="Calibri" w:hAnsi="Calibri" w:cs="Calibri"/>
            <w:color w:val="0000FF"/>
            <w:sz w:val="24"/>
            <w:szCs w:val="24"/>
          </w:rPr>
          <w:t>"м" пункта 68</w:t>
        </w:r>
      </w:hyperlink>
      <w:r w:rsidRPr="005300C8">
        <w:rPr>
          <w:rFonts w:ascii="Calibri" w:hAnsi="Calibri" w:cs="Calibri"/>
          <w:sz w:val="24"/>
          <w:szCs w:val="24"/>
        </w:rPr>
        <w:t xml:space="preserve"> Порядка, - если срок его действия истекает не ранее дня завершения приема документов и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Поступающий может представить при подаче документов, необходимых для поступления, документ, указанный в </w:t>
      </w:r>
      <w:hyperlink w:anchor="Par386" w:history="1">
        <w:r w:rsidRPr="005300C8">
          <w:rPr>
            <w:rFonts w:ascii="Calibri" w:hAnsi="Calibri" w:cs="Calibri"/>
            <w:color w:val="0000FF"/>
            <w:sz w:val="24"/>
            <w:szCs w:val="24"/>
          </w:rPr>
          <w:t>подпункте "д"</w:t>
        </w:r>
      </w:hyperlink>
      <w:r w:rsidRPr="005300C8">
        <w:rPr>
          <w:rFonts w:ascii="Calibri" w:hAnsi="Calibri" w:cs="Calibri"/>
          <w:sz w:val="24"/>
          <w:szCs w:val="24"/>
        </w:rPr>
        <w:t xml:space="preserve">, или </w:t>
      </w:r>
      <w:hyperlink w:anchor="Par392" w:history="1">
        <w:r w:rsidRPr="005300C8">
          <w:rPr>
            <w:rFonts w:ascii="Calibri" w:hAnsi="Calibri" w:cs="Calibri"/>
            <w:color w:val="0000FF"/>
            <w:sz w:val="24"/>
            <w:szCs w:val="24"/>
          </w:rPr>
          <w:t>"л"</w:t>
        </w:r>
      </w:hyperlink>
      <w:r w:rsidRPr="005300C8">
        <w:rPr>
          <w:rFonts w:ascii="Calibri" w:hAnsi="Calibri" w:cs="Calibri"/>
          <w:sz w:val="24"/>
          <w:szCs w:val="24"/>
        </w:rPr>
        <w:t xml:space="preserve">, или </w:t>
      </w:r>
      <w:hyperlink w:anchor="Par393" w:history="1">
        <w:r w:rsidRPr="005300C8">
          <w:rPr>
            <w:rFonts w:ascii="Calibri" w:hAnsi="Calibri" w:cs="Calibri"/>
            <w:color w:val="0000FF"/>
            <w:sz w:val="24"/>
            <w:szCs w:val="24"/>
          </w:rPr>
          <w:t>"м" пункта 68</w:t>
        </w:r>
      </w:hyperlink>
      <w:r w:rsidRPr="005300C8">
        <w:rPr>
          <w:rFonts w:ascii="Calibri" w:hAnsi="Calibri" w:cs="Calibri"/>
          <w:sz w:val="24"/>
          <w:szCs w:val="24"/>
        </w:rPr>
        <w:t xml:space="preserve"> Порядка, срок действия которого истекает ранее дня завершения приема документов и вступительных испытаний, но не ранее дня подачи заявления о приеме. При этом соответствующие права предоставляются поступающему в случае, если до дня завершения приема документов и вступительных испытаний включительно он представил документ, срок действия которого истекает не ранее указанного дня.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Если в документе, указанном в </w:t>
      </w:r>
      <w:hyperlink w:anchor="Par384" w:history="1">
        <w:r w:rsidRPr="005300C8">
          <w:rPr>
            <w:rFonts w:ascii="Calibri" w:hAnsi="Calibri" w:cs="Calibri"/>
            <w:color w:val="0000FF"/>
            <w:sz w:val="24"/>
            <w:szCs w:val="24"/>
          </w:rPr>
          <w:t>подпункте "в"</w:t>
        </w:r>
      </w:hyperlink>
      <w:r w:rsidRPr="005300C8">
        <w:rPr>
          <w:rFonts w:ascii="Calibri" w:hAnsi="Calibri" w:cs="Calibri"/>
          <w:sz w:val="24"/>
          <w:szCs w:val="24"/>
        </w:rPr>
        <w:t xml:space="preserve">, или </w:t>
      </w:r>
      <w:hyperlink w:anchor="Par385" w:history="1">
        <w:r w:rsidRPr="005300C8">
          <w:rPr>
            <w:rFonts w:ascii="Calibri" w:hAnsi="Calibri" w:cs="Calibri"/>
            <w:color w:val="0000FF"/>
            <w:sz w:val="24"/>
            <w:szCs w:val="24"/>
          </w:rPr>
          <w:t>"г"</w:t>
        </w:r>
      </w:hyperlink>
      <w:r w:rsidRPr="005300C8">
        <w:rPr>
          <w:rFonts w:ascii="Calibri" w:hAnsi="Calibri" w:cs="Calibri"/>
          <w:sz w:val="24"/>
          <w:szCs w:val="24"/>
        </w:rPr>
        <w:t xml:space="preserve">, или </w:t>
      </w:r>
      <w:hyperlink w:anchor="Par386" w:history="1">
        <w:r w:rsidRPr="005300C8">
          <w:rPr>
            <w:rFonts w:ascii="Calibri" w:hAnsi="Calibri" w:cs="Calibri"/>
            <w:color w:val="0000FF"/>
            <w:sz w:val="24"/>
            <w:szCs w:val="24"/>
          </w:rPr>
          <w:t>"д"</w:t>
        </w:r>
      </w:hyperlink>
      <w:r w:rsidRPr="005300C8">
        <w:rPr>
          <w:rFonts w:ascii="Calibri" w:hAnsi="Calibri" w:cs="Calibri"/>
          <w:sz w:val="24"/>
          <w:szCs w:val="24"/>
        </w:rPr>
        <w:t xml:space="preserve">, или </w:t>
      </w:r>
      <w:hyperlink w:anchor="Par392" w:history="1">
        <w:r w:rsidRPr="005300C8">
          <w:rPr>
            <w:rFonts w:ascii="Calibri" w:hAnsi="Calibri" w:cs="Calibri"/>
            <w:color w:val="0000FF"/>
            <w:sz w:val="24"/>
            <w:szCs w:val="24"/>
          </w:rPr>
          <w:t>"л"</w:t>
        </w:r>
      </w:hyperlink>
      <w:r w:rsidRPr="005300C8">
        <w:rPr>
          <w:rFonts w:ascii="Calibri" w:hAnsi="Calibri" w:cs="Calibri"/>
          <w:sz w:val="24"/>
          <w:szCs w:val="24"/>
        </w:rPr>
        <w:t xml:space="preserve">, или </w:t>
      </w:r>
      <w:hyperlink w:anchor="Par393" w:history="1">
        <w:r w:rsidRPr="005300C8">
          <w:rPr>
            <w:rFonts w:ascii="Calibri" w:hAnsi="Calibri" w:cs="Calibri"/>
            <w:color w:val="0000FF"/>
            <w:sz w:val="24"/>
            <w:szCs w:val="24"/>
          </w:rPr>
          <w:t>"м" пункта 68</w:t>
        </w:r>
      </w:hyperlink>
      <w:r w:rsidRPr="005300C8">
        <w:rPr>
          <w:rFonts w:ascii="Calibri" w:hAnsi="Calibri" w:cs="Calibri"/>
          <w:sz w:val="24"/>
          <w:szCs w:val="24"/>
        </w:rPr>
        <w:t xml:space="preserve"> Порядка, не указан срок его действия, срок принимается равным году, начиная с даты получения документа.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72. Заявление о приеме на обучение представляется на русском языке, документы, выполненные на иностранном языке, - с переводом на русский язык, заверенным в установленном </w:t>
      </w:r>
      <w:hyperlink r:id="rId57" w:history="1">
        <w:r w:rsidRPr="005300C8">
          <w:rPr>
            <w:rFonts w:ascii="Calibri" w:hAnsi="Calibri" w:cs="Calibri"/>
            <w:color w:val="0000FF"/>
            <w:sz w:val="24"/>
            <w:szCs w:val="24"/>
          </w:rPr>
          <w:t>порядке</w:t>
        </w:r>
      </w:hyperlink>
      <w:r w:rsidRPr="005300C8">
        <w:rPr>
          <w:rFonts w:ascii="Calibri" w:hAnsi="Calibri" w:cs="Calibri"/>
          <w:sz w:val="24"/>
          <w:szCs w:val="24"/>
        </w:rPr>
        <w:t xml:space="preserve">. Документы, полученные в иностранном государстве, представляются легализованными в </w:t>
      </w:r>
      <w:hyperlink r:id="rId58" w:history="1">
        <w:r w:rsidRPr="005300C8">
          <w:rPr>
            <w:rFonts w:ascii="Calibri" w:hAnsi="Calibri" w:cs="Calibri"/>
            <w:color w:val="0000FF"/>
            <w:sz w:val="24"/>
            <w:szCs w:val="24"/>
          </w:rPr>
          <w:t>порядке</w:t>
        </w:r>
      </w:hyperlink>
      <w:r w:rsidRPr="005300C8">
        <w:rPr>
          <w:rFonts w:ascii="Calibri" w:hAnsi="Calibri" w:cs="Calibri"/>
          <w:sz w:val="24"/>
          <w:szCs w:val="24"/>
        </w:rPr>
        <w:t>, установленном законодательством Российской Федерации, либо с проставлением апостиля (за исключением случаев, когда в соответствии с законодательством Российской Федерации и (или) международным договором легализация и проставление апостиля не требуются).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К представляемым лицами, признанными гражданами, документам, которые выданы им в соответствии с законодательством Украины, не предъявляются требования легализации и проставления апостиля, а также представления перевода на русский язык, заверенного в установленном порядке.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Поступающий может представить заявление о приеме на языке республики Российской Федерации или на иностранном языке, если организацией установлена такая возможность.</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73. В случае представления поступающим заявления, содержащего не все сведения, предусмотренные Порядком, а также в случае представления неполного комплекта документов и (или) несоответствия поданных документов требованиям, установленным Порядком, организация возвращает документы поступающему.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74. При поступлении на обучение по специальностям и направлениям подготовки, входящим в </w:t>
      </w:r>
      <w:hyperlink r:id="rId59" w:history="1">
        <w:r w:rsidRPr="005300C8">
          <w:rPr>
            <w:rFonts w:ascii="Calibri" w:hAnsi="Calibri" w:cs="Calibri"/>
            <w:color w:val="0000FF"/>
            <w:sz w:val="24"/>
            <w:szCs w:val="24"/>
          </w:rPr>
          <w:t>Перечень</w:t>
        </w:r>
      </w:hyperlink>
      <w:r w:rsidRPr="005300C8">
        <w:rPr>
          <w:rFonts w:ascii="Calibri" w:hAnsi="Calibri" w:cs="Calibri"/>
          <w:sz w:val="24"/>
          <w:szCs w:val="24"/>
        </w:rP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w:t>
      </w:r>
      <w:r w:rsidRPr="005300C8">
        <w:rPr>
          <w:rFonts w:ascii="Calibri" w:hAnsi="Calibri" w:cs="Calibri"/>
          <w:sz w:val="24"/>
          <w:szCs w:val="24"/>
        </w:rPr>
        <w:lastRenderedPageBreak/>
        <w:t>N 697 &lt;1&gt;, поступающий представляет оригинал или копию медицинской справки (заключения).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&lt;1&gt; Собрание законодательства Российской Федерации, 2013, N 33, ст. 4398.</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75. В случае непредставления поступающим либо недействительности медицинской справки (заключения), отсутствия в ней полностью или частично сведений о проведении медицинского осмотра организация обеспечивает прохождение поступающим медицинского осмотра полностью или в недостающей части.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76. Организация осуществляет проверку достоверности сведений, указанных в заявлении о приеме, и подлинности поданных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77. При поступлении в организацию поданных документов формируется личное дело поступающего, в котором хранятся указанные документы, материалы сдачи вступительных испытаний, в том числе документы, связанные с апелляцией, а также оригиналы и (или) копии доверенностей, представленные в организацию доверенными лицами.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78. Поступающий имеет право на любом этапе поступления на обучение отозвать поданные документы, подав заявление об их отзыве способом, указанным в </w:t>
      </w:r>
      <w:hyperlink w:anchor="Par333" w:history="1">
        <w:r w:rsidRPr="005300C8">
          <w:rPr>
            <w:rFonts w:ascii="Calibri" w:hAnsi="Calibri" w:cs="Calibri"/>
            <w:color w:val="0000FF"/>
            <w:sz w:val="24"/>
            <w:szCs w:val="24"/>
          </w:rPr>
          <w:t>подпункте "а" пункта 61</w:t>
        </w:r>
      </w:hyperlink>
      <w:r w:rsidRPr="005300C8">
        <w:rPr>
          <w:rFonts w:ascii="Calibri" w:hAnsi="Calibri" w:cs="Calibri"/>
          <w:sz w:val="24"/>
          <w:szCs w:val="24"/>
        </w:rPr>
        <w:t xml:space="preserve"> Порядка, с указанием способа возврата документов (передача лицу, отозвавшему поданные документы, или доверенному лицу, направление через операторов почтовой связи общего пользования).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79. Поданные документы возвращаются одним из следующих способов: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5" w:name="Par423"/>
      <w:bookmarkEnd w:id="45"/>
      <w:r w:rsidRPr="005300C8">
        <w:rPr>
          <w:rFonts w:ascii="Calibri" w:hAnsi="Calibri" w:cs="Calibri"/>
          <w:sz w:val="24"/>
          <w:szCs w:val="24"/>
        </w:rPr>
        <w:t>а) если в заявлении об отзыве документов указано на необходимость передачи поданных документов лицу, документы которого отозваны, или доверенному лицу, комплект поданных документов передается указанному лицу. Указанное лицо имеет право получить указанные документы:</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до конца текущего рабочего дня - в случае подачи заявления об отзыве документов не позднее чем за 2 часа до конца рабочего дня;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течение первых двух часов следующего рабочего дня - в случае подачи заявления об отзыве документов менее чем за 2 часа до конца рабочего дня;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если в заявлении указано на необходимость направления поданных документов через операторов почтовой связи общего пользования, возврат поданных документов осуществляется только в части оригиналов документов.</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VII. Вступительные испытания, проводимые</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организацией самостоятельно</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80. Организация самостоятельно проводит в соответствии с Порядком вступительные испытания, указанные в </w:t>
      </w:r>
      <w:hyperlink w:anchor="Par132" w:history="1">
        <w:r w:rsidRPr="005300C8">
          <w:rPr>
            <w:rFonts w:ascii="Calibri" w:hAnsi="Calibri" w:cs="Calibri"/>
            <w:color w:val="0000FF"/>
            <w:sz w:val="24"/>
            <w:szCs w:val="24"/>
          </w:rPr>
          <w:t>подпункте "б" пункта 19</w:t>
        </w:r>
      </w:hyperlink>
      <w:r w:rsidRPr="005300C8">
        <w:rPr>
          <w:rFonts w:ascii="Calibri" w:hAnsi="Calibri" w:cs="Calibri"/>
          <w:sz w:val="24"/>
          <w:szCs w:val="24"/>
        </w:rPr>
        <w:t xml:space="preserve">, </w:t>
      </w:r>
      <w:hyperlink w:anchor="Par135" w:history="1">
        <w:r w:rsidRPr="005300C8">
          <w:rPr>
            <w:rFonts w:ascii="Calibri" w:hAnsi="Calibri" w:cs="Calibri"/>
            <w:color w:val="0000FF"/>
            <w:sz w:val="24"/>
            <w:szCs w:val="24"/>
          </w:rPr>
          <w:t>пунктах 21</w:t>
        </w:r>
      </w:hyperlink>
      <w:r w:rsidRPr="005300C8">
        <w:rPr>
          <w:rFonts w:ascii="Calibri" w:hAnsi="Calibri" w:cs="Calibri"/>
          <w:sz w:val="24"/>
          <w:szCs w:val="24"/>
        </w:rPr>
        <w:t xml:space="preserve"> и </w:t>
      </w:r>
      <w:hyperlink w:anchor="Par160" w:history="1">
        <w:r w:rsidRPr="005300C8">
          <w:rPr>
            <w:rFonts w:ascii="Calibri" w:hAnsi="Calibri" w:cs="Calibri"/>
            <w:color w:val="0000FF"/>
            <w:sz w:val="24"/>
            <w:szCs w:val="24"/>
          </w:rPr>
          <w:t>27</w:t>
        </w:r>
      </w:hyperlink>
      <w:r w:rsidRPr="005300C8">
        <w:rPr>
          <w:rFonts w:ascii="Calibri" w:hAnsi="Calibri" w:cs="Calibri"/>
          <w:sz w:val="24"/>
          <w:szCs w:val="24"/>
        </w:rPr>
        <w:t xml:space="preserve"> Порядка, вступительные испытания при приеме на обучение по программам магистратуры. При приеме на обучение не используются результаты выпускных экзаменов подготовительных отделений, подготовительных факультетов, курсов (школ) и иных испытаний, не являющихся вступительными испытаниями, проводимыми в соответствии с Порядком.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81. Вступительные испытания проводятся в письменной или устной форме, с сочетанием указанных форм, в иных формах, определяемых организацией.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82. Вступительные испытания проводятся на русском языке.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Наряду с проведением вступительных испытаний на русском языке, все или отдельные вступительные испытания, проводимые организацией самостоятельно, могут </w:t>
      </w:r>
      <w:r w:rsidRPr="005300C8">
        <w:rPr>
          <w:rFonts w:ascii="Calibri" w:hAnsi="Calibri" w:cs="Calibri"/>
          <w:sz w:val="24"/>
          <w:szCs w:val="24"/>
        </w:rPr>
        <w:lastRenderedPageBreak/>
        <w:t>проводиться на языке республики Российской Федерации и (или) на иностранном языке, если правилами приема, утвержденными организацией самостоятельно, или иным локальным нормативным актом организации, установлено, что соответствующие вступительные испытания проводятся на языке республики Российской Федерации и (или) на иностранном языке.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Сдача вступительного испытания на языке республики Российской Федерации, на иностранном языке осуществляется по желанию поступающего.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проведении одного и того же вступительного испытания на русском языке и на языке республики Российской Федерации и (или) на иностранном языке форма проведения и программа вступительного испытания, проводимого на языке республики Российской Федерации и (или) на иностранном языке, должны соответствовать форме проведения и программе вступительного испытания, проводимого на русском языке.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83. Организация может проводить в порядке, установленном правилами приема, утвержденными организацией самостоятельно, или иным локальным нормативным актом организации, вступительные испытания с использованием дистанционных технологий при условии идентификации поступающих при сдаче ими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84.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Для каждой группы поступающих проводится одно вступительное испытание в один день. По желанию поступающего ему может быть предоставлена возможность сдавать более одного вступительного испытания в один день.</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6" w:name="Par440"/>
      <w:bookmarkEnd w:id="46"/>
      <w:r w:rsidRPr="005300C8">
        <w:rPr>
          <w:rFonts w:ascii="Calibri" w:hAnsi="Calibri" w:cs="Calibri"/>
          <w:sz w:val="24"/>
          <w:szCs w:val="24"/>
        </w:rPr>
        <w:t>85. При проведении организацией самостоятельно одинаковых вступительных испытаний для различных конкурсов: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общеобразовательное вступительное испытание для отдельных категорий поступающих проводится в качестве единого для всех конкурсов;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дополнительные вступительные испытания, проводимые организацией самостоятельно, вступительные испытания на базе профессионального образования, вступительные испытания при приеме на обучение по программам магистратуры проводятся одним из следующих способов: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отдельное вступительное испытание в рамках каждого конкурса;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единое вступительное испытание в рамках нескольких конкурсов.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Вступительные испытания, проводимые на различных языках, проводятся раздельно.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86. Поступающий однократно сдает каждое вступительное испытание из числа указанных в </w:t>
      </w:r>
      <w:hyperlink w:anchor="Par440" w:history="1">
        <w:r w:rsidRPr="005300C8">
          <w:rPr>
            <w:rFonts w:ascii="Calibri" w:hAnsi="Calibri" w:cs="Calibri"/>
            <w:color w:val="0000FF"/>
            <w:sz w:val="24"/>
            <w:szCs w:val="24"/>
          </w:rPr>
          <w:t>пункте 85</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87.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88.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 Участники вступительных испытаний могут иметь при себе и использовать справочные материалы и электронно-вычислительную технику, разрешенные правилами приема, утвержденными организацией самостоятельно, к использованию во время проведения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89. При нарушении поступающим во время проведения вступительных испытаний правил приема, утвержденных организацией самостоятельно, уполномоченные должностные лица организации вправе удалить его с места проведения вступительного испытания с составлением акта об удалении.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90. Результаты вступительного испытания объявляются на официальном сайте и на информационном стенде: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при проведении устного вступительного испытания - в день его проведения;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при проведении письменного вступительного испытания: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для дополнительных вступительных испытаний, вступительных испытаний при приеме на обучение по программам магистратуры - в срок, установленный правилами приема, утвержденными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для иных вступительных испытаний - не позднее третьего рабочего дня после проведения вступительного испытания.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91. После объявления результатов письменного вступительного испытания поступающий (доверенное лицо) имеет право ознакомиться со своей работой (с работой поступающего) в день объявления результатов письменного вступительного испытания или в течение следующего рабочего дня.</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VIII. Особенности проведения вступительных испытаний</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для лиц с ограниченными возможностями здоровья и инвалидов</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92. Организация обеспечивает проведение вступительных испытаний для поступающих из числа лиц с ограниченными возможностями здоровья и (или) инвалидов (далее вместе - поступающие с ограниченными возможностями здоровья)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7" w:name="Par461"/>
      <w:bookmarkEnd w:id="47"/>
      <w:r w:rsidRPr="005300C8">
        <w:rPr>
          <w:rFonts w:ascii="Calibri" w:hAnsi="Calibri" w:cs="Calibri"/>
          <w:sz w:val="24"/>
          <w:szCs w:val="24"/>
        </w:rPr>
        <w:t>93. В организации должны быть созданы материально-технические условия, обеспечивающие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94. Вступительные испытания для поступающих с ограниченными возможностями здоровья проводятся в отдельной аудитории.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Число поступающих с ограниченными возможностями здоровья в одной аудитории не должно превышать:</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сдаче вступительного испытания в письменной форме - 12 человек; при сдаче вступительного испытания в устной форме - 6 человек.</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95. 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96.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97.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48" w:name="Par470"/>
      <w:bookmarkEnd w:id="48"/>
      <w:r w:rsidRPr="005300C8">
        <w:rPr>
          <w:rFonts w:ascii="Calibri" w:hAnsi="Calibri" w:cs="Calibri"/>
          <w:sz w:val="24"/>
          <w:szCs w:val="24"/>
        </w:rPr>
        <w:t>98.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для слепых: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для слабовидящих: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обеспечивается индивидуальное равномерное освещение не менее 300 люкс;</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задания для выполнения, а также инструкция по порядку проведения вступительных испытаний оформляются увеличенным шрифтом;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г) для слепоглухих предоставляются услуги тифлосурдопереводчика (помимо требований, выполняемых соответственно для слепых и глухих);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д)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е) для лиц с нарушениями двигательных функций верхних конечностей или отсутствием верхних конечностей: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99. Условия, указанные в </w:t>
      </w:r>
      <w:hyperlink w:anchor="Par461" w:history="1">
        <w:r w:rsidRPr="005300C8">
          <w:rPr>
            <w:rFonts w:ascii="Calibri" w:hAnsi="Calibri" w:cs="Calibri"/>
            <w:color w:val="0000FF"/>
            <w:sz w:val="24"/>
            <w:szCs w:val="24"/>
          </w:rPr>
          <w:t>пунктах 93</w:t>
        </w:r>
      </w:hyperlink>
      <w:r w:rsidRPr="005300C8">
        <w:rPr>
          <w:rFonts w:ascii="Calibri" w:hAnsi="Calibri" w:cs="Calibri"/>
          <w:sz w:val="24"/>
          <w:szCs w:val="24"/>
        </w:rPr>
        <w:t xml:space="preserve"> - </w:t>
      </w:r>
      <w:hyperlink w:anchor="Par470" w:history="1">
        <w:r w:rsidRPr="005300C8">
          <w:rPr>
            <w:rFonts w:ascii="Calibri" w:hAnsi="Calibri" w:cs="Calibri"/>
            <w:color w:val="0000FF"/>
            <w:sz w:val="24"/>
            <w:szCs w:val="24"/>
          </w:rPr>
          <w:t>98</w:t>
        </w:r>
      </w:hyperlink>
      <w:r w:rsidRPr="005300C8">
        <w:rPr>
          <w:rFonts w:ascii="Calibri" w:hAnsi="Calibri" w:cs="Calibri"/>
          <w:sz w:val="24"/>
          <w:szCs w:val="24"/>
        </w:rPr>
        <w:t xml:space="preserve"> Порядка,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100. Организация может проводить для поступающих с ограниченными возможностями здоровья вступительные испытания с использованием дистанционных технологий.</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IX. Общие правила подачи и рассмотрения апелляций</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101. По результатам вступительного испытания, проводимого организацией самостоятельно, поступающий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102. Апелляция подается одним из способов, указанных в </w:t>
      </w:r>
      <w:hyperlink w:anchor="Par332" w:history="1">
        <w:r w:rsidRPr="005300C8">
          <w:rPr>
            <w:rFonts w:ascii="Calibri" w:hAnsi="Calibri" w:cs="Calibri"/>
            <w:color w:val="0000FF"/>
            <w:sz w:val="24"/>
            <w:szCs w:val="24"/>
          </w:rPr>
          <w:t>пункте 61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103.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104. 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105. Рассмотрение апелляции проводится не позднее следующего рабочего дня после дня ее подачи.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106. Поступающий (доверенное лицо) имеет право присутствовать при рассмотрении апелляции. С несовершеннолетним поступающим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60" w:history="1">
        <w:r w:rsidRPr="005300C8">
          <w:rPr>
            <w:rFonts w:ascii="Calibri" w:hAnsi="Calibri" w:cs="Calibri"/>
            <w:color w:val="0000FF"/>
            <w:sz w:val="24"/>
            <w:szCs w:val="24"/>
          </w:rPr>
          <w:t>Пункт 1 статьи 56</w:t>
        </w:r>
      </w:hyperlink>
      <w:r w:rsidRPr="005300C8">
        <w:rPr>
          <w:rFonts w:ascii="Calibri" w:hAnsi="Calibri" w:cs="Calibri"/>
          <w:sz w:val="24"/>
          <w:szCs w:val="24"/>
        </w:rPr>
        <w:t xml:space="preserve"> Семейного кодекса Российской Федерации (Собрание законодательства Российской Федерации, 1996, N 1, ст. 16).</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107.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108. В случае проведения вступительного испытания с использованием дистанционных технологий организация обеспечивает рассмотрение апелляций с использованием дистанционных технологий.</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X. Формирование списков поступающих</w:t>
      </w:r>
      <w:bookmarkStart w:id="49" w:name="_GoBack"/>
      <w:bookmarkEnd w:id="49"/>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109. По результатам приема документов и (или) вступительных испытаний организация формирует списки поступающих (далее - списки поступающих):</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списки поступающих без вступительных испытаний по каждой совокупности условий поступления в соответствии с </w:t>
      </w:r>
      <w:hyperlink w:anchor="Par88" w:history="1">
        <w:r w:rsidRPr="005300C8">
          <w:rPr>
            <w:rFonts w:ascii="Calibri" w:hAnsi="Calibri" w:cs="Calibri"/>
            <w:color w:val="0000FF"/>
            <w:sz w:val="24"/>
            <w:szCs w:val="24"/>
          </w:rPr>
          <w:t>подпунктами 1</w:t>
        </w:r>
      </w:hyperlink>
      <w:r w:rsidRPr="005300C8">
        <w:rPr>
          <w:rFonts w:ascii="Calibri" w:hAnsi="Calibri" w:cs="Calibri"/>
          <w:sz w:val="24"/>
          <w:szCs w:val="24"/>
        </w:rPr>
        <w:t xml:space="preserve"> - </w:t>
      </w:r>
      <w:hyperlink w:anchor="Par90" w:history="1">
        <w:r w:rsidRPr="005300C8">
          <w:rPr>
            <w:rFonts w:ascii="Calibri" w:hAnsi="Calibri" w:cs="Calibri"/>
            <w:color w:val="0000FF"/>
            <w:sz w:val="24"/>
            <w:szCs w:val="24"/>
          </w:rPr>
          <w:t>3 пункта 11</w:t>
        </w:r>
      </w:hyperlink>
      <w:r w:rsidRPr="005300C8">
        <w:rPr>
          <w:rFonts w:ascii="Calibri" w:hAnsi="Calibri" w:cs="Calibri"/>
          <w:sz w:val="24"/>
          <w:szCs w:val="24"/>
        </w:rPr>
        <w:t xml:space="preserve"> Порядка на места в рамках контрольных цифр и на места по договорам об оказании платных образовательных услуг;</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 xml:space="preserve">списки поступающих, успешно прошедших вступительные испытания (далее - конкурсные списки), по каждому конкурсу, проводимому в соответствии с </w:t>
      </w:r>
      <w:hyperlink w:anchor="Par87" w:history="1">
        <w:r w:rsidRPr="005300C8">
          <w:rPr>
            <w:rFonts w:ascii="Calibri" w:hAnsi="Calibri" w:cs="Calibri"/>
            <w:color w:val="0000FF"/>
            <w:sz w:val="24"/>
            <w:szCs w:val="24"/>
          </w:rPr>
          <w:t>пунктом 11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0" w:name="Par508"/>
      <w:bookmarkEnd w:id="50"/>
      <w:r w:rsidRPr="005300C8">
        <w:rPr>
          <w:rFonts w:ascii="Calibri" w:hAnsi="Calibri" w:cs="Calibri"/>
          <w:sz w:val="24"/>
          <w:szCs w:val="24"/>
        </w:rPr>
        <w:t xml:space="preserve">110. При проведении отдельных конкурсов в зависимости от уровня образования поступающих, указанного в </w:t>
      </w:r>
      <w:hyperlink w:anchor="Par97" w:history="1">
        <w:r w:rsidRPr="005300C8">
          <w:rPr>
            <w:rFonts w:ascii="Calibri" w:hAnsi="Calibri" w:cs="Calibri"/>
            <w:color w:val="0000FF"/>
            <w:sz w:val="24"/>
            <w:szCs w:val="24"/>
          </w:rPr>
          <w:t>подпункте 5 пункта 11</w:t>
        </w:r>
      </w:hyperlink>
      <w:r w:rsidRPr="005300C8">
        <w:rPr>
          <w:rFonts w:ascii="Calibri" w:hAnsi="Calibri" w:cs="Calibri"/>
          <w:sz w:val="24"/>
          <w:szCs w:val="24"/>
        </w:rPr>
        <w:t xml:space="preserve"> Порядка, распределение мест между конкурсами на базе среднего общего образования и на базе профессионального образования (на базе среднего профессионального образования, на базе высшего образования) осуществляется пропорционально числу лиц, поступающих на базе соответствующего образования и успешно прошедших вступительные испытания. Указанное распределение мест осуществляется при формировании списков поступающих, а также в случае увеличения количества конкурсных мест в конкурсных списках на места в рамках контрольных цифр по общему конкурсу, предусмотренного </w:t>
      </w:r>
      <w:hyperlink w:anchor="Par548" w:history="1">
        <w:r w:rsidRPr="005300C8">
          <w:rPr>
            <w:rFonts w:ascii="Calibri" w:hAnsi="Calibri" w:cs="Calibri"/>
            <w:color w:val="0000FF"/>
            <w:sz w:val="24"/>
            <w:szCs w:val="24"/>
          </w:rPr>
          <w:t>подпунктом "в" пункта 119</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При наличии неиспользованных конкурсных мест, выделенных для проведения конкурса на базе среднего общего образования или на базе профессионального образования (на базе среднего профессионального образования, на базе высшего образования), указанные места могут быть по решению организации высшего образования дополнены к количеству конкурсных мест по иному уровню образования поступающих по тем же условиям поступления, указанным в </w:t>
      </w:r>
      <w:hyperlink w:anchor="Par88" w:history="1">
        <w:r w:rsidRPr="005300C8">
          <w:rPr>
            <w:rFonts w:ascii="Calibri" w:hAnsi="Calibri" w:cs="Calibri"/>
            <w:color w:val="0000FF"/>
            <w:sz w:val="24"/>
            <w:szCs w:val="24"/>
          </w:rPr>
          <w:t>подпунктах 1</w:t>
        </w:r>
      </w:hyperlink>
      <w:r w:rsidRPr="005300C8">
        <w:rPr>
          <w:rFonts w:ascii="Calibri" w:hAnsi="Calibri" w:cs="Calibri"/>
          <w:sz w:val="24"/>
          <w:szCs w:val="24"/>
        </w:rPr>
        <w:t xml:space="preserve"> - </w:t>
      </w:r>
      <w:hyperlink w:anchor="Par91" w:history="1">
        <w:r w:rsidRPr="005300C8">
          <w:rPr>
            <w:rFonts w:ascii="Calibri" w:hAnsi="Calibri" w:cs="Calibri"/>
            <w:color w:val="0000FF"/>
            <w:sz w:val="24"/>
            <w:szCs w:val="24"/>
          </w:rPr>
          <w:t>4 пункта 11</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111. Списки поступающих без вступительных испытаний ранжируются следующим образом: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члены сборных команд Российской Федерации и члены сборных команд Украины из числа лиц, признанных гражданами;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победители всероссийской олимпиады школьников и победители IV этапа всеукраинских ученических олимпиад из числа лиц, признанных гражданами;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призеры всероссийской олимпиады школьников и призеры IV этапа всеукраинских ученических олимпиад из числа лиц, признанных гражданами;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чемпионы и призеры в области спорта;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победители олимпиад школьников;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призеры олимпиад школьников.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пределах каждой из указанных категорий поступающих осуществляется ранжирование в соответствии с количеством баллов, начисленных за индивидуальные достижения. При равенстве по предшествующим критериям более высокое место в списке занимают поступающие, имеющие преимущественное право зачисления.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списке поступающих без вступительных испытаний по каждому поступающему указывается основание приема без вступительных испытаний, а также при необходимости количество баллов, начисленных за индивидуальные достижения, и наличие преимущественного права зачисления.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112. Конкурсные списки ранжируются следующим образом: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по убыванию суммы конкурсных баллов;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равенстве суммы конкурсных баллов -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равенстве количества баллов, начисленных по результатам всех вступительных испытаний, - в соответствии с количеством баллов, начисленных за индивидуальные достижения;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при равенстве по предшествующим критериям более высокое место в списке занимают поступающие, имеющие преимущественное право зачисления.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1" w:name="Par524"/>
      <w:bookmarkEnd w:id="51"/>
      <w:r w:rsidRPr="005300C8">
        <w:rPr>
          <w:rFonts w:ascii="Calibri" w:hAnsi="Calibri" w:cs="Calibri"/>
          <w:sz w:val="24"/>
          <w:szCs w:val="24"/>
        </w:rPr>
        <w:lastRenderedPageBreak/>
        <w:t>113. Для ранжирования конкурсных списков организация устанавливает приоритетность вступительных испытаний, которая учитывается при равенстве суммы конкурсных баллов.</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Сумма конкурсных баллов исчисляется как сумма баллов, начисленных за каждое вступительное испытание, а также за индивидуальные достижения.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114. В конкурсных списках по каждому поступающему указывается сумма конкурсных баллов с выделением баллов, начисленных за каждое вступительное испытание и за индивидуальные достижения, наличие преимущественного права зачисления.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115. Списки поступающих размещаются на официальном сайте и на информационном стенде. Списки поступающих обновляются ежедневно (не позднее начала рабочего дня) до издания соответствующих приказов о зачислении.</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XI. Зачисление на обучение</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2" w:name="Par531"/>
      <w:bookmarkEnd w:id="52"/>
      <w:r w:rsidRPr="005300C8">
        <w:rPr>
          <w:rFonts w:ascii="Calibri" w:hAnsi="Calibri" w:cs="Calibri"/>
          <w:sz w:val="24"/>
          <w:szCs w:val="24"/>
        </w:rPr>
        <w:t>116. Для зачисления поступающие представляют не позднее 18.00 по местному времени рабочего дня, установленного организацией в качестве даты завершения представления оригинала документа установленного образца (заявления о согласии на зачисление):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на места в рамках контрольных цифр - оригинал документа установленного образца;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на места по договорам об оказании платных образовательных услуг -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оригинала документа для заверения копии приемной комиссией. Копия документа установленного образца представляется с приложением справки из организации, в которой находится оригинал документа установленного образца, либо с указанием организации, в которую будет представлен оригинал документа установленного образца.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списках поступающих по каждому поступающему указывается наличие в организации оригинала документа установленного образца или заявления о согласии на зачисление, представленного в указанном порядке.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117. Зачислению подлежат поступающие, представившие оригинал документа установленного образца или заявление о согласии на зачисление в порядке, установленном </w:t>
      </w:r>
      <w:hyperlink w:anchor="Par531" w:history="1">
        <w:r w:rsidRPr="005300C8">
          <w:rPr>
            <w:rFonts w:ascii="Calibri" w:hAnsi="Calibri" w:cs="Calibri"/>
            <w:color w:val="0000FF"/>
            <w:sz w:val="24"/>
            <w:szCs w:val="24"/>
          </w:rPr>
          <w:t>пунктом 116</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Зачисление поступающих проводится в направлении от начала к концу списка поступающих до заполнения имеющихся мест для приема.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118. Зачисление на места в рамках контрольных цифр по программам бакалавриата и программам специалитета по очной и очно-заочной формам обучения проводится поэтапно: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зачисление без вступительных испытаний, на места в пределах квоты приема лиц, имеющих особые права, на места в пределах квоты целевого приема;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первый этап зачисления по общему конкурсу - зачисление на 80 процентов конкурсных мест по общему конкурсу. Если указанное количество мест составляет дробную величину, осуществляется округление в большую сторону;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второй этап зачисления по общему конкурсу - зачисление на 100 процентов конкурсных мест по общему конкурсу.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119. Процедуры зачисления поступающих на обучение по программам бакалавриата и программам специалитета по очной и очно-заочной формам обучения на места в рамках контрольных цифр проводятся в следующие сроки: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а) размещение на официальном сайте и на информационном стенде списков поступающих - 27 июля 2015 года;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б) зачисление поступающих без вступительных испытаний, поступающих на места в пределах квоты приема лиц, имеющих особые права, поступающих на места в пределах квоты целевого приема: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29 июля 2015 года: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завершается прием оригинала документа установленного образца от лиц, одновременно подавших заявления о приеме в соответствии с двумя или более подпунктами </w:t>
      </w:r>
      <w:hyperlink w:anchor="Par400" w:history="1">
        <w:r w:rsidRPr="005300C8">
          <w:rPr>
            <w:rFonts w:ascii="Calibri" w:hAnsi="Calibri" w:cs="Calibri"/>
            <w:color w:val="0000FF"/>
            <w:sz w:val="24"/>
            <w:szCs w:val="24"/>
          </w:rPr>
          <w:t>пункта 69</w:t>
        </w:r>
      </w:hyperlink>
      <w:r w:rsidRPr="005300C8">
        <w:rPr>
          <w:rFonts w:ascii="Calibri" w:hAnsi="Calibri" w:cs="Calibri"/>
          <w:sz w:val="24"/>
          <w:szCs w:val="24"/>
        </w:rPr>
        <w:t xml:space="preserve"> Порядка в различные организации высшего образования;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незаполненные места в пределах квоты приема лиц, имеющих особые права, в пределах квоты целевого приема могут быть использованы для зачисления поступающих без вступительных испытаний (если количество мест в рамках контрольных цифр за вычетом указанных квот недостаточно для зачисления поступающих без вступительных испытаний);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30 июля 2015 г. издается и размещается на официальном сайте и на информационном стенде приказ (приказы) о зачислении поступающих без вступительных испытаний, поступающих на места в пределах квоты приема лиц, имеющих особые права, поступающих на места в пределах квоты целевого приема, представивших оригинал документа установленного образца;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3" w:name="Par548"/>
      <w:bookmarkEnd w:id="53"/>
      <w:r w:rsidRPr="005300C8">
        <w:rPr>
          <w:rFonts w:ascii="Calibri" w:hAnsi="Calibri" w:cs="Calibri"/>
          <w:sz w:val="24"/>
          <w:szCs w:val="24"/>
        </w:rPr>
        <w:t>в) первый этап зачисления по общему конкурсу: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30 июля 2015 г. количество конкурсных мест в соответствующих конкурсных списках на места в рамках контрольных цифр по общему конкурсу увеличивается на количество мест, равное числу поступающих без вступительных испытаний на места в рамках контрольных цифр, не представивших оригинал документа установленного образца, а также на количество мест, оставшихся вакантными в пределах квоты приема лиц, имеющих особые права, и квоты целевого приема;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3 августа 2015 г.:</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завершается прием оригинала документа установленного образца от лиц, включенных в конкурсный список, желающих быть зачисленными на первом этапе зачисления по общему конкурсу;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рамках каждого конкурсного списка формируется список, включающий в себя лиц, представивших оригинал документа установленного образца, до заполнения 80 процентов конкурсных мест по общему конкурсу (далее - список первого этапа);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4 августа 2015 г. издается и размещается на официальном сайте и на информационном стенде приказ (приказы) о зачислении лиц, включенных в списки первого этапа;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г) второй этап зачисления по общему конкурсу:</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4 августа 2015 г. из конкурсных списков исключаются лица, зачисленные на первом этапе, количество конкурсных мест в конкурсных списках уменьшается на количество заполненных мест;</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6 августа 2015 г.:</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завершается прием оригинала документа установленного образца от лиц, включенных в конкурсный список;</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лица, до установленного срока не представившие оригинал документа установленного образца, а также отозвавшие указанный оригинал, выбывают из конкурса и рассматриваются как отказавшиеся от зачисления;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в рамках каждого конкурсного списка формируется список, включающий в себя лиц, представивших оригинал документа установленного образца, до заполнения 100 процентов конкурсных мест по общему конкурсу (далее - список второго этапа);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7 августа 2015 г. издается и размещается на официальном сайте и на информационном стенде приказ (приказы) о зачислении лиц, включенных в списки второго этапа.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120. При приеме на обучение по программам бакалавриата и программам специалитета по заочной форме обучения, на обучение по договорам об оказании платных образовательных услуг, а также на обучение по программам магистратуры сроки зачисления устанавливаются по решению организации.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121.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122. Поступающий, направивший (доверенное лицо поступающего, направившего) документы через операторов почтовой связи общего пользования либо в электронной форме, при представлении оригинала документа установленного образца (заявления о согласии на зачисление в порядке, установленном </w:t>
      </w:r>
      <w:hyperlink w:anchor="Par531" w:history="1">
        <w:r w:rsidRPr="005300C8">
          <w:rPr>
            <w:rFonts w:ascii="Calibri" w:hAnsi="Calibri" w:cs="Calibri"/>
            <w:color w:val="0000FF"/>
            <w:sz w:val="24"/>
            <w:szCs w:val="24"/>
          </w:rPr>
          <w:t>пунктом 116</w:t>
        </w:r>
      </w:hyperlink>
      <w:r w:rsidRPr="005300C8">
        <w:rPr>
          <w:rFonts w:ascii="Calibri" w:hAnsi="Calibri" w:cs="Calibri"/>
          <w:sz w:val="24"/>
          <w:szCs w:val="24"/>
        </w:rPr>
        <w:t xml:space="preserve"> Порядка) представляет оригинал документа, удостоверяющего его личность, а также оригинал военного билета (при необходимости).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123. Представленные поступающим оригиналы документов возвращаются лицу, отозвавшему поданные документы (за исключением случая, указанного в </w:t>
      </w:r>
      <w:hyperlink w:anchor="Par423" w:history="1">
        <w:r w:rsidRPr="005300C8">
          <w:rPr>
            <w:rFonts w:ascii="Calibri" w:hAnsi="Calibri" w:cs="Calibri"/>
            <w:color w:val="0000FF"/>
            <w:sz w:val="24"/>
            <w:szCs w:val="24"/>
          </w:rPr>
          <w:t>подпункте "а" пункта 79</w:t>
        </w:r>
      </w:hyperlink>
      <w:r w:rsidRPr="005300C8">
        <w:rPr>
          <w:rFonts w:ascii="Calibri" w:hAnsi="Calibri" w:cs="Calibri"/>
          <w:sz w:val="24"/>
          <w:szCs w:val="24"/>
        </w:rPr>
        <w:t xml:space="preserve"> Порядка) либо не поступившему на обучение, в соответствии со способом возврата поданных документов, указанным в заявлении об отзыве поданных документов или в заявлении о приеме на обучение, в течение 20 рабочих дней соответственно после отзыва поданных документов или после подведения итогов конкурса.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124. Приказы о зачислении, размещенные на официальном сайте, должны быть доступны пользователям в течение 6 месяцев со дня их издания.</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XII. Особенности организации целевого приема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4" w:name="Par569"/>
      <w:bookmarkEnd w:id="54"/>
      <w:r w:rsidRPr="005300C8">
        <w:rPr>
          <w:rFonts w:ascii="Calibri" w:hAnsi="Calibri" w:cs="Calibri"/>
          <w:sz w:val="24"/>
          <w:szCs w:val="24"/>
        </w:rPr>
        <w:t>125. Организации вправе проводить целевой прием в пределах установленных им контрольных цифр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61" w:history="1">
        <w:r w:rsidRPr="005300C8">
          <w:rPr>
            <w:rFonts w:ascii="Calibri" w:hAnsi="Calibri" w:cs="Calibri"/>
            <w:color w:val="0000FF"/>
            <w:sz w:val="24"/>
            <w:szCs w:val="24"/>
          </w:rPr>
          <w:t>Часть 1 статьи 56</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Квота целевого приема на обучение по программам бакалавриата, программам специалитета, программам магистратуры по каждой специальности и по каждому направлению подготовки ежегодно устанавливается учредителями организаций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62" w:history="1">
        <w:r w:rsidRPr="005300C8">
          <w:rPr>
            <w:rFonts w:ascii="Calibri" w:hAnsi="Calibri" w:cs="Calibri"/>
            <w:color w:val="0000FF"/>
            <w:sz w:val="24"/>
            <w:szCs w:val="24"/>
          </w:rPr>
          <w:t>Часть 2 статьи 56</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Квота целевого приема устанавливается учредителем организации: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5" w:name="Par578"/>
      <w:bookmarkEnd w:id="55"/>
      <w:r w:rsidRPr="005300C8">
        <w:rPr>
          <w:rFonts w:ascii="Calibri" w:hAnsi="Calibri" w:cs="Calibri"/>
          <w:sz w:val="24"/>
          <w:szCs w:val="24"/>
        </w:rPr>
        <w:t>а) по организации в целом либо с детализацией по организации и ее филиалам;</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6" w:name="Par579"/>
      <w:bookmarkEnd w:id="56"/>
      <w:r w:rsidRPr="005300C8">
        <w:rPr>
          <w:rFonts w:ascii="Calibri" w:hAnsi="Calibri" w:cs="Calibri"/>
          <w:sz w:val="24"/>
          <w:szCs w:val="24"/>
        </w:rPr>
        <w:t>б) с детализацией либо без детализации по формам обучения;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7" w:name="Par580"/>
      <w:bookmarkEnd w:id="57"/>
      <w:r w:rsidRPr="005300C8">
        <w:rPr>
          <w:rFonts w:ascii="Calibri" w:hAnsi="Calibri" w:cs="Calibri"/>
          <w:sz w:val="24"/>
          <w:szCs w:val="24"/>
        </w:rPr>
        <w:t>в) по специальности или направлению подготовки в целом либо с детализацией по программам бакалавриата в пределах направления подготовки, программам специалитета в пределах специальности, программам магистратуры в пределах направления подготовки.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126. В случае установления учредителем организации квоты целевого приема без детализации по какому-либо из признаков, указанных в </w:t>
      </w:r>
      <w:hyperlink w:anchor="Par569" w:history="1">
        <w:r w:rsidRPr="005300C8">
          <w:rPr>
            <w:rFonts w:ascii="Calibri" w:hAnsi="Calibri" w:cs="Calibri"/>
            <w:color w:val="0000FF"/>
            <w:sz w:val="24"/>
            <w:szCs w:val="24"/>
          </w:rPr>
          <w:t>пункте 125</w:t>
        </w:r>
      </w:hyperlink>
      <w:r w:rsidRPr="005300C8">
        <w:rPr>
          <w:rFonts w:ascii="Calibri" w:hAnsi="Calibri" w:cs="Calibri"/>
          <w:sz w:val="24"/>
          <w:szCs w:val="24"/>
        </w:rPr>
        <w:t xml:space="preserve"> Порядка, организация самостоятельно осуществляет детализацию квоты целевого приема по </w:t>
      </w:r>
      <w:hyperlink w:anchor="Par578" w:history="1">
        <w:r w:rsidRPr="005300C8">
          <w:rPr>
            <w:rFonts w:ascii="Calibri" w:hAnsi="Calibri" w:cs="Calibri"/>
            <w:color w:val="0000FF"/>
            <w:sz w:val="24"/>
            <w:szCs w:val="24"/>
          </w:rPr>
          <w:t>подпунктам "а"</w:t>
        </w:r>
      </w:hyperlink>
      <w:r w:rsidRPr="005300C8">
        <w:rPr>
          <w:rFonts w:ascii="Calibri" w:hAnsi="Calibri" w:cs="Calibri"/>
          <w:sz w:val="24"/>
          <w:szCs w:val="24"/>
        </w:rPr>
        <w:t xml:space="preserve"> и </w:t>
      </w:r>
      <w:hyperlink w:anchor="Par579" w:history="1">
        <w:r w:rsidRPr="005300C8">
          <w:rPr>
            <w:rFonts w:ascii="Calibri" w:hAnsi="Calibri" w:cs="Calibri"/>
            <w:color w:val="0000FF"/>
            <w:sz w:val="24"/>
            <w:szCs w:val="24"/>
          </w:rPr>
          <w:t>"б"</w:t>
        </w:r>
      </w:hyperlink>
      <w:r w:rsidRPr="005300C8">
        <w:rPr>
          <w:rFonts w:ascii="Calibri" w:hAnsi="Calibri" w:cs="Calibri"/>
          <w:sz w:val="24"/>
          <w:szCs w:val="24"/>
        </w:rPr>
        <w:t xml:space="preserve">, а также при необходимости по </w:t>
      </w:r>
      <w:hyperlink w:anchor="Par580" w:history="1">
        <w:r w:rsidRPr="005300C8">
          <w:rPr>
            <w:rFonts w:ascii="Calibri" w:hAnsi="Calibri" w:cs="Calibri"/>
            <w:color w:val="0000FF"/>
            <w:sz w:val="24"/>
            <w:szCs w:val="24"/>
          </w:rPr>
          <w:t>подпункту "в" пункта 125</w:t>
        </w:r>
      </w:hyperlink>
      <w:r w:rsidRPr="005300C8">
        <w:rPr>
          <w:rFonts w:ascii="Calibri" w:hAnsi="Calibri" w:cs="Calibri"/>
          <w:sz w:val="24"/>
          <w:szCs w:val="24"/>
        </w:rPr>
        <w:t xml:space="preserve"> Порядка (в зависимости от способа проведения приема в соответствии с </w:t>
      </w:r>
      <w:hyperlink w:anchor="Par102" w:history="1">
        <w:r w:rsidRPr="005300C8">
          <w:rPr>
            <w:rFonts w:ascii="Calibri" w:hAnsi="Calibri" w:cs="Calibri"/>
            <w:color w:val="0000FF"/>
            <w:sz w:val="24"/>
            <w:szCs w:val="24"/>
          </w:rPr>
          <w:t>пунктом 12</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bookmarkStart w:id="58" w:name="Par582"/>
      <w:bookmarkEnd w:id="58"/>
      <w:r w:rsidRPr="005300C8">
        <w:rPr>
          <w:rFonts w:ascii="Calibri" w:hAnsi="Calibri" w:cs="Calibri"/>
          <w:sz w:val="24"/>
          <w:szCs w:val="24"/>
        </w:rPr>
        <w:t>127. Целевой прием проводится в пределах установленной квоты на основе договора о целевом приеме, заключаемого организацией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&lt;1&gt; (далее - заказчики целевого приема).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63" w:history="1">
        <w:r w:rsidRPr="005300C8">
          <w:rPr>
            <w:rFonts w:ascii="Calibri" w:hAnsi="Calibri" w:cs="Calibri"/>
            <w:color w:val="0000FF"/>
            <w:sz w:val="24"/>
            <w:szCs w:val="24"/>
          </w:rPr>
          <w:t>Часть 3 статьи 56</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Учредитель организации может детализировать квоту целевого приема по отдельным заказчикам целевого приема. В случае установления квоты целевого приема учредителем организации без указанной детализации квота может быть детализирована по отдельным заказчикам целевого приема организацией самостоятельно.</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128. Существенными условиями договора о целевом приеме являются:</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а) обязательства организации по организации целевого приема гражданина, заключившего договор о целевом обучении;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б) обязательства органа или организации, указанных в </w:t>
      </w:r>
      <w:hyperlink w:anchor="Par582" w:history="1">
        <w:r w:rsidRPr="005300C8">
          <w:rPr>
            <w:rFonts w:ascii="Calibri" w:hAnsi="Calibri" w:cs="Calibri"/>
            <w:color w:val="0000FF"/>
            <w:sz w:val="24"/>
            <w:szCs w:val="24"/>
          </w:rPr>
          <w:t>пункте 127</w:t>
        </w:r>
      </w:hyperlink>
      <w:r w:rsidRPr="005300C8">
        <w:rPr>
          <w:rFonts w:ascii="Calibri" w:hAnsi="Calibri" w:cs="Calibri"/>
          <w:sz w:val="24"/>
          <w:szCs w:val="24"/>
        </w:rPr>
        <w:t xml:space="preserve"> Порядка, по организации учебной и производственной практики гражданина, заключившего договор о целевом обучении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64" w:history="1">
        <w:r w:rsidRPr="005300C8">
          <w:rPr>
            <w:rFonts w:ascii="Calibri" w:hAnsi="Calibri" w:cs="Calibri"/>
            <w:color w:val="0000FF"/>
            <w:sz w:val="24"/>
            <w:szCs w:val="24"/>
          </w:rPr>
          <w:t>Часть 5 статьи 56</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129. В списке поступающих на места в пределах квоты целевого приема указываются сведения о заключивших договор о целевом обучении с поступающим органе или организации, указанных в </w:t>
      </w:r>
      <w:hyperlink w:anchor="Par582" w:history="1">
        <w:r w:rsidRPr="005300C8">
          <w:rPr>
            <w:rFonts w:ascii="Calibri" w:hAnsi="Calibri" w:cs="Calibri"/>
            <w:color w:val="0000FF"/>
            <w:sz w:val="24"/>
            <w:szCs w:val="24"/>
          </w:rPr>
          <w:t>пункте 127</w:t>
        </w:r>
      </w:hyperlink>
      <w:r w:rsidRPr="005300C8">
        <w:rPr>
          <w:rFonts w:ascii="Calibri" w:hAnsi="Calibri" w:cs="Calibri"/>
          <w:sz w:val="24"/>
          <w:szCs w:val="24"/>
        </w:rPr>
        <w:t xml:space="preserve"> Порядка.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130. В списке лиц, подавших заявления, и в списке поступающих на места в пределах квоты целевого приема не указываются сведения, относящиеся к целевому приему в интересах безопасности государства.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131. Зачисление на места в пределах квоты целевого приема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XIII. Особенности проведения приема иностранных граждан</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и лиц без гражданства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132.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&lt;1&gt;.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lastRenderedPageBreak/>
        <w:t xml:space="preserve">&lt;1&gt; </w:t>
      </w:r>
      <w:hyperlink r:id="rId65" w:history="1">
        <w:r w:rsidRPr="005300C8">
          <w:rPr>
            <w:rFonts w:ascii="Calibri" w:hAnsi="Calibri" w:cs="Calibri"/>
            <w:color w:val="0000FF"/>
            <w:sz w:val="24"/>
            <w:szCs w:val="24"/>
          </w:rPr>
          <w:t>Часть 3 статьи 78</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133. Прием иностранных граждан и лиц без гражданства, в том числе соотечественников, проживающих за рубежом, в пределах квоты на образование иностранных граждан осуществляется по направлениям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Указанные лица проходят дополнительные вступительные испытания творческой и (или) профессиональной направленности в случае проведения организацией высшего образования таких вступительных испытаний. Зачисление иностранных граждан и лиц без гражданства в пределах квоты на образование иностранных граждан оформляется отдельным приказом (приказами) организации.</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134. 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w:t>
      </w:r>
      <w:hyperlink r:id="rId66" w:history="1">
        <w:r w:rsidRPr="005300C8">
          <w:rPr>
            <w:rFonts w:ascii="Calibri" w:hAnsi="Calibri" w:cs="Calibri"/>
            <w:color w:val="0000FF"/>
            <w:sz w:val="24"/>
            <w:szCs w:val="24"/>
          </w:rPr>
          <w:t>статьей 17</w:t>
        </w:r>
      </w:hyperlink>
      <w:r w:rsidRPr="005300C8">
        <w:rPr>
          <w:rFonts w:ascii="Calibri" w:hAnsi="Calibri" w:cs="Calibri"/>
          <w:sz w:val="24"/>
          <w:szCs w:val="24"/>
        </w:rPr>
        <w:t xml:space="preserve"> Федерального закона от 24 мая 1999 г. N 99-ФЗ "О государственной политике Российской Федерации в отношении соотечественников за рубежом" &lt;1&gt; (далее - Федеральный закон N 99-ФЗ).</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&lt;1&gt; Собрание законодательства Российской Федерации, 1999, N 22, ст. 2670; 2002, N 22, ст. 2031; 2004, N 35, ст. 3607; 2006, N 1, ст. 10; N 31, ст. 3420; 2008, N 30, ст. 3616; 2009, N 30, ст. 3740; 2010, N 30, ст. 4010; 2013, N 27, ст. 3477.</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135. Соотечественники, являющиеся участниками Государственной </w:t>
      </w:r>
      <w:hyperlink r:id="rId67" w:history="1">
        <w:r w:rsidRPr="005300C8">
          <w:rPr>
            <w:rFonts w:ascii="Calibri" w:hAnsi="Calibri" w:cs="Calibri"/>
            <w:color w:val="0000FF"/>
            <w:sz w:val="24"/>
            <w:szCs w:val="24"/>
          </w:rPr>
          <w:t>программы</w:t>
        </w:r>
      </w:hyperlink>
      <w:r w:rsidRPr="005300C8">
        <w:rPr>
          <w:rFonts w:ascii="Calibri" w:hAnsi="Calibri" w:cs="Calibri"/>
          <w:sz w:val="24"/>
          <w:szCs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&lt;1&gt; (далее - Государственная программа), и члены их семей имеют право на получение высшего образования в соответствии с Государственной программой.</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&lt;1&gt; Собрание законодательства Российской Федерации, 2006, N 26, ст. 2820; 2006, N 26, ст. 2820; 2009, N 11, ст. 1278; N 27, ст. 3341; 2010, N 3, ст. 275; 2012, N 38, ст. 5074; 2013, N 28, ст. 3816.</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136. При приеме иностранных граждан и лиц без гражданства на обучение по программам бакалавриата и программам специалитета на базе среднего общего образования на места по договорам об оказании платных образовательных услуг организация высшего образования устанавливает не менее двух вступительных испытаний, выбираемых ею самостоятельно из числа установленных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перечнем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&lt;1&gt;, по соответствующей специальности или направлению подготовки, а также может устанавливать дополнительные вступительные испытания в случаях, предусмотренных </w:t>
      </w:r>
      <w:hyperlink w:anchor="Par132" w:history="1">
        <w:r w:rsidRPr="005300C8">
          <w:rPr>
            <w:rFonts w:ascii="Calibri" w:hAnsi="Calibri" w:cs="Calibri"/>
            <w:color w:val="0000FF"/>
            <w:sz w:val="24"/>
            <w:szCs w:val="24"/>
          </w:rPr>
          <w:t>подпунктом "б" пункта 19</w:t>
        </w:r>
      </w:hyperlink>
      <w:r w:rsidRPr="005300C8">
        <w:rPr>
          <w:rFonts w:ascii="Calibri" w:hAnsi="Calibri" w:cs="Calibri"/>
          <w:sz w:val="24"/>
          <w:szCs w:val="24"/>
        </w:rPr>
        <w:t xml:space="preserve"> Порядка. В случае если установленный организацией высшего образования перечень вступительных испытаний для иностранных граждан и лиц без гражданства отличается от перечня вступительных испытаний для иных </w:t>
      </w:r>
      <w:r w:rsidRPr="005300C8">
        <w:rPr>
          <w:rFonts w:ascii="Calibri" w:hAnsi="Calibri" w:cs="Calibri"/>
          <w:sz w:val="24"/>
          <w:szCs w:val="24"/>
        </w:rPr>
        <w:lastRenderedPageBreak/>
        <w:t>лиц, организация самостоятельно выделяет количество конкурсных мест для иностранных граждан и лиц без гражданства и проводит отдельный конкурс на эти места.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&lt;1&gt; </w:t>
      </w:r>
      <w:hyperlink r:id="rId68" w:history="1">
        <w:r w:rsidRPr="005300C8">
          <w:rPr>
            <w:rFonts w:ascii="Calibri" w:hAnsi="Calibri" w:cs="Calibri"/>
            <w:color w:val="0000FF"/>
            <w:sz w:val="24"/>
            <w:szCs w:val="24"/>
          </w:rPr>
          <w:t>Часть 6 статьи 55</w:t>
        </w:r>
      </w:hyperlink>
      <w:r w:rsidRPr="005300C8">
        <w:rPr>
          <w:rFonts w:ascii="Calibri" w:hAnsi="Calibri" w:cs="Calibri"/>
          <w:sz w:val="24"/>
          <w:szCs w:val="24"/>
        </w:rPr>
        <w:t xml:space="preserve"> Федерального закона.</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137. При подаче документов для поступления на обучение иностранный гражданин или лицо без гражданства указывает в заявлении о приеме на обучение реквизиты документа, удостоверяющего личность,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69" w:history="1">
        <w:r w:rsidRPr="005300C8">
          <w:rPr>
            <w:rFonts w:ascii="Calibri" w:hAnsi="Calibri" w:cs="Calibri"/>
            <w:color w:val="0000FF"/>
            <w:sz w:val="24"/>
            <w:szCs w:val="24"/>
          </w:rPr>
          <w:t>статьей 10</w:t>
        </w:r>
      </w:hyperlink>
      <w:r w:rsidRPr="005300C8">
        <w:rPr>
          <w:rFonts w:ascii="Calibri" w:hAnsi="Calibri" w:cs="Calibri"/>
          <w:sz w:val="24"/>
          <w:szCs w:val="24"/>
        </w:rPr>
        <w:t xml:space="preserve"> Федерального закона от 25 июля 2002 г. N 115-ФЗ "О правовом положении иностранных граждан в Российской Федерации" &lt;1&gt; (далее - документ, удостоверяющий личность иностранного гражданина), и представляет в соответствии с </w:t>
      </w:r>
      <w:hyperlink w:anchor="Par380" w:history="1">
        <w:r w:rsidRPr="005300C8">
          <w:rPr>
            <w:rFonts w:ascii="Calibri" w:hAnsi="Calibri" w:cs="Calibri"/>
            <w:color w:val="0000FF"/>
            <w:sz w:val="24"/>
            <w:szCs w:val="24"/>
          </w:rPr>
          <w:t>подпунктом "а" пункта 68</w:t>
        </w:r>
      </w:hyperlink>
      <w:r w:rsidRPr="005300C8">
        <w:rPr>
          <w:rFonts w:ascii="Calibri" w:hAnsi="Calibri" w:cs="Calibri"/>
          <w:sz w:val="24"/>
          <w:szCs w:val="24"/>
        </w:rP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&lt;1&gt; Собрание законодательства Российской Федерации, 2002, N 30, ст. 3032; 2003, N 46, ст. 4437; 2006, N 30, ст. 3286; 2007, N 1, ст. 21; N 2, ст. 361; N 49, ст. 6071; 2008, N 19, ст. 2094; N 30, ст. 3616; 2009, N 19, ст. 2283; N 23, ст. 2760; N 26, ст. 3125; 2010, N 21, ст. 2524; N 31, ст. 4196; N 40, ст. 4969; N 52, ст. 7000; 2011, N 1, ст. 29, 50; N 13, ст. 1689; N 17, ст. 2321; N 27, ст. 3880; N 49, ст. 7061; 2012, N 31, ст. 4322; N 53, ст. 7645; 2013, N 19, ст. 2309; N 23, ст. 2866; N 27, ст. 3461; N 30, ст. 4037; ст. 4040; ст. 4057.</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Соотечественник указывает в заявлении о приеме на обучение сведения о поступлении на обучение в соответствии со </w:t>
      </w:r>
      <w:hyperlink r:id="rId70" w:history="1">
        <w:r w:rsidRPr="005300C8">
          <w:rPr>
            <w:rFonts w:ascii="Calibri" w:hAnsi="Calibri" w:cs="Calibri"/>
            <w:color w:val="0000FF"/>
            <w:sz w:val="24"/>
            <w:szCs w:val="24"/>
          </w:rPr>
          <w:t>статьей 17</w:t>
        </w:r>
      </w:hyperlink>
      <w:r w:rsidRPr="005300C8">
        <w:rPr>
          <w:rFonts w:ascii="Calibri" w:hAnsi="Calibri" w:cs="Calibri"/>
          <w:sz w:val="24"/>
          <w:szCs w:val="24"/>
        </w:rPr>
        <w:t xml:space="preserve"> Федерального закона N 99-ФЗ или в соответствии с Государственной </w:t>
      </w:r>
      <w:hyperlink r:id="rId71" w:history="1">
        <w:r w:rsidRPr="005300C8">
          <w:rPr>
            <w:rFonts w:ascii="Calibri" w:hAnsi="Calibri" w:cs="Calibri"/>
            <w:color w:val="0000FF"/>
            <w:sz w:val="24"/>
            <w:szCs w:val="24"/>
          </w:rPr>
          <w:t>программой</w:t>
        </w:r>
      </w:hyperlink>
      <w:r w:rsidRPr="005300C8">
        <w:rPr>
          <w:rFonts w:ascii="Calibri" w:hAnsi="Calibri" w:cs="Calibri"/>
          <w:sz w:val="24"/>
          <w:szCs w:val="24"/>
        </w:rPr>
        <w:t xml:space="preserve">. При поступлении на обучение в соответствии со </w:t>
      </w:r>
      <w:hyperlink r:id="rId72" w:history="1">
        <w:r w:rsidRPr="005300C8">
          <w:rPr>
            <w:rFonts w:ascii="Calibri" w:hAnsi="Calibri" w:cs="Calibri"/>
            <w:color w:val="0000FF"/>
            <w:sz w:val="24"/>
            <w:szCs w:val="24"/>
          </w:rPr>
          <w:t>статьей 17</w:t>
        </w:r>
      </w:hyperlink>
      <w:r w:rsidRPr="005300C8">
        <w:rPr>
          <w:rFonts w:ascii="Calibri" w:hAnsi="Calibri" w:cs="Calibri"/>
          <w:sz w:val="24"/>
          <w:szCs w:val="24"/>
        </w:rPr>
        <w:t xml:space="preserve"> Федерального закона N 99-ФЗ соотечественник представляет помимо документов, указанных в </w:t>
      </w:r>
      <w:hyperlink w:anchor="Par379" w:history="1">
        <w:r w:rsidRPr="005300C8">
          <w:rPr>
            <w:rFonts w:ascii="Calibri" w:hAnsi="Calibri" w:cs="Calibri"/>
            <w:color w:val="0000FF"/>
            <w:sz w:val="24"/>
            <w:szCs w:val="24"/>
          </w:rPr>
          <w:t>пункте 68</w:t>
        </w:r>
      </w:hyperlink>
      <w:r w:rsidRPr="005300C8">
        <w:rPr>
          <w:rFonts w:ascii="Calibri" w:hAnsi="Calibri" w:cs="Calibri"/>
          <w:sz w:val="24"/>
          <w:szCs w:val="24"/>
        </w:rPr>
        <w:t xml:space="preserve"> Порядка, оригиналы или копии документов, предусмотренных </w:t>
      </w:r>
      <w:hyperlink r:id="rId73" w:history="1">
        <w:r w:rsidRPr="005300C8">
          <w:rPr>
            <w:rFonts w:ascii="Calibri" w:hAnsi="Calibri" w:cs="Calibri"/>
            <w:color w:val="0000FF"/>
            <w:sz w:val="24"/>
            <w:szCs w:val="24"/>
          </w:rPr>
          <w:t>статьей 17</w:t>
        </w:r>
      </w:hyperlink>
      <w:r w:rsidRPr="005300C8">
        <w:rPr>
          <w:rFonts w:ascii="Calibri" w:hAnsi="Calibri" w:cs="Calibri"/>
          <w:sz w:val="24"/>
          <w:szCs w:val="24"/>
        </w:rPr>
        <w:t xml:space="preserve"> Федерального закона N 99-ФЗ.</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138.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139. Прием иностранных граждан на обучение по образовательным программам, требующим особого порядка реализации федеральных государственных образовательных стандартов в связи с использованием сведений, содержащих научно-техническую информацию, подлежащую экспортному контролю, проводится по решению учредителя.</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jc w:val="center"/>
        <w:outlineLvl w:val="1"/>
        <w:rPr>
          <w:rFonts w:ascii="Calibri" w:hAnsi="Calibri" w:cs="Calibri"/>
          <w:sz w:val="24"/>
          <w:szCs w:val="24"/>
        </w:rPr>
      </w:pPr>
      <w:r w:rsidRPr="005300C8">
        <w:rPr>
          <w:rFonts w:ascii="Calibri" w:hAnsi="Calibri" w:cs="Calibri"/>
          <w:sz w:val="24"/>
          <w:szCs w:val="24"/>
        </w:rPr>
        <w:t>XIV. Дополнительный прием на обучение по программам</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бакалавриата, программам специалитета по очной</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и очно-заочной формам обучения на места в рамках</w:t>
      </w:r>
    </w:p>
    <w:p w:rsidR="005300C8" w:rsidRPr="005300C8" w:rsidRDefault="005300C8" w:rsidP="005300C8">
      <w:pPr>
        <w:autoSpaceDE w:val="0"/>
        <w:autoSpaceDN w:val="0"/>
        <w:adjustRightInd w:val="0"/>
        <w:spacing w:after="0" w:line="240" w:lineRule="auto"/>
        <w:jc w:val="center"/>
        <w:rPr>
          <w:rFonts w:ascii="Calibri" w:hAnsi="Calibri" w:cs="Calibri"/>
          <w:sz w:val="24"/>
          <w:szCs w:val="24"/>
        </w:rPr>
      </w:pPr>
      <w:r w:rsidRPr="005300C8">
        <w:rPr>
          <w:rFonts w:ascii="Calibri" w:hAnsi="Calibri" w:cs="Calibri"/>
          <w:sz w:val="24"/>
          <w:szCs w:val="24"/>
        </w:rPr>
        <w:t>контрольных цифр</w:t>
      </w:r>
    </w:p>
    <w:p w:rsidR="005300C8" w:rsidRPr="005300C8" w:rsidRDefault="005300C8" w:rsidP="005300C8">
      <w:pPr>
        <w:autoSpaceDE w:val="0"/>
        <w:autoSpaceDN w:val="0"/>
        <w:adjustRightInd w:val="0"/>
        <w:spacing w:after="0" w:line="240" w:lineRule="auto"/>
        <w:jc w:val="both"/>
        <w:rPr>
          <w:rFonts w:ascii="Calibri" w:hAnsi="Calibri" w:cs="Calibri"/>
          <w:sz w:val="24"/>
          <w:szCs w:val="24"/>
        </w:rPr>
      </w:pP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 xml:space="preserve">140. В исключительных случаях при наличии мест в рамках контрольных цифр, оставшихся вакантными после зачисления, организация высшего образования может по разрешению учредителя провести дополнительный прием на обучение (далее - дополнительный прием) в соответствии с Порядком в сроки, установленные указанной </w:t>
      </w:r>
      <w:r w:rsidRPr="005300C8">
        <w:rPr>
          <w:rFonts w:ascii="Calibri" w:hAnsi="Calibri" w:cs="Calibri"/>
          <w:sz w:val="24"/>
          <w:szCs w:val="24"/>
        </w:rPr>
        <w:lastRenderedPageBreak/>
        <w:t>организацией самостоятельно, с завершением зачисления не позднее начала учебного года.</w:t>
      </w:r>
    </w:p>
    <w:p w:rsidR="005300C8" w:rsidRPr="005300C8" w:rsidRDefault="005300C8" w:rsidP="005300C8">
      <w:pPr>
        <w:autoSpaceDE w:val="0"/>
        <w:autoSpaceDN w:val="0"/>
        <w:adjustRightInd w:val="0"/>
        <w:spacing w:after="0" w:line="240" w:lineRule="auto"/>
        <w:ind w:firstLine="540"/>
        <w:jc w:val="both"/>
        <w:rPr>
          <w:rFonts w:ascii="Calibri" w:hAnsi="Calibri" w:cs="Calibri"/>
          <w:sz w:val="24"/>
          <w:szCs w:val="24"/>
        </w:rPr>
      </w:pPr>
      <w:r w:rsidRPr="005300C8">
        <w:rPr>
          <w:rFonts w:ascii="Calibri" w:hAnsi="Calibri" w:cs="Calibri"/>
          <w:sz w:val="24"/>
          <w:szCs w:val="24"/>
        </w:rPr>
        <w:t>141. Информация о сроках дополнительного приема и о перечне специальностей и (или) направлений подготовки, на которые объявлен дополнительный прием, не позднее 15 августа 2015 г. размещается на официальном сайте и на информационном стенде.</w:t>
      </w:r>
    </w:p>
    <w:p w:rsidR="00BE3430" w:rsidRPr="005300C8" w:rsidRDefault="00BE3430">
      <w:pPr>
        <w:rPr>
          <w:sz w:val="24"/>
          <w:szCs w:val="24"/>
        </w:rPr>
      </w:pPr>
    </w:p>
    <w:sectPr w:rsidR="00BE3430" w:rsidRPr="005300C8" w:rsidSect="00AE0F14">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40"/>
    <w:rsid w:val="001756CA"/>
    <w:rsid w:val="005300C8"/>
    <w:rsid w:val="00BE3430"/>
    <w:rsid w:val="00D91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5DB27-C8BF-47BA-9C21-6CCCAF6F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0C8"/>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5300C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300C8"/>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5300C8"/>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EBC69A50BD5A8EFCA0FD300E4BC75F34B3CF554E28D100341E0534DAA7EA2D5B967A0950B7DE56H5FCD" TargetMode="External"/><Relationship Id="rId18" Type="http://schemas.openxmlformats.org/officeDocument/2006/relationships/hyperlink" Target="consultantplus://offline/ref=18EBC69A50BD5A8EFCA0FD300E4BC75F34B3CF554E28D100341E0534DAA7EA2D5B967A0950B7D150H5F4D" TargetMode="External"/><Relationship Id="rId26" Type="http://schemas.openxmlformats.org/officeDocument/2006/relationships/hyperlink" Target="consultantplus://offline/ref=18EBC69A50BD5A8EFCA0FD300E4BC75F34B3CF554E28D100341E0534DAA7EA2D5B967A0950B7DF56H5FAD" TargetMode="External"/><Relationship Id="rId39" Type="http://schemas.openxmlformats.org/officeDocument/2006/relationships/hyperlink" Target="consultantplus://offline/ref=18EBC69A50BD5A8EFCA0FD300E4BC75F34B0CC5C442AD100341E0534DAHAF7D" TargetMode="External"/><Relationship Id="rId21" Type="http://schemas.openxmlformats.org/officeDocument/2006/relationships/hyperlink" Target="consultantplus://offline/ref=18EBC69A50BD5A8EFCA0FD300E4BC75F34B3CF554E28D100341E0534DAA7EA2D5B967A0950B7D153H5FCD" TargetMode="External"/><Relationship Id="rId34" Type="http://schemas.openxmlformats.org/officeDocument/2006/relationships/hyperlink" Target="consultantplus://offline/ref=18EBC69A50BD5A8EFCA0FD300E4BC75F34B3CF54412AD100341E0534DAHAF7D" TargetMode="External"/><Relationship Id="rId42" Type="http://schemas.openxmlformats.org/officeDocument/2006/relationships/hyperlink" Target="consultantplus://offline/ref=18EBC69A50BD5A8EFCA0FD300E4BC75F34B3CA5D472ED100341E0534DAA7EA2D5B967A0950B7D353H5F5D" TargetMode="External"/><Relationship Id="rId47" Type="http://schemas.openxmlformats.org/officeDocument/2006/relationships/hyperlink" Target="consultantplus://offline/ref=18EBC69A50BD5A8EFCA0FD300E4BC75F34B3CF554E28D100341E0534DAA7EA2D5B967A0950B7DF53H5FBD" TargetMode="External"/><Relationship Id="rId50" Type="http://schemas.openxmlformats.org/officeDocument/2006/relationships/hyperlink" Target="consultantplus://offline/ref=18EBC69A50BD5A8EFCA0FD300E4BC75F34B3CF554E28D100341E0534DAA7EA2D5B967A0950B7DF57H5FCD" TargetMode="External"/><Relationship Id="rId55" Type="http://schemas.openxmlformats.org/officeDocument/2006/relationships/hyperlink" Target="consultantplus://offline/ref=18EBC69A50BD5A8EFCA0FD300E4BC75F34B3CF554E28D100341E0534DAA7EA2D5B967A0950B7D150H5FAD" TargetMode="External"/><Relationship Id="rId63" Type="http://schemas.openxmlformats.org/officeDocument/2006/relationships/hyperlink" Target="consultantplus://offline/ref=18EBC69A50BD5A8EFCA0FD300E4BC75F34B3CF554E28D100341E0534DAA7EA2D5B967A0950B7D153H5FBD" TargetMode="External"/><Relationship Id="rId68" Type="http://schemas.openxmlformats.org/officeDocument/2006/relationships/hyperlink" Target="consultantplus://offline/ref=18EBC69A50BD5A8EFCA0FD300E4BC75F34B3CF554E28D100341E0534DAA7EA2D5B967A0950B7D153H5FCD" TargetMode="External"/><Relationship Id="rId7" Type="http://schemas.openxmlformats.org/officeDocument/2006/relationships/hyperlink" Target="consultantplus://offline/ref=18EBC69A50BD5A8EFCA0FD300E4BC75F34B3CF554E28D100341E0534DAA7EA2D5B967A0950B6D652H5FAD" TargetMode="External"/><Relationship Id="rId71" Type="http://schemas.openxmlformats.org/officeDocument/2006/relationships/hyperlink" Target="consultantplus://offline/ref=18EBC69A50BD5A8EFCA0FD300E4BC75F34B3CC5F452FD100341E0534DAA7EA2D5B967AH0FAD" TargetMode="External"/><Relationship Id="rId2" Type="http://schemas.openxmlformats.org/officeDocument/2006/relationships/settings" Target="settings.xml"/><Relationship Id="rId16" Type="http://schemas.openxmlformats.org/officeDocument/2006/relationships/hyperlink" Target="consultantplus://offline/ref=18EBC69A50BD5A8EFCA0FD300E4BC75F34B3C859402AD100341E0534DAA7EA2D5B967A0950B7D650H5FAD" TargetMode="External"/><Relationship Id="rId29" Type="http://schemas.openxmlformats.org/officeDocument/2006/relationships/hyperlink" Target="consultantplus://offline/ref=18EBC69A50BD5A8EFCA0FD300E4BC75F34B4CA5E4329D100341E0534DAA7EA2D5B967A0950B7D654H5FCD" TargetMode="External"/><Relationship Id="rId11" Type="http://schemas.openxmlformats.org/officeDocument/2006/relationships/hyperlink" Target="consultantplus://offline/ref=18EBC69A50BD5A8EFCA0FD300E4BC75F34B3CF554E28D100341E0534DAA7EA2D5B967A0950B7DF54H5FAD" TargetMode="External"/><Relationship Id="rId24" Type="http://schemas.openxmlformats.org/officeDocument/2006/relationships/hyperlink" Target="consultantplus://offline/ref=18EBC69A50BD5A8EFCA0FD300E4BC75F34B3CF554E28D100341E0534DAA7EA2D5B967A0950B7DF56H5F8D" TargetMode="External"/><Relationship Id="rId32" Type="http://schemas.openxmlformats.org/officeDocument/2006/relationships/hyperlink" Target="consultantplus://offline/ref=18EBC69A50BD5A8EFCA0FD300E4BC75F34B3CF554E28D100341E0534DAA7EA2D5B967A0950B7DF56H5FCD" TargetMode="External"/><Relationship Id="rId37" Type="http://schemas.openxmlformats.org/officeDocument/2006/relationships/hyperlink" Target="consultantplus://offline/ref=18EBC69A50BD5A8EFCA0FD300E4BC75F34B3CF554E28D100341E0534DAA7EA2D5B967A0950B7DF50H5FDD" TargetMode="External"/><Relationship Id="rId40" Type="http://schemas.openxmlformats.org/officeDocument/2006/relationships/hyperlink" Target="consultantplus://offline/ref=18EBC69A50BD5A8EFCA0FD300E4BC75F34B3CA5D472ED100341E0534DAA7EA2D5B967A0950B7D353H5FDD" TargetMode="External"/><Relationship Id="rId45" Type="http://schemas.openxmlformats.org/officeDocument/2006/relationships/hyperlink" Target="consultantplus://offline/ref=18EBC69A50BD5A8EFCA0FD300E4BC75F34B3CE554624D100341E0534DAA7EA2D5B967A0950B7D55CH5FAD" TargetMode="External"/><Relationship Id="rId53" Type="http://schemas.openxmlformats.org/officeDocument/2006/relationships/hyperlink" Target="consultantplus://offline/ref=18EBC69A50BD5A8EFCA0FD300E4BC75F34B3C859402AD100341E0534DAA7EA2D5B967A0950B7D650H5FFD" TargetMode="External"/><Relationship Id="rId58" Type="http://schemas.openxmlformats.org/officeDocument/2006/relationships/hyperlink" Target="consultantplus://offline/ref=18EBC69A50BD5A8EFCA0FD300E4BC75F34B6CD5A4F24D100341E0534DAA7EA2D5B967A0950B7D750H5FCD" TargetMode="External"/><Relationship Id="rId66" Type="http://schemas.openxmlformats.org/officeDocument/2006/relationships/hyperlink" Target="consultantplus://offline/ref=18EBC69A50BD5A8EFCA0FD300E4BC75F34B0CA584029D100341E0534DAA7EA2D5B967A0950B7D457H5FFD" TargetMode="External"/><Relationship Id="rId74" Type="http://schemas.openxmlformats.org/officeDocument/2006/relationships/fontTable" Target="fontTable.xml"/><Relationship Id="rId5" Type="http://schemas.openxmlformats.org/officeDocument/2006/relationships/hyperlink" Target="consultantplus://offline/ref=18EBC69A50BD5A8EFCA0FD300E4BC75F34B3CF5E4225D100341E0534DAA7EA2D5B967A0950B7D650H5FCD" TargetMode="External"/><Relationship Id="rId15" Type="http://schemas.openxmlformats.org/officeDocument/2006/relationships/hyperlink" Target="consultantplus://offline/ref=18EBC69A50BD5A8EFCA0FD300E4BC75F34B3CF554E28D100341E0534DAA7EA2D5B967A0950B6D55CH5FFD" TargetMode="External"/><Relationship Id="rId23" Type="http://schemas.openxmlformats.org/officeDocument/2006/relationships/hyperlink" Target="consultantplus://offline/ref=18EBC69A50BD5A8EFCA0FD300E4BC75F34B3CF554E28D100341E0534DAA7EA2D5B967A0950B7DF56H5FDD" TargetMode="External"/><Relationship Id="rId28" Type="http://schemas.openxmlformats.org/officeDocument/2006/relationships/hyperlink" Target="consultantplus://offline/ref=18EBC69A50BD5A8EFCA0FD300E4BC75F34B6CB5D452DD100341E0534DAA7EA2D5B967A0950B7D654H5FCD" TargetMode="External"/><Relationship Id="rId36" Type="http://schemas.openxmlformats.org/officeDocument/2006/relationships/hyperlink" Target="consultantplus://offline/ref=18EBC69A50BD5A8EFCA0FD300E4BC75F34B3CF554E28D100341E0534DAA7EA2D5B967A0950B7DF51H5F4D" TargetMode="External"/><Relationship Id="rId49" Type="http://schemas.openxmlformats.org/officeDocument/2006/relationships/hyperlink" Target="consultantplus://offline/ref=18EBC69A50BD5A8EFCA0FD300E4BC75F34B3CF554E28D100341E0534DAA7EA2D5B967A0950B6D657H5F9D" TargetMode="External"/><Relationship Id="rId57" Type="http://schemas.openxmlformats.org/officeDocument/2006/relationships/hyperlink" Target="consultantplus://offline/ref=18EBC69A50BD5A8EFCA0FD300E4BC75F34B3CE5A442CD100341E0534DAA7EA2D5B967A0950B7D553H5F9D" TargetMode="External"/><Relationship Id="rId61" Type="http://schemas.openxmlformats.org/officeDocument/2006/relationships/hyperlink" Target="consultantplus://offline/ref=18EBC69A50BD5A8EFCA0FD300E4BC75F34B3CF554E28D100341E0534DAA7EA2D5B967A0950B7D153H5F9D" TargetMode="External"/><Relationship Id="rId10" Type="http://schemas.openxmlformats.org/officeDocument/2006/relationships/hyperlink" Target="consultantplus://offline/ref=18EBC69A50BD5A8EFCA0FD300E4BC75F34B3CF554E28D100341E0534DAA7EA2D5B967A0950B7DF54H5F9D" TargetMode="External"/><Relationship Id="rId19" Type="http://schemas.openxmlformats.org/officeDocument/2006/relationships/hyperlink" Target="consultantplus://offline/ref=18EBC69A50BD5A8EFCA0FD300E4BC75F34B3CF554E28D100341E0534DAA7EA2D5B967A0950B7D150H5F5D" TargetMode="External"/><Relationship Id="rId31" Type="http://schemas.openxmlformats.org/officeDocument/2006/relationships/hyperlink" Target="consultantplus://offline/ref=18EBC69A50BD5A8EFCA0FD300E4BC75F34B3CF554E28D100341E0534DAA7EA2D5B967A0950B7DF57H5F5D" TargetMode="External"/><Relationship Id="rId44" Type="http://schemas.openxmlformats.org/officeDocument/2006/relationships/hyperlink" Target="consultantplus://offline/ref=18EBC69A50BD5A8EFCA0FD300E4BC75F34B3CA5D472ED100341E0534DAA7EA2D5B967A0950B7D352H5FBD" TargetMode="External"/><Relationship Id="rId52" Type="http://schemas.openxmlformats.org/officeDocument/2006/relationships/hyperlink" Target="consultantplus://offline/ref=18EBC69A50BD5A8EFCA0FD300E4BC75F34B3CF554E28D100341E0534DAA7EA2D5B967A0950B7D150H5FAD" TargetMode="External"/><Relationship Id="rId60" Type="http://schemas.openxmlformats.org/officeDocument/2006/relationships/hyperlink" Target="consultantplus://offline/ref=18EBC69A50BD5A8EFCA0FD300E4BC75F34B3C85A4228D100341E0534DAA7EA2D5B967A0950B7D450H5FFD" TargetMode="External"/><Relationship Id="rId65" Type="http://schemas.openxmlformats.org/officeDocument/2006/relationships/hyperlink" Target="consultantplus://offline/ref=18EBC69A50BD5A8EFCA0FD300E4BC75F34B3CF554E28D100341E0534DAA7EA2D5B967A0950B6D656H5FDD" TargetMode="External"/><Relationship Id="rId73" Type="http://schemas.openxmlformats.org/officeDocument/2006/relationships/hyperlink" Target="consultantplus://offline/ref=18EBC69A50BD5A8EFCA0FD300E4BC75F34B0CA584029D100341E0534DAA7EA2D5B967A09H5F7D" TargetMode="External"/><Relationship Id="rId4" Type="http://schemas.openxmlformats.org/officeDocument/2006/relationships/hyperlink" Target="consultantplus://offline/ref=18EBC69A50BD5A8EFCA0FD300E4BC75F34B3CF554E28D100341E0534DAA7EA2D5B967A0950B7D153H5FED" TargetMode="External"/><Relationship Id="rId9" Type="http://schemas.openxmlformats.org/officeDocument/2006/relationships/hyperlink" Target="consultantplus://offline/ref=18EBC69A50BD5A8EFCA0FD300E4BC75F34B3CF554E28D100341E0534DAA7EA2D5B967A0950B7D251H5F9D" TargetMode="External"/><Relationship Id="rId14" Type="http://schemas.openxmlformats.org/officeDocument/2006/relationships/hyperlink" Target="consultantplus://offline/ref=18EBC69A50BD5A8EFCA0FD300E4BC75F34B1C2554E2ED100341E0534DAA7EA2D5B967AH0FDD" TargetMode="External"/><Relationship Id="rId22" Type="http://schemas.openxmlformats.org/officeDocument/2006/relationships/hyperlink" Target="consultantplus://offline/ref=18EBC69A50BD5A8EFCA0FD300E4BC75F34B3CF554E28D100341E0534DAA7EA2D5B967A0950B7D153H5FFD" TargetMode="External"/><Relationship Id="rId27" Type="http://schemas.openxmlformats.org/officeDocument/2006/relationships/hyperlink" Target="consultantplus://offline/ref=18EBC69A50BD5A8EFCA0FD300E4BC75F34B3CF554E28D100341E0534DAA7EA2D5B967A0950B7DF56H5FED" TargetMode="External"/><Relationship Id="rId30" Type="http://schemas.openxmlformats.org/officeDocument/2006/relationships/hyperlink" Target="consultantplus://offline/ref=18EBC69A50BD5A8EFCA0FD300E4BC75F34B1C85F4628D100341E0534DAA7EA2D5B967A0950B7D650H5FBD" TargetMode="External"/><Relationship Id="rId35" Type="http://schemas.openxmlformats.org/officeDocument/2006/relationships/hyperlink" Target="consultantplus://offline/ref=18EBC69A50BD5A8EFCA0FD300E4BC75F34B3C859402AD100341E0534DAA7EA2D5B967A0950B7D650H5FFD" TargetMode="External"/><Relationship Id="rId43" Type="http://schemas.openxmlformats.org/officeDocument/2006/relationships/hyperlink" Target="consultantplus://offline/ref=18EBC69A50BD5A8EFCA0FD300E4BC75F34B3CA5D472ED100341E0534DAA7EA2D5B967A0950B7D352H5F9D" TargetMode="External"/><Relationship Id="rId48" Type="http://schemas.openxmlformats.org/officeDocument/2006/relationships/hyperlink" Target="consultantplus://offline/ref=18EBC69A50BD5A8EFCA0FD300E4BC75F34B3CF554E28D100341E0534DAA7EA2D5B967A0950B7DF53H5F5D" TargetMode="External"/><Relationship Id="rId56" Type="http://schemas.openxmlformats.org/officeDocument/2006/relationships/hyperlink" Target="consultantplus://offline/ref=18EBC69A50BD5A8EFCA0FD300E4BC75F34B3CF554E28D100341E0534DAA7EA2D5B967AH0FED" TargetMode="External"/><Relationship Id="rId64" Type="http://schemas.openxmlformats.org/officeDocument/2006/relationships/hyperlink" Target="consultantplus://offline/ref=18EBC69A50BD5A8EFCA0FD300E4BC75F34B3CF554E28D100341E0534DAA7EA2D5B967A0950B7D153H5F5D" TargetMode="External"/><Relationship Id="rId69" Type="http://schemas.openxmlformats.org/officeDocument/2006/relationships/hyperlink" Target="consultantplus://offline/ref=18EBC69A50BD5A8EFCA0FD300E4BC75F34B3C85E4125D100341E0534DAA7EA2D5B967A0950B7D65CH5FDD" TargetMode="External"/><Relationship Id="rId8" Type="http://schemas.openxmlformats.org/officeDocument/2006/relationships/hyperlink" Target="consultantplus://offline/ref=18EBC69A50BD5A8EFCA0FD300E4BC75F34B3CF554E28D100341E0534DAA7EA2D5B967A0950B7D153H5FFD" TargetMode="External"/><Relationship Id="rId51" Type="http://schemas.openxmlformats.org/officeDocument/2006/relationships/hyperlink" Target="consultantplus://offline/ref=18EBC69A50BD5A8EFCA0FD300E4BC75F3CBCCC5A47278C0A3C470936DDA8B53A5CDF760850B7D6H5F1D" TargetMode="External"/><Relationship Id="rId72" Type="http://schemas.openxmlformats.org/officeDocument/2006/relationships/hyperlink" Target="consultantplus://offline/ref=18EBC69A50BD5A8EFCA0FD300E4BC75F34B0CA584029D100341E0534DAA7EA2D5B967A0950B7D457H5FFD" TargetMode="External"/><Relationship Id="rId3" Type="http://schemas.openxmlformats.org/officeDocument/2006/relationships/webSettings" Target="webSettings.xml"/><Relationship Id="rId12" Type="http://schemas.openxmlformats.org/officeDocument/2006/relationships/hyperlink" Target="consultantplus://offline/ref=18EBC69A50BD5A8EFCA0FD300E4BC75F34B3CF554E28D100341E0534DAA7EA2D5B967A0950B7DE56H5FCD" TargetMode="External"/><Relationship Id="rId17" Type="http://schemas.openxmlformats.org/officeDocument/2006/relationships/hyperlink" Target="consultantplus://offline/ref=18EBC69A50BD5A8EFCA0FD300E4BC75F34B3CF554E28D100341E0534DAA7EA2D5B967A0950B7DF54H5F4D" TargetMode="External"/><Relationship Id="rId25" Type="http://schemas.openxmlformats.org/officeDocument/2006/relationships/hyperlink" Target="consultantplus://offline/ref=18EBC69A50BD5A8EFCA0FD300E4BC75F34B3CF554E28D100341E0534DAA7EA2D5B967A0950B7DF56H5F9D" TargetMode="External"/><Relationship Id="rId33" Type="http://schemas.openxmlformats.org/officeDocument/2006/relationships/hyperlink" Target="consultantplus://offline/ref=18EBC69A50BD5A8EFCA0FD300E4BC75F34B3CF554E28D100341E0534DAA7EA2D5B967A0950B7DF51H5FBD" TargetMode="External"/><Relationship Id="rId38" Type="http://schemas.openxmlformats.org/officeDocument/2006/relationships/hyperlink" Target="consultantplus://offline/ref=18EBC69A50BD5A8EFCA0FD300E4BC75F34B3CF554E28D100341E0534DAA7EA2D5B967A0950B7DF53H5F9D" TargetMode="External"/><Relationship Id="rId46" Type="http://schemas.openxmlformats.org/officeDocument/2006/relationships/hyperlink" Target="consultantplus://offline/ref=18EBC69A50BD5A8EFCA0FD300E4BC75F34B3CE554624D100341E0534DAA7EA2D5B967A0950B7D656H5F8D" TargetMode="External"/><Relationship Id="rId59" Type="http://schemas.openxmlformats.org/officeDocument/2006/relationships/hyperlink" Target="consultantplus://offline/ref=18EBC69A50BD5A8EFCA0FD300E4BC75F34B0CA5B4024D100341E0534DAA7EA2D5B967A0950B7D655H5F5D" TargetMode="External"/><Relationship Id="rId67" Type="http://schemas.openxmlformats.org/officeDocument/2006/relationships/hyperlink" Target="consultantplus://offline/ref=18EBC69A50BD5A8EFCA0FD300E4BC75F34B3CC5F452FD100341E0534DAA7EA2D5B967AH0FAD" TargetMode="External"/><Relationship Id="rId20" Type="http://schemas.openxmlformats.org/officeDocument/2006/relationships/hyperlink" Target="consultantplus://offline/ref=18EBC69A50BD5A8EFCA0FD300E4BC75F34B3CF554E28D100341E0534DAA7EA2D5B967A0950B7D153H5FCD" TargetMode="External"/><Relationship Id="rId41" Type="http://schemas.openxmlformats.org/officeDocument/2006/relationships/hyperlink" Target="consultantplus://offline/ref=18EBC69A50BD5A8EFCA0FD300E4BC75F34B3CA5D472ED100341E0534DAA7EA2D5B967A0950B7D05CH5FCD" TargetMode="External"/><Relationship Id="rId54" Type="http://schemas.openxmlformats.org/officeDocument/2006/relationships/hyperlink" Target="consultantplus://offline/ref=18EBC69A50BD5A8EFCA0FD300E4BC75F34B3C859402AD100341E0534DAA7EA2D5B967A0950B7D650H5F8D" TargetMode="External"/><Relationship Id="rId62" Type="http://schemas.openxmlformats.org/officeDocument/2006/relationships/hyperlink" Target="consultantplus://offline/ref=18EBC69A50BD5A8EFCA0FD300E4BC75F34B3CF554E28D100341E0534DAA7EA2D5B967A0950B7D153H5FAD" TargetMode="External"/><Relationship Id="rId70" Type="http://schemas.openxmlformats.org/officeDocument/2006/relationships/hyperlink" Target="consultantplus://offline/ref=18EBC69A50BD5A8EFCA0FD300E4BC75F34B0CA584029D100341E0534DAA7EA2D5B967A0950B7D457H5FFD"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8EBC69A50BD5A8EFCA0FD300E4BC75F34B3CF554E28D100341E0534DAA7EA2D5B967A0BH5F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19081</Words>
  <Characters>108762</Characters>
  <Application>Microsoft Office Word</Application>
  <DocSecurity>0</DocSecurity>
  <Lines>906</Lines>
  <Paragraphs>255</Paragraphs>
  <ScaleCrop>false</ScaleCrop>
  <Company/>
  <LinksUpToDate>false</LinksUpToDate>
  <CharactersWithSpaces>127588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Вартовна Дакус</dc:creator>
  <cp:keywords/>
  <dc:description/>
  <cp:lastModifiedBy>Софья Вартовна Дакус</cp:lastModifiedBy>
  <cp:revision>2</cp:revision>
  <dcterms:created xsi:type="dcterms:W3CDTF">2014-09-26T03:03:00Z</dcterms:created>
  <dcterms:modified xsi:type="dcterms:W3CDTF">2014-09-26T03:05:00Z</dcterms:modified>
</cp:coreProperties>
</file>